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79B86">
      <w:pPr>
        <w:adjustRightInd w:val="0"/>
        <w:snapToGrid w:val="0"/>
        <w:spacing w:line="570" w:lineRule="exact"/>
        <w:jc w:val="left"/>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HNPR-2023-05005</w:t>
      </w:r>
    </w:p>
    <w:p w14:paraId="6C22811B">
      <w:pPr>
        <w:adjustRightInd w:val="0"/>
        <w:snapToGrid w:val="0"/>
        <w:spacing w:line="570" w:lineRule="exact"/>
        <w:ind w:firstLine="640" w:firstLineChars="200"/>
        <w:rPr>
          <w:rFonts w:ascii="Times New Roman" w:hAnsi="Times New Roman" w:eastAsia="仿宋" w:cs="Times New Roman"/>
          <w:kern w:val="21"/>
          <w:sz w:val="32"/>
          <w:szCs w:val="32"/>
          <w:lang w:bidi="ar"/>
        </w:rPr>
      </w:pPr>
    </w:p>
    <w:p w14:paraId="7B36321B">
      <w:pPr>
        <w:adjustRightInd w:val="0"/>
        <w:snapToGrid w:val="0"/>
        <w:spacing w:line="570" w:lineRule="exact"/>
        <w:ind w:firstLine="2560" w:firstLineChars="800"/>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湘工信节能〔2023〕90 号</w:t>
      </w:r>
    </w:p>
    <w:p w14:paraId="2C3A5AA4">
      <w:pPr>
        <w:adjustRightInd w:val="0"/>
        <w:snapToGrid w:val="0"/>
        <w:spacing w:line="570" w:lineRule="exact"/>
        <w:ind w:firstLine="2560" w:firstLineChars="800"/>
        <w:rPr>
          <w:rFonts w:ascii="Times New Roman" w:hAnsi="Times New Roman" w:eastAsia="仿宋" w:cs="Times New Roman"/>
          <w:kern w:val="21"/>
          <w:sz w:val="32"/>
          <w:szCs w:val="32"/>
          <w:lang w:bidi="ar"/>
        </w:rPr>
      </w:pPr>
    </w:p>
    <w:p w14:paraId="3641BDE8">
      <w:pPr>
        <w:adjustRightInd w:val="0"/>
        <w:snapToGrid w:val="0"/>
        <w:spacing w:line="570" w:lineRule="exact"/>
        <w:jc w:val="center"/>
        <w:rPr>
          <w:rFonts w:ascii="Times New Roman" w:hAnsi="Times New Roman" w:eastAsia="方正小标宋简体" w:cs="Times New Roman"/>
          <w:kern w:val="21"/>
          <w:sz w:val="40"/>
          <w:szCs w:val="40"/>
        </w:rPr>
      </w:pPr>
      <w:r>
        <w:rPr>
          <w:rFonts w:hint="eastAsia" w:ascii="Times New Roman" w:hAnsi="Times New Roman" w:eastAsia="方正小标宋简体" w:cs="Times New Roman"/>
          <w:kern w:val="21"/>
          <w:sz w:val="40"/>
          <w:szCs w:val="40"/>
        </w:rPr>
        <w:t>湖南省工业和信息化厅</w:t>
      </w:r>
    </w:p>
    <w:p w14:paraId="08C88801">
      <w:pPr>
        <w:adjustRightInd w:val="0"/>
        <w:snapToGrid w:val="0"/>
        <w:spacing w:line="570" w:lineRule="exact"/>
        <w:jc w:val="center"/>
        <w:rPr>
          <w:rFonts w:ascii="Times New Roman" w:hAnsi="Times New Roman" w:eastAsia="方正小标宋简体" w:cs="Times New Roman"/>
          <w:kern w:val="21"/>
          <w:sz w:val="40"/>
          <w:szCs w:val="40"/>
        </w:rPr>
      </w:pPr>
      <w:r>
        <w:rPr>
          <w:rFonts w:hint="eastAsia" w:ascii="Times New Roman" w:hAnsi="Times New Roman" w:eastAsia="方正小标宋简体" w:cs="Times New Roman"/>
          <w:kern w:val="21"/>
          <w:sz w:val="40"/>
          <w:szCs w:val="40"/>
        </w:rPr>
        <w:t>关于印发《</w:t>
      </w:r>
      <w:r>
        <w:rPr>
          <w:rFonts w:ascii="Times New Roman" w:hAnsi="Times New Roman" w:eastAsia="方正小标宋简体" w:cs="Times New Roman"/>
          <w:kern w:val="21"/>
          <w:sz w:val="40"/>
          <w:szCs w:val="40"/>
        </w:rPr>
        <w:t>湖南省绿色制造体系建设管理办法</w:t>
      </w:r>
      <w:r>
        <w:rPr>
          <w:rFonts w:hint="eastAsia" w:ascii="Times New Roman" w:hAnsi="Times New Roman" w:eastAsia="方正小标宋简体" w:cs="Times New Roman"/>
          <w:kern w:val="21"/>
          <w:sz w:val="40"/>
          <w:szCs w:val="40"/>
        </w:rPr>
        <w:t>》</w:t>
      </w:r>
    </w:p>
    <w:p w14:paraId="34EE7B7B">
      <w:pPr>
        <w:adjustRightInd w:val="0"/>
        <w:snapToGrid w:val="0"/>
        <w:spacing w:line="570" w:lineRule="exact"/>
        <w:jc w:val="center"/>
        <w:rPr>
          <w:rFonts w:ascii="Times New Roman" w:hAnsi="Times New Roman" w:eastAsia="方正小标宋简体" w:cs="Times New Roman"/>
          <w:kern w:val="21"/>
          <w:sz w:val="40"/>
          <w:szCs w:val="40"/>
        </w:rPr>
      </w:pPr>
      <w:r>
        <w:rPr>
          <w:rFonts w:hint="eastAsia" w:ascii="Times New Roman" w:hAnsi="Times New Roman" w:eastAsia="方正小标宋简体" w:cs="Times New Roman"/>
          <w:kern w:val="21"/>
          <w:sz w:val="40"/>
          <w:szCs w:val="40"/>
        </w:rPr>
        <w:t>的通知</w:t>
      </w:r>
    </w:p>
    <w:p w14:paraId="617EB21D">
      <w:pPr>
        <w:adjustRightInd w:val="0"/>
        <w:snapToGrid w:val="0"/>
        <w:spacing w:line="570" w:lineRule="exact"/>
        <w:jc w:val="center"/>
        <w:rPr>
          <w:rFonts w:ascii="Times New Roman" w:hAnsi="Times New Roman" w:eastAsia="方正小标宋简体" w:cs="Times New Roman"/>
          <w:kern w:val="21"/>
          <w:sz w:val="40"/>
          <w:szCs w:val="40"/>
        </w:rPr>
      </w:pPr>
    </w:p>
    <w:p w14:paraId="615675AD">
      <w:pPr>
        <w:adjustRightInd w:val="0"/>
        <w:snapToGrid w:val="0"/>
        <w:spacing w:line="570" w:lineRule="exact"/>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各市(州)工信局、省直管试点县(市)工信部门:</w:t>
      </w:r>
    </w:p>
    <w:p w14:paraId="7FF15D8F">
      <w:pPr>
        <w:adjustRightInd w:val="0"/>
        <w:snapToGrid w:val="0"/>
        <w:spacing w:line="570" w:lineRule="exact"/>
        <w:ind w:firstLine="640" w:firstLineChars="200"/>
        <w:jc w:val="left"/>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《湖南省绿色制造体系建设管理办法》已经厅党组会审议通过,现印发你们,请结合实际认真贯彻执行。</w:t>
      </w:r>
    </w:p>
    <w:p w14:paraId="5C52B376">
      <w:pPr>
        <w:adjustRightInd w:val="0"/>
        <w:snapToGrid w:val="0"/>
        <w:spacing w:line="570" w:lineRule="exact"/>
        <w:ind w:firstLine="640" w:firstLineChars="200"/>
        <w:jc w:val="left"/>
        <w:rPr>
          <w:rFonts w:ascii="Times New Roman" w:hAnsi="Times New Roman" w:eastAsia="仿宋" w:cs="Times New Roman"/>
          <w:kern w:val="21"/>
          <w:sz w:val="32"/>
          <w:szCs w:val="32"/>
          <w:lang w:bidi="ar"/>
        </w:rPr>
      </w:pPr>
    </w:p>
    <w:p w14:paraId="610A73AB">
      <w:pPr>
        <w:adjustRightInd w:val="0"/>
        <w:snapToGrid w:val="0"/>
        <w:spacing w:line="570" w:lineRule="exact"/>
        <w:ind w:firstLine="5760" w:firstLineChars="1800"/>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湖南省工业和信息化厅</w:t>
      </w:r>
    </w:p>
    <w:p w14:paraId="56B3F1F3">
      <w:pPr>
        <w:adjustRightInd w:val="0"/>
        <w:snapToGrid w:val="0"/>
        <w:spacing w:line="570" w:lineRule="exact"/>
        <w:ind w:firstLine="6080" w:firstLineChars="1900"/>
        <w:rPr>
          <w:rFonts w:ascii="Times New Roman" w:hAnsi="Times New Roman" w:eastAsia="仿宋" w:cs="Times New Roman"/>
          <w:kern w:val="21"/>
          <w:sz w:val="32"/>
          <w:szCs w:val="32"/>
          <w:lang w:bidi="ar"/>
        </w:rPr>
      </w:pPr>
      <w:r>
        <w:rPr>
          <w:rFonts w:ascii="Times New Roman" w:hAnsi="Times New Roman" w:eastAsia="仿宋" w:cs="Times New Roman"/>
          <w:kern w:val="21"/>
          <w:sz w:val="32"/>
          <w:szCs w:val="32"/>
          <w:lang w:bidi="ar"/>
        </w:rPr>
        <w:t>2023 年 3 月 14 日</w:t>
      </w:r>
    </w:p>
    <w:p w14:paraId="5ADF8321">
      <w:pPr>
        <w:adjustRightInd w:val="0"/>
        <w:snapToGrid w:val="0"/>
        <w:spacing w:line="570" w:lineRule="exact"/>
        <w:jc w:val="center"/>
        <w:rPr>
          <w:rFonts w:ascii="Times New Roman" w:hAnsi="Times New Roman" w:eastAsia="方正小标宋简体" w:cs="Times New Roman"/>
          <w:kern w:val="21"/>
          <w:sz w:val="40"/>
          <w:szCs w:val="40"/>
        </w:rPr>
      </w:pPr>
    </w:p>
    <w:p w14:paraId="13960065">
      <w:pPr>
        <w:adjustRightInd w:val="0"/>
        <w:snapToGrid w:val="0"/>
        <w:spacing w:line="570" w:lineRule="exact"/>
        <w:jc w:val="center"/>
        <w:rPr>
          <w:rFonts w:ascii="Times New Roman" w:hAnsi="Times New Roman" w:eastAsia="方正小标宋简体" w:cs="Times New Roman"/>
          <w:kern w:val="21"/>
          <w:sz w:val="40"/>
          <w:szCs w:val="40"/>
        </w:rPr>
      </w:pPr>
    </w:p>
    <w:p w14:paraId="34E68BEB">
      <w:pPr>
        <w:adjustRightInd w:val="0"/>
        <w:snapToGrid w:val="0"/>
        <w:spacing w:line="570" w:lineRule="exact"/>
        <w:jc w:val="center"/>
        <w:rPr>
          <w:rFonts w:ascii="Times New Roman" w:hAnsi="Times New Roman" w:eastAsia="方正小标宋简体" w:cs="Times New Roman"/>
          <w:kern w:val="21"/>
          <w:sz w:val="40"/>
          <w:szCs w:val="40"/>
        </w:rPr>
      </w:pPr>
    </w:p>
    <w:p w14:paraId="27BC5E90">
      <w:pPr>
        <w:adjustRightInd w:val="0"/>
        <w:snapToGrid w:val="0"/>
        <w:spacing w:line="570" w:lineRule="exact"/>
        <w:jc w:val="center"/>
        <w:rPr>
          <w:rFonts w:ascii="Times New Roman" w:hAnsi="Times New Roman" w:eastAsia="方正小标宋简体" w:cs="Times New Roman"/>
          <w:kern w:val="21"/>
          <w:sz w:val="40"/>
          <w:szCs w:val="40"/>
        </w:rPr>
      </w:pPr>
    </w:p>
    <w:p w14:paraId="6433376F">
      <w:pPr>
        <w:adjustRightInd w:val="0"/>
        <w:snapToGrid w:val="0"/>
        <w:spacing w:line="570" w:lineRule="exact"/>
        <w:jc w:val="center"/>
        <w:rPr>
          <w:rFonts w:ascii="Times New Roman" w:hAnsi="Times New Roman" w:eastAsia="方正小标宋简体" w:cs="Times New Roman"/>
          <w:kern w:val="21"/>
          <w:sz w:val="40"/>
          <w:szCs w:val="40"/>
        </w:rPr>
      </w:pPr>
    </w:p>
    <w:p w14:paraId="2E94AC87">
      <w:pPr>
        <w:adjustRightInd w:val="0"/>
        <w:snapToGrid w:val="0"/>
        <w:spacing w:line="570" w:lineRule="exact"/>
        <w:jc w:val="center"/>
        <w:rPr>
          <w:rFonts w:ascii="Times New Roman" w:hAnsi="Times New Roman" w:eastAsia="方正小标宋简体" w:cs="Times New Roman"/>
          <w:kern w:val="21"/>
          <w:sz w:val="40"/>
          <w:szCs w:val="40"/>
        </w:rPr>
      </w:pPr>
    </w:p>
    <w:p w14:paraId="21972167">
      <w:pPr>
        <w:adjustRightInd w:val="0"/>
        <w:snapToGrid w:val="0"/>
        <w:spacing w:line="570" w:lineRule="exact"/>
        <w:jc w:val="center"/>
        <w:rPr>
          <w:rFonts w:ascii="Times New Roman" w:hAnsi="Times New Roman" w:eastAsia="方正小标宋简体" w:cs="Times New Roman"/>
          <w:kern w:val="21"/>
          <w:sz w:val="40"/>
          <w:szCs w:val="40"/>
        </w:rPr>
      </w:pPr>
    </w:p>
    <w:p w14:paraId="467C3CFA">
      <w:pPr>
        <w:adjustRightInd w:val="0"/>
        <w:snapToGrid w:val="0"/>
        <w:spacing w:line="570" w:lineRule="exact"/>
        <w:jc w:val="center"/>
        <w:rPr>
          <w:rFonts w:ascii="Times New Roman" w:hAnsi="Times New Roman" w:eastAsia="方正小标宋简体" w:cs="Times New Roman"/>
          <w:kern w:val="21"/>
          <w:sz w:val="40"/>
          <w:szCs w:val="40"/>
        </w:rPr>
      </w:pPr>
    </w:p>
    <w:p w14:paraId="2A0AA7E3">
      <w:pPr>
        <w:adjustRightInd w:val="0"/>
        <w:snapToGrid w:val="0"/>
        <w:spacing w:line="570" w:lineRule="exact"/>
        <w:jc w:val="center"/>
        <w:rPr>
          <w:rFonts w:ascii="Times New Roman" w:hAnsi="Times New Roman" w:eastAsia="方正小标宋简体" w:cs="Times New Roman"/>
          <w:kern w:val="21"/>
          <w:sz w:val="40"/>
          <w:szCs w:val="40"/>
        </w:rPr>
      </w:pPr>
    </w:p>
    <w:p w14:paraId="0FE3B37D">
      <w:pPr>
        <w:adjustRightInd w:val="0"/>
        <w:snapToGrid w:val="0"/>
        <w:spacing w:line="570" w:lineRule="exact"/>
        <w:jc w:val="center"/>
        <w:rPr>
          <w:rFonts w:ascii="Times New Roman" w:hAnsi="Times New Roman" w:eastAsia="方正小标宋简体" w:cs="Times New Roman"/>
          <w:kern w:val="21"/>
          <w:sz w:val="40"/>
          <w:szCs w:val="40"/>
        </w:rPr>
      </w:pPr>
    </w:p>
    <w:p w14:paraId="3C89727B">
      <w:pPr>
        <w:adjustRightInd w:val="0"/>
        <w:snapToGrid w:val="0"/>
        <w:spacing w:line="570" w:lineRule="exact"/>
        <w:jc w:val="center"/>
        <w:rPr>
          <w:rFonts w:ascii="Times New Roman" w:hAnsi="Times New Roman" w:eastAsia="方正小标宋简体" w:cs="Times New Roman"/>
          <w:kern w:val="21"/>
          <w:sz w:val="40"/>
          <w:szCs w:val="40"/>
        </w:rPr>
      </w:pPr>
    </w:p>
    <w:p w14:paraId="03456671">
      <w:pPr>
        <w:adjustRightInd w:val="0"/>
        <w:snapToGrid w:val="0"/>
        <w:spacing w:line="570" w:lineRule="exact"/>
        <w:jc w:val="center"/>
        <w:rPr>
          <w:rFonts w:ascii="Times New Roman" w:hAnsi="Times New Roman" w:eastAsia="方正小标宋简体" w:cs="Times New Roman"/>
          <w:kern w:val="21"/>
          <w:sz w:val="40"/>
          <w:szCs w:val="40"/>
        </w:rPr>
      </w:pPr>
      <w:r>
        <w:rPr>
          <w:rFonts w:ascii="Times New Roman" w:hAnsi="Times New Roman" w:eastAsia="方正小标宋简体" w:cs="Times New Roman"/>
          <w:kern w:val="21"/>
          <w:sz w:val="40"/>
          <w:szCs w:val="40"/>
        </w:rPr>
        <w:t>湖南省绿色制造体系建设管理办法</w:t>
      </w:r>
    </w:p>
    <w:p w14:paraId="50A95B47">
      <w:pPr>
        <w:adjustRightInd w:val="0"/>
        <w:snapToGrid w:val="0"/>
        <w:spacing w:line="570" w:lineRule="exact"/>
        <w:jc w:val="center"/>
        <w:rPr>
          <w:rFonts w:ascii="Times New Roman" w:hAnsi="Times New Roman" w:eastAsia="黑体" w:cs="Times New Roman"/>
          <w:kern w:val="21"/>
          <w:sz w:val="32"/>
          <w:szCs w:val="32"/>
        </w:rPr>
      </w:pPr>
    </w:p>
    <w:p w14:paraId="17996A01">
      <w:pPr>
        <w:adjustRightInd w:val="0"/>
        <w:snapToGrid w:val="0"/>
        <w:spacing w:line="570" w:lineRule="exact"/>
        <w:jc w:val="center"/>
        <w:rPr>
          <w:rFonts w:ascii="Times New Roman" w:hAnsi="Times New Roman" w:eastAsia="黑体" w:cs="Times New Roman"/>
          <w:kern w:val="21"/>
          <w:sz w:val="32"/>
          <w:szCs w:val="32"/>
        </w:rPr>
      </w:pPr>
      <w:r>
        <w:rPr>
          <w:rFonts w:ascii="Times New Roman" w:hAnsi="Times New Roman" w:eastAsia="黑体" w:cs="Times New Roman"/>
          <w:kern w:val="21"/>
          <w:sz w:val="32"/>
          <w:szCs w:val="32"/>
        </w:rPr>
        <w:t>第一章 总则</w:t>
      </w:r>
    </w:p>
    <w:p w14:paraId="1A8B73D8">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第一条 </w:t>
      </w:r>
      <w:r>
        <w:rPr>
          <w:rFonts w:ascii="Times New Roman" w:hAnsi="Times New Roman" w:eastAsia="仿宋" w:cs="Times New Roman"/>
          <w:kern w:val="21"/>
          <w:sz w:val="32"/>
          <w:szCs w:val="32"/>
          <w:lang w:bidi="ar"/>
        </w:rPr>
        <w:t>为深入贯彻习近平生态文明思想，全面落实党的二十大关于推动绿色发展新要求，坚决贯彻党中央、国务院碳达峰碳中和重要决策部署，</w:t>
      </w:r>
      <w:r>
        <w:rPr>
          <w:rFonts w:ascii="Times New Roman" w:hAnsi="Times New Roman" w:eastAsia="仿宋" w:cs="Times New Roman"/>
          <w:kern w:val="21"/>
          <w:sz w:val="32"/>
          <w:szCs w:val="32"/>
        </w:rPr>
        <w:t>加快推进绿色制造，根据《工业和信息化部、国家发展改革委、生态环境部关于印发工业领域碳达峰实施方案的通知》（工信部联节〔2022〕88号）</w:t>
      </w:r>
      <w:r>
        <w:rPr>
          <w:rFonts w:hint="eastAsia" w:ascii="Times New Roman" w:hAnsi="Times New Roman" w:eastAsia="仿宋" w:cs="Times New Roman"/>
          <w:kern w:val="21"/>
          <w:sz w:val="32"/>
          <w:szCs w:val="32"/>
        </w:rPr>
        <w:t>、</w:t>
      </w:r>
      <w:r>
        <w:rPr>
          <w:rFonts w:ascii="Times New Roman" w:hAnsi="Times New Roman" w:eastAsia="仿宋" w:cs="Times New Roman"/>
          <w:kern w:val="21"/>
          <w:sz w:val="32"/>
          <w:szCs w:val="32"/>
        </w:rPr>
        <w:t>《工业和信息化部办公厅关于开展绿色制造体系建设的通知》（工信厅节函</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2016</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586号）</w:t>
      </w:r>
      <w:r>
        <w:rPr>
          <w:rFonts w:hint="eastAsia" w:ascii="Times New Roman" w:hAnsi="Times New Roman" w:eastAsia="仿宋" w:cs="Times New Roman"/>
          <w:kern w:val="21"/>
          <w:sz w:val="32"/>
          <w:szCs w:val="32"/>
        </w:rPr>
        <w:t>、</w:t>
      </w:r>
      <w:r>
        <w:rPr>
          <w:rFonts w:ascii="Times New Roman" w:hAnsi="Times New Roman" w:eastAsia="仿宋" w:cs="Times New Roman"/>
          <w:kern w:val="21"/>
          <w:sz w:val="32"/>
          <w:szCs w:val="32"/>
        </w:rPr>
        <w:t>《工业和信息化部关于印发&lt;“十四五”工业绿色发展规划&gt;的通知》</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工信部规〔2021〕178号</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要求，结合我省实际，制定本办法。</w:t>
      </w:r>
    </w:p>
    <w:p w14:paraId="576B00C8">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第二条</w:t>
      </w:r>
      <w:r>
        <w:rPr>
          <w:rFonts w:ascii="Times New Roman" w:hAnsi="Times New Roman" w:eastAsia="仿宋" w:cs="Times New Roman"/>
          <w:kern w:val="21"/>
          <w:sz w:val="32"/>
          <w:szCs w:val="32"/>
        </w:rPr>
        <w:t> </w:t>
      </w:r>
      <w:r>
        <w:rPr>
          <w:rFonts w:hint="eastAsia" w:ascii="Times New Roman" w:hAnsi="Times New Roman" w:eastAsia="仿宋" w:cs="Times New Roman"/>
          <w:kern w:val="21"/>
          <w:sz w:val="32"/>
          <w:szCs w:val="32"/>
        </w:rPr>
        <w:t>本办法所指</w:t>
      </w:r>
      <w:r>
        <w:rPr>
          <w:rFonts w:ascii="Times New Roman" w:hAnsi="Times New Roman" w:eastAsia="仿宋" w:cs="Times New Roman"/>
          <w:kern w:val="21"/>
          <w:sz w:val="32"/>
          <w:szCs w:val="32"/>
        </w:rPr>
        <w:t>绿色制造体系建设</w:t>
      </w:r>
      <w:r>
        <w:rPr>
          <w:rFonts w:hint="eastAsia" w:ascii="Times New Roman" w:hAnsi="Times New Roman" w:eastAsia="仿宋" w:cs="Times New Roman"/>
          <w:kern w:val="21"/>
          <w:sz w:val="32"/>
          <w:szCs w:val="32"/>
        </w:rPr>
        <w:t>是指</w:t>
      </w:r>
      <w:r>
        <w:rPr>
          <w:rFonts w:ascii="Times New Roman" w:hAnsi="Times New Roman" w:eastAsia="仿宋" w:cs="Times New Roman"/>
          <w:kern w:val="21"/>
          <w:sz w:val="32"/>
          <w:szCs w:val="32"/>
        </w:rPr>
        <w:t>以创建绿色工厂、绿色园区、绿色供应链管理示范企业为主要内容，获得国家级和省级绿色工厂、绿色园区、绿色供应链管理示范企业的单位统称为绿色制造体系示范单位。</w:t>
      </w:r>
    </w:p>
    <w:p w14:paraId="563F8E86">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第三条</w:t>
      </w:r>
      <w:r>
        <w:rPr>
          <w:rFonts w:ascii="Times New Roman" w:hAnsi="Times New Roman" w:eastAsia="仿宋" w:cs="Times New Roman"/>
          <w:kern w:val="21"/>
          <w:sz w:val="32"/>
          <w:szCs w:val="32"/>
        </w:rPr>
        <w:t> 本办法所指绿色制造体系建设管理，是指主管部门引导企业或园区按照相关标准、文件要求进行绿色制造体系创建，并在创建完成后，依据评价结果对其进行符合性评判及监督管理的活动。</w:t>
      </w:r>
    </w:p>
    <w:p w14:paraId="366C7D9F">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第四条</w:t>
      </w:r>
      <w:r>
        <w:rPr>
          <w:rFonts w:ascii="Times New Roman" w:hAnsi="Times New Roman" w:eastAsia="仿宋" w:cs="Times New Roman"/>
          <w:kern w:val="21"/>
          <w:sz w:val="32"/>
          <w:szCs w:val="32"/>
        </w:rPr>
        <w:t xml:space="preserve"> 本办法适用于湖南省行政区域内绿色制造体系建设的评价和管理。 </w:t>
      </w:r>
    </w:p>
    <w:p w14:paraId="66FEB1CC">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第五条</w:t>
      </w:r>
      <w:r>
        <w:rPr>
          <w:rFonts w:ascii="Times New Roman" w:hAnsi="Times New Roman" w:eastAsia="仿宋" w:cs="Times New Roman"/>
          <w:kern w:val="21"/>
          <w:sz w:val="32"/>
          <w:szCs w:val="32"/>
        </w:rPr>
        <w:t xml:space="preserve"> 鼓励企业和园区积极开展绿色制造体系创建及评价，创建工作遵循自愿的原则，评价工作遵循自愿、公平、公正、公开的原则。</w:t>
      </w:r>
    </w:p>
    <w:p w14:paraId="25AAD173">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第六条</w:t>
      </w:r>
      <w:r>
        <w:rPr>
          <w:rFonts w:ascii="Times New Roman" w:hAnsi="Times New Roman" w:eastAsia="仿宋" w:cs="Times New Roman"/>
          <w:kern w:val="21"/>
          <w:sz w:val="32"/>
          <w:szCs w:val="32"/>
        </w:rPr>
        <w:t xml:space="preserve"> 省工业和信息化厅负责国家级绿色制造体系推荐申报与管理、省级绿色制造体系示范创建评价与管理，各市（州）、县（市、区）工业和信息化主管部门负责本辖区绿色制造体系建设培育创建、申报推荐和日常管理。</w:t>
      </w:r>
    </w:p>
    <w:p w14:paraId="36256E73">
      <w:pPr>
        <w:adjustRightInd w:val="0"/>
        <w:snapToGrid w:val="0"/>
        <w:spacing w:line="570" w:lineRule="exact"/>
        <w:jc w:val="center"/>
        <w:rPr>
          <w:rFonts w:ascii="Times New Roman" w:hAnsi="Times New Roman" w:eastAsia="黑体" w:cs="Times New Roman"/>
          <w:kern w:val="21"/>
          <w:sz w:val="32"/>
          <w:szCs w:val="32"/>
        </w:rPr>
      </w:pPr>
      <w:r>
        <w:rPr>
          <w:rFonts w:ascii="Times New Roman" w:hAnsi="Times New Roman" w:eastAsia="黑体" w:cs="Times New Roman"/>
          <w:kern w:val="21"/>
          <w:sz w:val="32"/>
          <w:szCs w:val="32"/>
        </w:rPr>
        <w:t>第二章 创建条件</w:t>
      </w:r>
    </w:p>
    <w:p w14:paraId="429EA9BB">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第七条</w:t>
      </w:r>
      <w:r>
        <w:rPr>
          <w:rFonts w:ascii="Times New Roman" w:hAnsi="Times New Roman" w:eastAsia="仿宋" w:cs="Times New Roman"/>
          <w:kern w:val="21"/>
          <w:sz w:val="32"/>
          <w:szCs w:val="32"/>
        </w:rPr>
        <w:t> 创建绿色工厂、绿色供应链管理示范企业的基本条件：</w:t>
      </w:r>
    </w:p>
    <w:p w14:paraId="31BADA19">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（一）在省内具有独立法人资格，依法设立，在建设和生产过程中应遵守有关法律、法规、政策和标准</w:t>
      </w:r>
      <w:r>
        <w:rPr>
          <w:rFonts w:hint="eastAsia" w:ascii="Times New Roman" w:hAnsi="Times New Roman" w:eastAsia="仿宋" w:cs="Times New Roman"/>
          <w:kern w:val="21"/>
          <w:sz w:val="32"/>
          <w:szCs w:val="32"/>
        </w:rPr>
        <w:t>。</w:t>
      </w:r>
    </w:p>
    <w:p w14:paraId="582D186B">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（二）企业具有较好的经济技术基础和经济效益，相关绩效指标优于同行业平均水平，在全省同行业中具有明显的竞争优势</w:t>
      </w:r>
      <w:r>
        <w:rPr>
          <w:rFonts w:hint="eastAsia" w:ascii="Times New Roman" w:hAnsi="Times New Roman" w:eastAsia="仿宋" w:cs="Times New Roman"/>
          <w:kern w:val="21"/>
          <w:sz w:val="32"/>
          <w:szCs w:val="32"/>
        </w:rPr>
        <w:t>。</w:t>
      </w:r>
    </w:p>
    <w:p w14:paraId="1AEC1D0B">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（三）企业有较高的质量、职业健康、环保、安全生产和能源</w:t>
      </w:r>
      <w:r>
        <w:rPr>
          <w:rFonts w:ascii="Times New Roman" w:hAnsi="Times New Roman" w:eastAsia="仿宋" w:cs="Times New Roman"/>
          <w:kern w:val="21"/>
          <w:sz w:val="32"/>
          <w:szCs w:val="32"/>
          <w:lang w:val="en"/>
        </w:rPr>
        <w:t>资源</w:t>
      </w:r>
      <w:r>
        <w:rPr>
          <w:rFonts w:ascii="Times New Roman" w:hAnsi="Times New Roman" w:eastAsia="仿宋" w:cs="Times New Roman"/>
          <w:kern w:val="21"/>
          <w:sz w:val="32"/>
          <w:szCs w:val="32"/>
        </w:rPr>
        <w:t>管理水平，各项管理制度健全，持续运行、不断完善环境管理体系、职业健康安全管理体系、质量管理体系、能源管理体系</w:t>
      </w:r>
      <w:r>
        <w:rPr>
          <w:rFonts w:hint="eastAsia" w:ascii="Times New Roman" w:hAnsi="Times New Roman" w:eastAsia="仿宋" w:cs="Times New Roman"/>
          <w:kern w:val="21"/>
          <w:sz w:val="32"/>
          <w:szCs w:val="32"/>
        </w:rPr>
        <w:t>。</w:t>
      </w:r>
    </w:p>
    <w:p w14:paraId="730DDF67">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（四）企业应高度重视工业节能、节水和清洁生产工作，有条件的企业应积极参加工业碳减排标杆企业</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节水型企业等创建活动，自觉开展节能诊断，强化诊断成果运用</w:t>
      </w:r>
      <w:r>
        <w:rPr>
          <w:rFonts w:hint="eastAsia" w:ascii="Times New Roman" w:hAnsi="Times New Roman" w:eastAsia="仿宋" w:cs="Times New Roman"/>
          <w:kern w:val="21"/>
          <w:sz w:val="32"/>
          <w:szCs w:val="32"/>
        </w:rPr>
        <w:t>。</w:t>
      </w:r>
    </w:p>
    <w:p w14:paraId="060926C1">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w:t>
      </w:r>
      <w:r>
        <w:rPr>
          <w:rFonts w:ascii="Times New Roman" w:hAnsi="Times New Roman" w:eastAsia="仿宋" w:cs="Times New Roman"/>
          <w:kern w:val="21"/>
          <w:sz w:val="32"/>
          <w:szCs w:val="32"/>
          <w:lang w:val="en"/>
        </w:rPr>
        <w:t>五</w:t>
      </w:r>
      <w:r>
        <w:rPr>
          <w:rFonts w:ascii="Times New Roman" w:hAnsi="Times New Roman" w:eastAsia="仿宋" w:cs="Times New Roman"/>
          <w:kern w:val="21"/>
          <w:sz w:val="32"/>
          <w:szCs w:val="32"/>
        </w:rPr>
        <w:t>）企业近三年不得出现以下情况：未严格执行环境信息强制性披露的有关规定，发生较大及以上环保、安全（含网络安全、数据安全）、产品质量、职业伤害等事故，被列入失信黑名单，在国务院及有关部委相关督查中被发现存在严重问题，在工业节能监察中受到处罚或被要求限期整改且未按要求完成整改</w:t>
      </w:r>
      <w:r>
        <w:rPr>
          <w:rFonts w:ascii="Times New Roman" w:hAnsi="Times New Roman" w:eastAsia="仿宋" w:cs="Times New Roman"/>
          <w:kern w:val="21"/>
          <w:sz w:val="32"/>
          <w:szCs w:val="32"/>
          <w:lang w:val="en"/>
        </w:rPr>
        <w:t>。</w:t>
      </w:r>
    </w:p>
    <w:p w14:paraId="5223E6D6">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w:t>
      </w:r>
      <w:r>
        <w:rPr>
          <w:rFonts w:ascii="Times New Roman" w:hAnsi="Times New Roman" w:eastAsia="仿宋" w:cs="Times New Roman"/>
          <w:kern w:val="21"/>
          <w:sz w:val="32"/>
          <w:szCs w:val="32"/>
          <w:lang w:val="en"/>
        </w:rPr>
        <w:t>六</w:t>
      </w:r>
      <w:r>
        <w:rPr>
          <w:rFonts w:ascii="Times New Roman" w:hAnsi="Times New Roman" w:eastAsia="仿宋" w:cs="Times New Roman"/>
          <w:kern w:val="21"/>
          <w:sz w:val="32"/>
          <w:szCs w:val="32"/>
        </w:rPr>
        <w:t>）符合绿色工厂</w:t>
      </w:r>
      <w:r>
        <w:rPr>
          <w:rFonts w:hint="eastAsia" w:ascii="Times New Roman" w:hAnsi="Times New Roman" w:eastAsia="仿宋" w:cs="Times New Roman"/>
          <w:kern w:val="21"/>
          <w:sz w:val="32"/>
          <w:szCs w:val="32"/>
        </w:rPr>
        <w:t>、</w:t>
      </w:r>
      <w:r>
        <w:rPr>
          <w:rFonts w:ascii="Times New Roman" w:hAnsi="Times New Roman" w:eastAsia="仿宋" w:cs="Times New Roman"/>
          <w:kern w:val="21"/>
          <w:sz w:val="32"/>
          <w:szCs w:val="32"/>
        </w:rPr>
        <w:t>绿色供应链管理示范企业相关标准和评价要求。</w:t>
      </w:r>
    </w:p>
    <w:p w14:paraId="5992303B">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第八条</w:t>
      </w:r>
      <w:r>
        <w:rPr>
          <w:rFonts w:ascii="Times New Roman" w:hAnsi="Times New Roman" w:eastAsia="仿宋" w:cs="Times New Roman"/>
          <w:kern w:val="21"/>
          <w:sz w:val="32"/>
          <w:szCs w:val="32"/>
        </w:rPr>
        <w:t> 创建绿色园区的基本条件：</w:t>
      </w:r>
    </w:p>
    <w:p w14:paraId="0A4810A5">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（一）园区应为经国家或省政府批准的经济技术开发区、高新技术产业开发区</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保税区</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新区、自贸区、省级产业开发区（以下统称园区）</w:t>
      </w:r>
      <w:r>
        <w:rPr>
          <w:rFonts w:hint="eastAsia" w:ascii="Times New Roman" w:hAnsi="Times New Roman" w:eastAsia="仿宋" w:cs="Times New Roman"/>
          <w:kern w:val="21"/>
          <w:sz w:val="32"/>
          <w:szCs w:val="32"/>
        </w:rPr>
        <w:t>。</w:t>
      </w:r>
    </w:p>
    <w:p w14:paraId="32843C41">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（二）园区近三年未发生较大及以上污染事故或生态破坏事件，完成国家或地方政府下达的节能减排指标，碳排放强度持续下降</w:t>
      </w:r>
      <w:r>
        <w:rPr>
          <w:rFonts w:hint="eastAsia" w:ascii="Times New Roman" w:hAnsi="Times New Roman" w:eastAsia="仿宋" w:cs="Times New Roman"/>
          <w:kern w:val="21"/>
          <w:sz w:val="32"/>
          <w:szCs w:val="32"/>
        </w:rPr>
        <w:t>。</w:t>
      </w:r>
    </w:p>
    <w:p w14:paraId="301BDBA3">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（三）园区环境质量达到国家或地方规定的环境功能区环境质量标准，区内企业污染物达标排放，各类重点污染物排放总量均不超过国家或地方的总量控制要求</w:t>
      </w:r>
      <w:r>
        <w:rPr>
          <w:rFonts w:hint="eastAsia" w:ascii="Times New Roman" w:hAnsi="Times New Roman" w:eastAsia="仿宋" w:cs="Times New Roman"/>
          <w:kern w:val="21"/>
          <w:sz w:val="32"/>
          <w:szCs w:val="32"/>
        </w:rPr>
        <w:t>。</w:t>
      </w:r>
      <w:r>
        <w:rPr>
          <w:rFonts w:ascii="Times New Roman" w:hAnsi="Times New Roman" w:eastAsia="仿宋" w:cs="Times New Roman"/>
          <w:kern w:val="21"/>
          <w:sz w:val="32"/>
          <w:szCs w:val="32"/>
        </w:rPr>
        <w:t> </w:t>
      </w:r>
    </w:p>
    <w:p w14:paraId="7F5FE0EA">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（四）园区重点企业100%实施强制性清洁生产审核，开展自愿性清洁生产企业的比例逐年提高</w:t>
      </w:r>
      <w:r>
        <w:rPr>
          <w:rFonts w:hint="eastAsia" w:ascii="Times New Roman" w:hAnsi="Times New Roman" w:eastAsia="仿宋" w:cs="Times New Roman"/>
          <w:kern w:val="21"/>
          <w:sz w:val="32"/>
          <w:szCs w:val="32"/>
        </w:rPr>
        <w:t>。</w:t>
      </w:r>
    </w:p>
    <w:p w14:paraId="155C5B76">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（五）园区内企业不应使用国家列入淘汰目录的落后生产技术、工艺和设备，不应生产国家列入淘汰目录的产品</w:t>
      </w:r>
      <w:r>
        <w:rPr>
          <w:rFonts w:hint="eastAsia" w:ascii="Times New Roman" w:hAnsi="Times New Roman" w:eastAsia="仿宋" w:cs="Times New Roman"/>
          <w:kern w:val="21"/>
          <w:sz w:val="32"/>
          <w:szCs w:val="32"/>
        </w:rPr>
        <w:t>。</w:t>
      </w:r>
    </w:p>
    <w:p w14:paraId="2BC78AC1">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（六）园区建立了履行绿色发展工作职责的专门机构，并配备2名以上专职工作人员</w:t>
      </w:r>
      <w:r>
        <w:rPr>
          <w:rFonts w:hint="eastAsia" w:ascii="Times New Roman" w:hAnsi="Times New Roman" w:eastAsia="仿宋" w:cs="Times New Roman"/>
          <w:kern w:val="21"/>
          <w:sz w:val="32"/>
          <w:szCs w:val="32"/>
        </w:rPr>
        <w:t>。</w:t>
      </w:r>
    </w:p>
    <w:p w14:paraId="463E47B1">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（七）符合绿色园区相关标准、文件要求。</w:t>
      </w:r>
    </w:p>
    <w:p w14:paraId="718EAA79">
      <w:pPr>
        <w:adjustRightInd w:val="0"/>
        <w:snapToGrid w:val="0"/>
        <w:spacing w:line="570" w:lineRule="exact"/>
        <w:jc w:val="center"/>
        <w:rPr>
          <w:rFonts w:ascii="Times New Roman" w:hAnsi="Times New Roman" w:eastAsia="黑体" w:cs="Times New Roman"/>
          <w:b/>
          <w:bCs/>
          <w:kern w:val="21"/>
          <w:sz w:val="32"/>
          <w:szCs w:val="32"/>
        </w:rPr>
      </w:pPr>
      <w:r>
        <w:rPr>
          <w:rFonts w:ascii="Times New Roman" w:hAnsi="Times New Roman" w:eastAsia="黑体" w:cs="Times New Roman"/>
          <w:kern w:val="21"/>
          <w:sz w:val="32"/>
          <w:szCs w:val="32"/>
        </w:rPr>
        <w:t>第三章 创建及评价工作程序</w:t>
      </w:r>
    </w:p>
    <w:p w14:paraId="5C6371B7">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 xml:space="preserve">第九条 </w:t>
      </w:r>
      <w:r>
        <w:rPr>
          <w:rFonts w:ascii="Times New Roman" w:hAnsi="Times New Roman" w:eastAsia="仿宋" w:cs="Times New Roman"/>
          <w:kern w:val="21"/>
          <w:sz w:val="32"/>
          <w:szCs w:val="32"/>
        </w:rPr>
        <w:t>创建省级绿色工厂、绿色园区、绿色供应链管理示范企业的要求及工作程序：</w:t>
      </w:r>
    </w:p>
    <w:p w14:paraId="59EE1E4E">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创建单位对照工业和信息化部发布的绿色制造体系评价相关要求，编制《湖南省绿色制造体系创建工作方案》（编制提纲见附件1），并向所在市州工业和信息化局或省直管试点县（市）工信部门提出创建申请。</w:t>
      </w:r>
    </w:p>
    <w:p w14:paraId="431800CE">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市州或省直管试点县（市）工信部门对企业或园区的创建方案审核后，择优向省工业和信息化厅推荐。省工业和信息化厅对市州或省直管试点县（市）上报的企业、园区创建方案进行审核，筛选具有行业代表性和示范性的企业、园区，确定省级绿色制造体系创建单位，并发布年度省级绿色制造体系创建计划。</w:t>
      </w:r>
    </w:p>
    <w:p w14:paraId="5342A0F0">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列入年度省级绿色制造体系创建计划的企业或园区，对照绿色制造体系相关标准和文件要求，认真开展创建工作，在创建方案实施完成后，对照相应标准进行自评价，并编写《自评价报告》；自评价达到绿色制造体系评价标准要求的，委托第三方评价机构按相应的评价标准和程序开展现场评价，并编制《第三方评价报告》。</w:t>
      </w:r>
    </w:p>
    <w:p w14:paraId="0B10AA4F">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（四）经第三方机构评价合格的企业、园区，向所在地市州或省直管试点县（市）工信部门提交《自评价报告》和《第三方评价报告》，市州或省直管试点县（市）工信部门审核后报省工业和信息化厅。</w:t>
      </w:r>
    </w:p>
    <w:p w14:paraId="4C49C1CD">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（五）</w:t>
      </w:r>
      <w:r>
        <w:rPr>
          <w:rFonts w:ascii="Times New Roman" w:hAnsi="Times New Roman" w:eastAsia="仿宋" w:cs="Times New Roman"/>
          <w:kern w:val="21"/>
          <w:sz w:val="32"/>
          <w:szCs w:val="32"/>
          <w:lang w:val="en"/>
        </w:rPr>
        <w:t>省</w:t>
      </w:r>
      <w:r>
        <w:rPr>
          <w:rFonts w:ascii="Times New Roman" w:hAnsi="Times New Roman" w:eastAsia="仿宋" w:cs="Times New Roman"/>
          <w:kern w:val="21"/>
          <w:sz w:val="32"/>
          <w:szCs w:val="32"/>
        </w:rPr>
        <w:t>工业和信息化厅组织专家对上报的《自评价报告》和《第三方评价报告》进行评审，对评审合格的企业、园区，组织专家开展现场核查。经审核符合省级绿色工厂、绿色园区、绿色供应链管理示范企业条件的企业和园区名单在省工业和信息化厅网站公示7个工作日，无异议后由省工业和信息化厅发文公布。</w:t>
      </w:r>
    </w:p>
    <w:p w14:paraId="2D52885A">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第十条</w:t>
      </w:r>
      <w:r>
        <w:rPr>
          <w:rFonts w:ascii="Times New Roman" w:hAnsi="Times New Roman" w:eastAsia="仿宋" w:cs="Times New Roman"/>
          <w:kern w:val="21"/>
          <w:sz w:val="32"/>
          <w:szCs w:val="32"/>
        </w:rPr>
        <w:t xml:space="preserve"> 创建国家级绿色工厂、绿色园区、绿色供应链管理示范企业按照工业和信息化部相关文件和要求进行。申报国家级绿色工厂、绿色园区、绿色供应链管理示范企业的单位原则上应先分别获评省级绿色工厂、绿色园区、绿色供应链管理示范企业。</w:t>
      </w:r>
    </w:p>
    <w:p w14:paraId="2449AF0C">
      <w:pPr>
        <w:adjustRightInd w:val="0"/>
        <w:snapToGrid w:val="0"/>
        <w:spacing w:line="570" w:lineRule="exact"/>
        <w:jc w:val="center"/>
        <w:rPr>
          <w:rFonts w:ascii="Times New Roman" w:hAnsi="Times New Roman" w:eastAsia="黑体" w:cs="Times New Roman"/>
          <w:kern w:val="21"/>
          <w:sz w:val="32"/>
          <w:szCs w:val="32"/>
        </w:rPr>
      </w:pPr>
      <w:r>
        <w:rPr>
          <w:rFonts w:ascii="Times New Roman" w:hAnsi="Times New Roman" w:eastAsia="黑体" w:cs="Times New Roman"/>
          <w:kern w:val="21"/>
          <w:sz w:val="32"/>
          <w:szCs w:val="32"/>
        </w:rPr>
        <w:t>第四章 评价机构管理</w:t>
      </w:r>
    </w:p>
    <w:p w14:paraId="64271136">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一</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 第三方评价机构应具备以下条件：</w:t>
      </w:r>
    </w:p>
    <w:p w14:paraId="68281AB6">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（一）具有独立法人资格的企事业单位、行业协会等，具有开展相关评价的经验和能力</w:t>
      </w:r>
      <w:r>
        <w:rPr>
          <w:rFonts w:hint="eastAsia" w:ascii="Times New Roman" w:hAnsi="Times New Roman" w:eastAsia="仿宋" w:cs="Times New Roman"/>
          <w:kern w:val="21"/>
          <w:sz w:val="32"/>
          <w:szCs w:val="32"/>
        </w:rPr>
        <w:t>。</w:t>
      </w:r>
    </w:p>
    <w:p w14:paraId="616F2398">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（二）具有固定的办公场所及开展评价工作的办公条件，具有健全的财务管理制度</w:t>
      </w:r>
      <w:r>
        <w:rPr>
          <w:rFonts w:hint="eastAsia" w:ascii="Times New Roman" w:hAnsi="Times New Roman" w:eastAsia="仿宋" w:cs="Times New Roman"/>
          <w:kern w:val="21"/>
          <w:sz w:val="32"/>
          <w:szCs w:val="32"/>
        </w:rPr>
        <w:t>。</w:t>
      </w:r>
    </w:p>
    <w:p w14:paraId="7718017A">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（三）从事绿色评价的中级职称以上专职人员不少于10人，其中能源、环境、生态、低碳、生命周期评价等相关专业高级职称人员不少于5人</w:t>
      </w:r>
      <w:r>
        <w:rPr>
          <w:rFonts w:hint="eastAsia" w:ascii="Times New Roman" w:hAnsi="Times New Roman" w:eastAsia="仿宋" w:cs="Times New Roman"/>
          <w:kern w:val="21"/>
          <w:sz w:val="32"/>
          <w:szCs w:val="32"/>
        </w:rPr>
        <w:t>。</w:t>
      </w:r>
    </w:p>
    <w:p w14:paraId="2EDA7297">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（四）建立严格的机构管理制度、评价工作规程、评价人员管理制度、专家审议制度等</w:t>
      </w:r>
      <w:r>
        <w:rPr>
          <w:rFonts w:hint="eastAsia" w:ascii="Times New Roman" w:hAnsi="Times New Roman" w:eastAsia="仿宋" w:cs="Times New Roman"/>
          <w:kern w:val="21"/>
          <w:sz w:val="32"/>
          <w:szCs w:val="32"/>
        </w:rPr>
        <w:t>。</w:t>
      </w:r>
    </w:p>
    <w:p w14:paraId="25FB925B">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（五）工作人员遵守国家法律法规和评价程序，熟悉绿色制造相关政策和标准规范</w:t>
      </w:r>
      <w:r>
        <w:rPr>
          <w:rFonts w:hint="eastAsia" w:ascii="Times New Roman" w:hAnsi="Times New Roman" w:eastAsia="仿宋" w:cs="Times New Roman"/>
          <w:kern w:val="21"/>
          <w:sz w:val="32"/>
          <w:szCs w:val="32"/>
        </w:rPr>
        <w:t>。</w:t>
      </w:r>
    </w:p>
    <w:p w14:paraId="19C27762">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（六）评价机构与所有从事绿色制造体系评价的专职人员均需签订劳动（或聘用）合同，依法缴纳社会保险</w:t>
      </w:r>
      <w:r>
        <w:rPr>
          <w:rFonts w:hint="eastAsia" w:ascii="Times New Roman" w:hAnsi="Times New Roman" w:eastAsia="仿宋" w:cs="Times New Roman"/>
          <w:kern w:val="21"/>
          <w:sz w:val="32"/>
          <w:szCs w:val="32"/>
        </w:rPr>
        <w:t>。</w:t>
      </w:r>
    </w:p>
    <w:p w14:paraId="001CF7A3">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（七）近三年无违法违规行为和不良信用记录</w:t>
      </w:r>
      <w:r>
        <w:rPr>
          <w:rFonts w:hint="eastAsia" w:ascii="Times New Roman" w:hAnsi="Times New Roman" w:eastAsia="仿宋" w:cs="Times New Roman"/>
          <w:kern w:val="21"/>
          <w:sz w:val="32"/>
          <w:szCs w:val="32"/>
        </w:rPr>
        <w:t>。</w:t>
      </w:r>
    </w:p>
    <w:p w14:paraId="330D5A10">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 xml:space="preserve">（八）具备开展绿色工厂、绿色园区、绿色供应链等领域评价的能力，近五年主导或参与绿色制造相关评审、论证、评价或省级以上科研项目，或国家、行业及团体绿色相关标准制定，或绿色制造相关政策制定等。 </w:t>
      </w:r>
    </w:p>
    <w:p w14:paraId="0E831566">
      <w:pPr>
        <w:adjustRightInd w:val="0"/>
        <w:snapToGrid w:val="0"/>
        <w:spacing w:line="570" w:lineRule="exact"/>
        <w:ind w:firstLine="643"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二</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 第三方评价机构应加强自律，主动在国家绿色制造公共服务平台</w:t>
      </w:r>
      <w:r>
        <w:rPr>
          <w:rFonts w:ascii="Times New Roman" w:hAnsi="Times New Roman" w:eastAsia="仿宋" w:cs="Times New Roman"/>
          <w:kern w:val="21"/>
          <w:sz w:val="32"/>
          <w:szCs w:val="32"/>
          <w:lang w:val="en" w:bidi="ar"/>
        </w:rPr>
        <w:t>（</w:t>
      </w:r>
      <w:r>
        <w:rPr>
          <w:rFonts w:ascii="Times New Roman" w:hAnsi="Times New Roman" w:eastAsia="仿宋" w:cs="Times New Roman"/>
          <w:kern w:val="21"/>
          <w:sz w:val="32"/>
          <w:szCs w:val="32"/>
          <w:lang w:bidi="ar"/>
        </w:rPr>
        <w:t>网址：http://www.gmpsp.org.cn/</w:t>
      </w:r>
      <w:r>
        <w:rPr>
          <w:rFonts w:ascii="Times New Roman" w:hAnsi="Times New Roman" w:eastAsia="仿宋" w:cs="Times New Roman"/>
          <w:kern w:val="21"/>
          <w:sz w:val="32"/>
          <w:szCs w:val="32"/>
          <w:lang w:val="en" w:bidi="ar"/>
        </w:rPr>
        <w:t>）</w:t>
      </w:r>
      <w:r>
        <w:rPr>
          <w:rFonts w:ascii="Times New Roman" w:hAnsi="Times New Roman" w:eastAsia="仿宋" w:cs="Times New Roman"/>
          <w:kern w:val="21"/>
          <w:sz w:val="32"/>
          <w:szCs w:val="32"/>
        </w:rPr>
        <w:t>上进行自我声明并公开相关证明材料，方便企业和园区择优选择，接受社会监督。相关证明材料应包括：</w:t>
      </w:r>
    </w:p>
    <w:p w14:paraId="0FD05495">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（一）机构基本情况</w:t>
      </w:r>
      <w:r>
        <w:rPr>
          <w:rFonts w:hint="eastAsia" w:ascii="Times New Roman" w:hAnsi="Times New Roman" w:eastAsia="仿宋" w:cs="Times New Roman"/>
          <w:kern w:val="21"/>
          <w:sz w:val="32"/>
          <w:szCs w:val="32"/>
        </w:rPr>
        <w:t>。</w:t>
      </w:r>
    </w:p>
    <w:p w14:paraId="2992D2A6">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（二）企业法人营业执照正、副本复印件或事业单位法人证书正、副本复印件</w:t>
      </w:r>
      <w:r>
        <w:rPr>
          <w:rFonts w:hint="eastAsia" w:ascii="Times New Roman" w:hAnsi="Times New Roman" w:eastAsia="仿宋" w:cs="Times New Roman"/>
          <w:kern w:val="21"/>
          <w:sz w:val="32"/>
          <w:szCs w:val="32"/>
        </w:rPr>
        <w:t>。</w:t>
      </w:r>
    </w:p>
    <w:p w14:paraId="7804E639">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（三）从事评价人员技术职称证书及劳动关系的法定证明文件复印件</w:t>
      </w:r>
      <w:r>
        <w:rPr>
          <w:rFonts w:hint="eastAsia" w:ascii="Times New Roman" w:hAnsi="Times New Roman" w:eastAsia="仿宋" w:cs="Times New Roman"/>
          <w:kern w:val="21"/>
          <w:sz w:val="32"/>
          <w:szCs w:val="32"/>
        </w:rPr>
        <w:t>。</w:t>
      </w:r>
    </w:p>
    <w:p w14:paraId="457E462A">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（四）近三年开展绿色发展、清洁生产、节能诊断、资源综合利用等相关业务的第三方服务证明材料</w:t>
      </w:r>
      <w:r>
        <w:rPr>
          <w:rFonts w:hint="eastAsia" w:ascii="Times New Roman" w:hAnsi="Times New Roman" w:eastAsia="仿宋" w:cs="Times New Roman"/>
          <w:kern w:val="21"/>
          <w:sz w:val="32"/>
          <w:szCs w:val="32"/>
        </w:rPr>
        <w:t>。</w:t>
      </w:r>
    </w:p>
    <w:p w14:paraId="06AA5D67">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（五）有关管理制度及内控程序文件</w:t>
      </w:r>
      <w:r>
        <w:rPr>
          <w:rFonts w:hint="eastAsia" w:ascii="Times New Roman" w:hAnsi="Times New Roman" w:eastAsia="仿宋" w:cs="Times New Roman"/>
          <w:kern w:val="21"/>
          <w:sz w:val="32"/>
          <w:szCs w:val="32"/>
        </w:rPr>
        <w:t>。</w:t>
      </w:r>
    </w:p>
    <w:p w14:paraId="5357D775">
      <w:pPr>
        <w:adjustRightInd w:val="0"/>
        <w:snapToGrid w:val="0"/>
        <w:spacing w:line="570" w:lineRule="exact"/>
        <w:ind w:firstLine="640"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kern w:val="21"/>
          <w:sz w:val="32"/>
          <w:szCs w:val="32"/>
        </w:rPr>
        <w:t>（六）其他相关证明材料。</w:t>
      </w:r>
    </w:p>
    <w:p w14:paraId="671F04C4">
      <w:pPr>
        <w:adjustRightInd w:val="0"/>
        <w:snapToGrid w:val="0"/>
        <w:spacing w:line="570" w:lineRule="exact"/>
        <w:ind w:firstLine="643" w:firstLineChars="200"/>
        <w:textAlignment w:val="baseline"/>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三</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 第三方评价机构依据国家有关法律法规、政策标准和本办法，开展绿色制造体系第三方评价，形成评价结果，出具评价报告。第三方评价机构对评价报告负责，接受监督。</w:t>
      </w:r>
    </w:p>
    <w:p w14:paraId="0733653E">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四</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 第三方评价机构应在提交评价报告的同时提    交《第三方评价机构评价能力自我声明》（见附件</w:t>
      </w:r>
      <w:r>
        <w:rPr>
          <w:rFonts w:hint="eastAsia" w:ascii="Times New Roman" w:hAnsi="Times New Roman" w:eastAsia="仿宋" w:cs="Times New Roman"/>
          <w:kern w:val="21"/>
          <w:sz w:val="32"/>
          <w:szCs w:val="32"/>
        </w:rPr>
        <w:t>2</w:t>
      </w:r>
      <w:r>
        <w:rPr>
          <w:rFonts w:ascii="Times New Roman" w:hAnsi="Times New Roman" w:eastAsia="仿宋" w:cs="Times New Roman"/>
          <w:kern w:val="21"/>
          <w:sz w:val="32"/>
          <w:szCs w:val="32"/>
        </w:rPr>
        <w:t>）和本机构在国家绿色制造公共服务平台进行了自我声明并获审核通过的证明材料。</w:t>
      </w:r>
    </w:p>
    <w:p w14:paraId="60EA41D6">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五</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 年度绿色制造体系创建工作结束后，省工业和信息化厅对第三方评价机构的评价工作质量进行评估。评估方式及内容为：</w:t>
      </w:r>
    </w:p>
    <w:p w14:paraId="4BDE7DE0">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质量评估以了解日常工作、检查第三方评价报告和评价项目档案为主，根据需要可采取听取汇报、查阅资料、举行座谈、个别了解等形式进行，必要时询问机构负责人或者到被评价单位调查核实有关情况。各被评价机构应当积极配合，如实提供资料及有关情况，不得弄虚作假。</w:t>
      </w:r>
    </w:p>
    <w:p w14:paraId="2EEBB834">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（二）质量评估内容包括：机构综合实力评估、第三方评价报告质量评估和评价工作过程质量评估（评估指标见附件</w:t>
      </w:r>
      <w:r>
        <w:rPr>
          <w:rFonts w:hint="eastAsia" w:ascii="Times New Roman" w:hAnsi="Times New Roman" w:eastAsia="仿宋" w:cs="Times New Roman"/>
          <w:kern w:val="21"/>
          <w:sz w:val="32"/>
          <w:szCs w:val="32"/>
        </w:rPr>
        <w:t>3</w:t>
      </w:r>
      <w:r>
        <w:rPr>
          <w:rFonts w:ascii="Times New Roman" w:hAnsi="Times New Roman" w:eastAsia="仿宋" w:cs="Times New Roman"/>
          <w:kern w:val="21"/>
          <w:sz w:val="32"/>
          <w:szCs w:val="32"/>
        </w:rPr>
        <w:t>）。</w:t>
      </w:r>
    </w:p>
    <w:p w14:paraId="4E8A641F">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w:t>
      </w:r>
      <w:r>
        <w:rPr>
          <w:rFonts w:ascii="Times New Roman" w:hAnsi="Times New Roman" w:eastAsia="仿宋" w:cs="Times New Roman"/>
          <w:b/>
          <w:bCs/>
          <w:kern w:val="21"/>
          <w:sz w:val="32"/>
          <w:szCs w:val="32"/>
          <w:lang w:val="en"/>
        </w:rPr>
        <w:t>十</w:t>
      </w:r>
      <w:r>
        <w:rPr>
          <w:rFonts w:hint="eastAsia" w:ascii="Times New Roman" w:hAnsi="Times New Roman" w:eastAsia="仿宋" w:cs="Times New Roman"/>
          <w:b/>
          <w:bCs/>
          <w:kern w:val="21"/>
          <w:sz w:val="32"/>
          <w:szCs w:val="32"/>
        </w:rPr>
        <w:t>六</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各级工业和信息化主管部门应加强对第三方评价机构的资格审查，对弄虚作假的、质量评估较差的第三方评价机构，取消其在湖南省开展绿色制造体系示范评价的资格；对不具备基本条件的第三方机构，不采信其评价报告和评价结果。</w:t>
      </w:r>
    </w:p>
    <w:p w14:paraId="19A0582F">
      <w:pPr>
        <w:adjustRightInd w:val="0"/>
        <w:snapToGrid w:val="0"/>
        <w:spacing w:line="570" w:lineRule="exact"/>
        <w:jc w:val="center"/>
        <w:rPr>
          <w:rFonts w:ascii="Times New Roman" w:hAnsi="Times New Roman" w:eastAsia="黑体" w:cs="Times New Roman"/>
          <w:kern w:val="21"/>
          <w:sz w:val="32"/>
          <w:szCs w:val="32"/>
        </w:rPr>
      </w:pPr>
      <w:r>
        <w:rPr>
          <w:rFonts w:ascii="Times New Roman" w:hAnsi="Times New Roman" w:eastAsia="黑体" w:cs="Times New Roman"/>
          <w:kern w:val="21"/>
          <w:sz w:val="32"/>
          <w:szCs w:val="32"/>
        </w:rPr>
        <w:t>第五章 监督管理</w:t>
      </w:r>
    </w:p>
    <w:p w14:paraId="32F67815">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七</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绿色制造体系示范单位实行动态管理。省级绿色制造体系示范单位以三年为一个周期，期满后，绿色工厂、绿色园区、绿色供应链管理示范企业应按要求进行复核。三年周期内，绿色工厂因投资、并购或其他原因造成实际生产经营范围、生产地址或组织边界与列入绿色制造名单时相比发生重大变更的</w:t>
      </w:r>
      <w:r>
        <w:rPr>
          <w:rFonts w:ascii="Times New Roman" w:hAnsi="Times New Roman" w:eastAsia="仿宋" w:cs="Times New Roman"/>
          <w:kern w:val="21"/>
          <w:sz w:val="32"/>
          <w:szCs w:val="32"/>
          <w:lang w:val="en"/>
        </w:rPr>
        <w:t>，</w:t>
      </w:r>
      <w:r>
        <w:rPr>
          <w:rFonts w:ascii="Times New Roman" w:hAnsi="Times New Roman" w:eastAsia="仿宋" w:cs="Times New Roman"/>
          <w:kern w:val="21"/>
          <w:sz w:val="32"/>
          <w:szCs w:val="32"/>
        </w:rPr>
        <w:t>绿色园区因管理等原因使</w:t>
      </w:r>
      <w:r>
        <w:rPr>
          <w:rFonts w:ascii="Times New Roman" w:hAnsi="Times New Roman" w:eastAsia="仿宋" w:cs="Times New Roman"/>
          <w:kern w:val="21"/>
          <w:sz w:val="32"/>
          <w:szCs w:val="32"/>
          <w:lang w:val="en"/>
        </w:rPr>
        <w:t>边界与列入绿色制造体系示范单位时发生重大变更</w:t>
      </w:r>
      <w:r>
        <w:rPr>
          <w:rFonts w:ascii="Times New Roman" w:hAnsi="Times New Roman" w:eastAsia="仿宋" w:cs="Times New Roman"/>
          <w:kern w:val="21"/>
          <w:sz w:val="32"/>
          <w:szCs w:val="32"/>
        </w:rPr>
        <w:t>的，绿色供应链管理示范企业因投资、并购或其他原因造成实际管理方与列入绿色制造名单时相比发生重大变更的，均应在变更后及时申请再评价。</w:t>
      </w:r>
    </w:p>
    <w:p w14:paraId="2069243B">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第十</w:t>
      </w:r>
      <w:r>
        <w:rPr>
          <w:rFonts w:hint="eastAsia" w:ascii="Times New Roman" w:hAnsi="Times New Roman" w:eastAsia="仿宋" w:cs="Times New Roman"/>
          <w:b/>
          <w:bCs/>
          <w:kern w:val="21"/>
          <w:sz w:val="32"/>
          <w:szCs w:val="32"/>
        </w:rPr>
        <w:t>八</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 进行复核的绿色制造体系示范单位须报告上一评价周期内的生产经营情况和主要绿色制造体系指标变化情况，并填写绿色制造体系示范单位复核表（见附件</w:t>
      </w:r>
      <w:r>
        <w:rPr>
          <w:rFonts w:hint="eastAsia" w:ascii="Times New Roman" w:hAnsi="Times New Roman" w:eastAsia="仿宋" w:cs="Times New Roman"/>
          <w:kern w:val="21"/>
          <w:sz w:val="32"/>
          <w:szCs w:val="32"/>
        </w:rPr>
        <w:t>4</w:t>
      </w:r>
      <w:r>
        <w:rPr>
          <w:rFonts w:ascii="Times New Roman" w:hAnsi="Times New Roman" w:eastAsia="仿宋" w:cs="Times New Roman"/>
          <w:kern w:val="21"/>
          <w:sz w:val="32"/>
          <w:szCs w:val="32"/>
        </w:rPr>
        <w:t>），经市州或省直管试点县（市）工信部门审核后报省工业和信息化厅审查，必要时省工业和信息化厅组织开展现场抽查，根据实际情况动态调整示范名单。</w:t>
      </w:r>
    </w:p>
    <w:p w14:paraId="04F63D7D">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kern w:val="21"/>
          <w:sz w:val="32"/>
          <w:szCs w:val="20"/>
        </w:rPr>
        <w:t>第</w:t>
      </w:r>
      <w:r>
        <w:rPr>
          <w:rFonts w:hint="eastAsia" w:ascii="Times New Roman" w:hAnsi="Times New Roman" w:eastAsia="仿宋" w:cs="Times New Roman"/>
          <w:b/>
          <w:kern w:val="21"/>
          <w:sz w:val="32"/>
          <w:szCs w:val="20"/>
        </w:rPr>
        <w:t>十九</w:t>
      </w:r>
      <w:r>
        <w:rPr>
          <w:rFonts w:ascii="Times New Roman" w:hAnsi="Times New Roman" w:eastAsia="仿宋" w:cs="Times New Roman"/>
          <w:b/>
          <w:kern w:val="21"/>
          <w:sz w:val="32"/>
          <w:szCs w:val="20"/>
        </w:rPr>
        <w:t xml:space="preserve">条 </w:t>
      </w:r>
      <w:r>
        <w:rPr>
          <w:rFonts w:ascii="Times New Roman" w:hAnsi="Times New Roman" w:eastAsia="仿宋" w:cs="Times New Roman"/>
          <w:kern w:val="21"/>
          <w:sz w:val="32"/>
          <w:szCs w:val="32"/>
        </w:rPr>
        <w:t>进行再评价的绿色工厂、绿色园区、绿色供应链管理示范企业须按照绿色制造体系自评价的有关标准和要求编制再评价报告，形成再评价材料，再评价材料经市州或省直管试点县（市）工信部门初审后报省工业和信息化厅，由省工业和信息化厅组织对再评价材料进行审查，</w:t>
      </w:r>
      <w:r>
        <w:rPr>
          <w:rFonts w:ascii="Times New Roman" w:hAnsi="Times New Roman" w:eastAsia="仿宋" w:cs="Times New Roman"/>
          <w:kern w:val="21"/>
          <w:sz w:val="32"/>
          <w:szCs w:val="20"/>
        </w:rPr>
        <w:t>并及时公布再评价结果。</w:t>
      </w:r>
    </w:p>
    <w:p w14:paraId="6C7BB0D6">
      <w:pPr>
        <w:pStyle w:val="6"/>
        <w:adjustRightInd w:val="0"/>
        <w:snapToGrid w:val="0"/>
        <w:spacing w:beforeAutospacing="0" w:afterAutospacing="0" w:line="570" w:lineRule="exact"/>
        <w:ind w:firstLine="643" w:firstLineChars="200"/>
        <w:jc w:val="both"/>
        <w:rPr>
          <w:rFonts w:ascii="Times New Roman" w:hAnsi="Times New Roman" w:eastAsia="仿宋"/>
          <w:b/>
          <w:bCs/>
          <w:kern w:val="21"/>
          <w:sz w:val="32"/>
          <w:szCs w:val="32"/>
        </w:rPr>
      </w:pPr>
      <w:r>
        <w:rPr>
          <w:rFonts w:ascii="Times New Roman" w:hAnsi="Times New Roman" w:eastAsia="仿宋"/>
          <w:b/>
          <w:bCs/>
          <w:kern w:val="21"/>
          <w:sz w:val="32"/>
          <w:szCs w:val="32"/>
        </w:rPr>
        <w:t>第二十条</w:t>
      </w:r>
      <w:r>
        <w:rPr>
          <w:rFonts w:ascii="Times New Roman" w:hAnsi="Times New Roman" w:eastAsia="仿宋"/>
          <w:b/>
          <w:bCs/>
          <w:kern w:val="21"/>
          <w:sz w:val="32"/>
          <w:szCs w:val="32"/>
          <w:lang w:val="en"/>
        </w:rPr>
        <w:t xml:space="preserve"> </w:t>
      </w:r>
      <w:r>
        <w:rPr>
          <w:rFonts w:ascii="Times New Roman" w:hAnsi="Times New Roman" w:eastAsia="仿宋"/>
          <w:kern w:val="21"/>
          <w:sz w:val="32"/>
          <w:szCs w:val="32"/>
          <w:lang w:val="en"/>
        </w:rPr>
        <w:t>国家级</w:t>
      </w:r>
      <w:r>
        <w:rPr>
          <w:rFonts w:ascii="Times New Roman" w:hAnsi="Times New Roman" w:eastAsia="仿宋"/>
          <w:kern w:val="21"/>
          <w:sz w:val="32"/>
          <w:szCs w:val="32"/>
        </w:rPr>
        <w:t>绿色制造体系示范单位应按要求每年报送一次绿色制造工作开展情况，填写《绿色制造动态管理表》</w:t>
      </w:r>
      <w:r>
        <w:rPr>
          <w:rFonts w:ascii="Times New Roman" w:hAnsi="Times New Roman" w:eastAsia="仿宋_GB2312"/>
          <w:kern w:val="21"/>
          <w:sz w:val="32"/>
          <w:szCs w:val="32"/>
        </w:rPr>
        <w:t>（见</w:t>
      </w:r>
      <w:r>
        <w:rPr>
          <w:rFonts w:ascii="Times New Roman" w:hAnsi="Times New Roman" w:eastAsia="仿宋"/>
          <w:kern w:val="21"/>
          <w:sz w:val="32"/>
          <w:szCs w:val="32"/>
        </w:rPr>
        <w:t>附件</w:t>
      </w:r>
      <w:r>
        <w:rPr>
          <w:rFonts w:hint="eastAsia" w:ascii="Times New Roman" w:hAnsi="Times New Roman" w:eastAsia="仿宋"/>
          <w:kern w:val="21"/>
          <w:sz w:val="32"/>
          <w:szCs w:val="32"/>
        </w:rPr>
        <w:t>5</w:t>
      </w:r>
      <w:r>
        <w:rPr>
          <w:rFonts w:ascii="Times New Roman" w:hAnsi="Times New Roman" w:eastAsia="仿宋_GB2312"/>
          <w:kern w:val="21"/>
          <w:sz w:val="32"/>
          <w:szCs w:val="32"/>
        </w:rPr>
        <w:t>）</w:t>
      </w:r>
      <w:r>
        <w:rPr>
          <w:rFonts w:ascii="Times New Roman" w:hAnsi="Times New Roman" w:eastAsia="仿宋"/>
          <w:kern w:val="21"/>
          <w:sz w:val="32"/>
          <w:szCs w:val="32"/>
        </w:rPr>
        <w:t>，于规定时间内通过工业节能与绿色发展管理平台（网址：https://green.miit.gov.cn）报送工业和信息化部节能与综合利用司，并抄报省工业和信息化厅。</w:t>
      </w:r>
    </w:p>
    <w:p w14:paraId="01B9494A">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第二十</w:t>
      </w:r>
      <w:r>
        <w:rPr>
          <w:rFonts w:hint="eastAsia" w:ascii="Times New Roman" w:hAnsi="Times New Roman" w:eastAsia="仿宋" w:cs="Times New Roman"/>
          <w:b/>
          <w:bCs/>
          <w:kern w:val="21"/>
          <w:sz w:val="32"/>
          <w:szCs w:val="32"/>
        </w:rPr>
        <w:t>一</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xml:space="preserve"> 省工业和信息化厅对新创建获评绿色制造体系示范单位的单位予以授牌表彰，并依照相关文件给予支持。对于省级及以上绿色工厂、绿色供应链管理示范企业，重点推荐申报</w:t>
      </w:r>
      <w:r>
        <w:rPr>
          <w:rFonts w:hint="eastAsia" w:ascii="Times New Roman" w:hAnsi="Times New Roman" w:eastAsia="仿宋" w:cs="Times New Roman"/>
          <w:kern w:val="21"/>
          <w:sz w:val="32"/>
          <w:szCs w:val="32"/>
        </w:rPr>
        <w:t>专精特新“小巨人”</w:t>
      </w:r>
      <w:r>
        <w:rPr>
          <w:rFonts w:ascii="Times New Roman" w:hAnsi="Times New Roman" w:eastAsia="仿宋" w:cs="Times New Roman"/>
          <w:kern w:val="21"/>
          <w:sz w:val="32"/>
          <w:szCs w:val="32"/>
        </w:rPr>
        <w:t>企业，重点支持创建碳减排标杆企业，重点推荐申报制造强省专项资金项目。对于获批省级及以上绿色园区的，重点在“五好”园区规划定位评价中予以适当加分。</w:t>
      </w:r>
    </w:p>
    <w:p w14:paraId="5672A7D4">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第二十</w:t>
      </w:r>
      <w:r>
        <w:rPr>
          <w:rFonts w:hint="eastAsia" w:ascii="Times New Roman" w:hAnsi="Times New Roman" w:eastAsia="仿宋" w:cs="Times New Roman"/>
          <w:b/>
          <w:bCs/>
          <w:kern w:val="21"/>
          <w:sz w:val="32"/>
          <w:szCs w:val="32"/>
        </w:rPr>
        <w:t>二</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各级工业和信息化主管部门应加强对绿色制造体系示范单位的日常监督，督促企业和园区按要求报送绿色制造工作开展情况及相关资料，及时开展复核或再评价，及时填报《绿色制造动态管理表》。企业和园区存在下列情况之一的，各级工业和信息化主管部门应即时将相关情况报告省工业和信息化厅，省工业和信息化厅核实相关情况后，即时调整示范名单。</w:t>
      </w:r>
    </w:p>
    <w:p w14:paraId="4D25E282">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（一）发生较大及以上环保、安全、产品质量、职业伤害等事故的</w:t>
      </w:r>
      <w:r>
        <w:rPr>
          <w:rFonts w:hint="eastAsia" w:ascii="Times New Roman" w:hAnsi="Times New Roman" w:eastAsia="仿宋" w:cs="Times New Roman"/>
          <w:kern w:val="21"/>
          <w:sz w:val="32"/>
          <w:szCs w:val="32"/>
        </w:rPr>
        <w:t>。</w:t>
      </w:r>
    </w:p>
    <w:p w14:paraId="413DBE3C">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（二）在国务院及有关部委相关督查中被发现存在严重问题的</w:t>
      </w:r>
      <w:r>
        <w:rPr>
          <w:rFonts w:hint="eastAsia" w:ascii="Times New Roman" w:hAnsi="Times New Roman" w:eastAsia="仿宋" w:cs="Times New Roman"/>
          <w:kern w:val="21"/>
          <w:sz w:val="32"/>
          <w:szCs w:val="32"/>
        </w:rPr>
        <w:t>。</w:t>
      </w:r>
    </w:p>
    <w:p w14:paraId="1ABC83FF">
      <w:pPr>
        <w:adjustRightInd w:val="0"/>
        <w:snapToGrid w:val="0"/>
        <w:spacing w:line="570" w:lineRule="exact"/>
        <w:ind w:firstLine="640" w:firstLineChars="200"/>
        <w:rPr>
          <w:rFonts w:ascii="Times New Roman" w:hAnsi="Times New Roman" w:eastAsia="仿宋" w:cs="Times New Roman"/>
          <w:kern w:val="21"/>
          <w:sz w:val="32"/>
          <w:szCs w:val="32"/>
        </w:rPr>
      </w:pPr>
      <w:r>
        <w:rPr>
          <w:rFonts w:ascii="Times New Roman" w:hAnsi="Times New Roman" w:eastAsia="仿宋" w:cs="Times New Roman"/>
          <w:kern w:val="21"/>
          <w:sz w:val="32"/>
          <w:szCs w:val="32"/>
        </w:rPr>
        <w:t>（三）在工业节能监察中受到处罚或被要求限期整改且未按要求完成整改的</w:t>
      </w:r>
      <w:r>
        <w:rPr>
          <w:rFonts w:hint="eastAsia" w:ascii="Times New Roman" w:hAnsi="Times New Roman" w:eastAsia="仿宋" w:cs="Times New Roman"/>
          <w:kern w:val="21"/>
          <w:sz w:val="32"/>
          <w:szCs w:val="32"/>
        </w:rPr>
        <w:t>。</w:t>
      </w:r>
    </w:p>
    <w:p w14:paraId="5F7D11F1">
      <w:pPr>
        <w:adjustRightInd w:val="0"/>
        <w:snapToGrid w:val="0"/>
        <w:spacing w:line="570" w:lineRule="exact"/>
        <w:ind w:firstLine="640" w:firstLineChars="200"/>
        <w:rPr>
          <w:rFonts w:ascii="Times New Roman" w:hAnsi="Times New Roman" w:eastAsia="仿宋" w:cs="Times New Roman"/>
          <w:kern w:val="21"/>
          <w:sz w:val="32"/>
          <w:szCs w:val="32"/>
          <w:lang w:val="en"/>
        </w:rPr>
      </w:pPr>
      <w:r>
        <w:rPr>
          <w:rFonts w:ascii="Times New Roman" w:hAnsi="Times New Roman" w:eastAsia="仿宋" w:cs="Times New Roman"/>
          <w:kern w:val="21"/>
          <w:sz w:val="32"/>
          <w:szCs w:val="32"/>
          <w:lang w:val="en"/>
        </w:rPr>
        <w:t>（四）被列入失信黑名单的。</w:t>
      </w:r>
    </w:p>
    <w:p w14:paraId="35B68C68">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第二十</w:t>
      </w:r>
      <w:r>
        <w:rPr>
          <w:rFonts w:hint="eastAsia" w:ascii="Times New Roman" w:hAnsi="Times New Roman" w:eastAsia="仿宋" w:cs="Times New Roman"/>
          <w:b/>
          <w:bCs/>
          <w:kern w:val="21"/>
          <w:sz w:val="32"/>
          <w:szCs w:val="32"/>
        </w:rPr>
        <w:t>三</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xml:space="preserve"> 绿色制造体系示范单位发生更名、重组等重大调整的，应在办理相关手续后30个工作日内通过市州或省直管试点县（市）工信部门审核上报省工业和信息化厅申请调整。</w:t>
      </w:r>
    </w:p>
    <w:p w14:paraId="71FEE0F1">
      <w:pPr>
        <w:adjustRightInd w:val="0"/>
        <w:snapToGrid w:val="0"/>
        <w:spacing w:line="570" w:lineRule="exact"/>
        <w:jc w:val="center"/>
        <w:rPr>
          <w:rFonts w:ascii="Times New Roman" w:hAnsi="Times New Roman" w:eastAsia="黑体" w:cs="Times New Roman"/>
          <w:kern w:val="21"/>
          <w:sz w:val="32"/>
          <w:szCs w:val="32"/>
        </w:rPr>
      </w:pPr>
      <w:r>
        <w:rPr>
          <w:rFonts w:ascii="Times New Roman" w:hAnsi="Times New Roman" w:eastAsia="黑体" w:cs="Times New Roman"/>
          <w:kern w:val="21"/>
          <w:sz w:val="32"/>
          <w:szCs w:val="32"/>
        </w:rPr>
        <w:t>第六章 附则</w:t>
      </w:r>
    </w:p>
    <w:p w14:paraId="39336513">
      <w:pPr>
        <w:adjustRightInd w:val="0"/>
        <w:snapToGrid w:val="0"/>
        <w:spacing w:line="570" w:lineRule="exact"/>
        <w:ind w:firstLine="643" w:firstLineChars="200"/>
        <w:rPr>
          <w:rFonts w:ascii="Times New Roman" w:hAnsi="Times New Roman" w:eastAsia="仿宋" w:cs="Times New Roman"/>
          <w:kern w:val="21"/>
          <w:sz w:val="32"/>
          <w:szCs w:val="32"/>
        </w:rPr>
      </w:pPr>
      <w:r>
        <w:rPr>
          <w:rFonts w:ascii="Times New Roman" w:hAnsi="Times New Roman" w:eastAsia="仿宋" w:cs="Times New Roman"/>
          <w:b/>
          <w:bCs/>
          <w:kern w:val="21"/>
          <w:sz w:val="32"/>
          <w:szCs w:val="32"/>
        </w:rPr>
        <w:t>第二十</w:t>
      </w:r>
      <w:r>
        <w:rPr>
          <w:rFonts w:hint="eastAsia" w:ascii="Times New Roman" w:hAnsi="Times New Roman" w:eastAsia="仿宋" w:cs="Times New Roman"/>
          <w:b/>
          <w:bCs/>
          <w:kern w:val="21"/>
          <w:sz w:val="32"/>
          <w:szCs w:val="32"/>
        </w:rPr>
        <w:t>四</w:t>
      </w:r>
      <w:r>
        <w:rPr>
          <w:rFonts w:ascii="Times New Roman" w:hAnsi="Times New Roman" w:eastAsia="仿宋" w:cs="Times New Roman"/>
          <w:b/>
          <w:bCs/>
          <w:kern w:val="21"/>
          <w:sz w:val="32"/>
          <w:szCs w:val="32"/>
        </w:rPr>
        <w:t>条</w:t>
      </w:r>
      <w:r>
        <w:rPr>
          <w:rFonts w:ascii="Times New Roman" w:hAnsi="Times New Roman" w:eastAsia="仿宋" w:cs="Times New Roman"/>
          <w:kern w:val="21"/>
          <w:sz w:val="32"/>
          <w:szCs w:val="32"/>
        </w:rPr>
        <w:t xml:space="preserve"> 本办法自发布之日起实施，有效期五年。</w:t>
      </w:r>
    </w:p>
    <w:p w14:paraId="429B0D3D">
      <w:pPr>
        <w:adjustRightInd w:val="0"/>
        <w:snapToGrid w:val="0"/>
        <w:spacing w:line="570" w:lineRule="exact"/>
        <w:rPr>
          <w:rFonts w:ascii="Times New Roman" w:hAnsi="Times New Roman" w:eastAsia="仿宋" w:cs="Times New Roman"/>
          <w:kern w:val="21"/>
          <w:sz w:val="32"/>
          <w:szCs w:val="32"/>
        </w:rPr>
      </w:pPr>
    </w:p>
    <w:p w14:paraId="52C70645">
      <w:pPr>
        <w:jc w:val="center"/>
        <w:rPr>
          <w:rFonts w:ascii="Times New Roman" w:hAnsi="Times New Roman" w:cs="Times New Roman"/>
          <w:kern w:val="21"/>
        </w:rPr>
      </w:pPr>
      <w:r>
        <w:rPr>
          <w:rFonts w:ascii="Times New Roman" w:hAnsi="Times New Roman" w:cs="Times New Roman"/>
          <w:kern w:val="21"/>
        </w:rPr>
        <w:br w:type="page"/>
      </w:r>
    </w:p>
    <w:p w14:paraId="65F61A6F">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048D28F">
      <w:pPr>
        <w:spacing w:line="446" w:lineRule="auto"/>
        <w:rPr>
          <w:rFonts w:ascii="Times New Roman" w:hAnsi="Times New Roman" w:cs="Times New Roman"/>
        </w:rPr>
      </w:pPr>
    </w:p>
    <w:p w14:paraId="22CDC315">
      <w:pPr>
        <w:spacing w:before="185" w:line="187" w:lineRule="auto"/>
        <w:ind w:firstLine="1231"/>
        <w:rPr>
          <w:rFonts w:ascii="Times New Roman" w:hAnsi="Times New Roman" w:eastAsia="方正小标宋简体" w:cs="Times New Roman"/>
          <w:sz w:val="43"/>
          <w:szCs w:val="43"/>
        </w:rPr>
      </w:pPr>
      <w:r>
        <w:rPr>
          <w:rFonts w:ascii="Times New Roman" w:hAnsi="Times New Roman" w:eastAsia="方正小标宋简体" w:cs="Times New Roman"/>
          <w:spacing w:val="10"/>
          <w:sz w:val="43"/>
          <w:szCs w:val="43"/>
        </w:rPr>
        <w:t>湖南省绿色制</w:t>
      </w:r>
      <w:r>
        <w:rPr>
          <w:rFonts w:ascii="Times New Roman" w:hAnsi="Times New Roman" w:eastAsia="方正小标宋简体" w:cs="Times New Roman"/>
          <w:spacing w:val="9"/>
          <w:sz w:val="43"/>
          <w:szCs w:val="43"/>
        </w:rPr>
        <w:t>造体系创建工作方案</w:t>
      </w:r>
    </w:p>
    <w:p w14:paraId="394B0F6E">
      <w:pPr>
        <w:spacing w:line="244" w:lineRule="auto"/>
        <w:rPr>
          <w:rFonts w:ascii="Times New Roman" w:hAnsi="Times New Roman" w:eastAsia="方正小标宋简体" w:cs="Times New Roman"/>
        </w:rPr>
      </w:pPr>
    </w:p>
    <w:p w14:paraId="6FF929D4">
      <w:pPr>
        <w:spacing w:line="244" w:lineRule="auto"/>
        <w:rPr>
          <w:rFonts w:ascii="Times New Roman" w:hAnsi="Times New Roman" w:cs="Times New Roman"/>
        </w:rPr>
      </w:pPr>
    </w:p>
    <w:p w14:paraId="434366E7">
      <w:pPr>
        <w:spacing w:line="244" w:lineRule="auto"/>
        <w:rPr>
          <w:rFonts w:ascii="Times New Roman" w:hAnsi="Times New Roman" w:cs="Times New Roman"/>
        </w:rPr>
      </w:pPr>
    </w:p>
    <w:p w14:paraId="6C1A69D5">
      <w:pPr>
        <w:spacing w:line="244" w:lineRule="auto"/>
        <w:rPr>
          <w:rFonts w:ascii="Times New Roman" w:hAnsi="Times New Roman" w:cs="Times New Roman"/>
        </w:rPr>
      </w:pPr>
    </w:p>
    <w:p w14:paraId="6E346973">
      <w:pPr>
        <w:spacing w:line="244" w:lineRule="auto"/>
        <w:rPr>
          <w:rFonts w:ascii="Times New Roman" w:hAnsi="Times New Roman" w:cs="Times New Roman"/>
        </w:rPr>
      </w:pPr>
    </w:p>
    <w:p w14:paraId="00BB479D">
      <w:pPr>
        <w:spacing w:line="244" w:lineRule="auto"/>
        <w:rPr>
          <w:rFonts w:ascii="Times New Roman" w:hAnsi="Times New Roman" w:cs="Times New Roman"/>
        </w:rPr>
      </w:pPr>
    </w:p>
    <w:p w14:paraId="602C2C7B">
      <w:pPr>
        <w:spacing w:line="244" w:lineRule="auto"/>
        <w:rPr>
          <w:rFonts w:ascii="Times New Roman" w:hAnsi="Times New Roman" w:cs="Times New Roman"/>
        </w:rPr>
      </w:pPr>
    </w:p>
    <w:p w14:paraId="2385C830">
      <w:pPr>
        <w:spacing w:line="244" w:lineRule="auto"/>
        <w:rPr>
          <w:rFonts w:ascii="Times New Roman" w:hAnsi="Times New Roman" w:cs="Times New Roman"/>
        </w:rPr>
      </w:pPr>
    </w:p>
    <w:p w14:paraId="2882FF7A">
      <w:pPr>
        <w:spacing w:line="244" w:lineRule="auto"/>
        <w:rPr>
          <w:rFonts w:ascii="Times New Roman" w:hAnsi="Times New Roman" w:cs="Times New Roman"/>
        </w:rPr>
      </w:pPr>
    </w:p>
    <w:p w14:paraId="5814FF94">
      <w:pPr>
        <w:spacing w:line="244" w:lineRule="auto"/>
        <w:rPr>
          <w:rFonts w:ascii="Times New Roman" w:hAnsi="Times New Roman" w:cs="Times New Roman"/>
        </w:rPr>
      </w:pPr>
    </w:p>
    <w:p w14:paraId="67BD0C58">
      <w:pPr>
        <w:spacing w:line="244" w:lineRule="auto"/>
        <w:rPr>
          <w:rFonts w:ascii="Times New Roman" w:hAnsi="Times New Roman" w:cs="Times New Roman"/>
        </w:rPr>
      </w:pPr>
    </w:p>
    <w:p w14:paraId="461CEE36">
      <w:pPr>
        <w:spacing w:line="244" w:lineRule="auto"/>
        <w:rPr>
          <w:rFonts w:ascii="Times New Roman" w:hAnsi="Times New Roman" w:cs="Times New Roman"/>
        </w:rPr>
      </w:pPr>
    </w:p>
    <w:p w14:paraId="549A1464">
      <w:pPr>
        <w:spacing w:line="360" w:lineRule="auto"/>
        <w:ind w:firstLine="960" w:firstLineChars="300"/>
        <w:rPr>
          <w:rFonts w:ascii="Times New Roman" w:hAnsi="Times New Roman" w:eastAsia="黑体" w:cs="Times New Roman"/>
          <w:sz w:val="32"/>
          <w:szCs w:val="32"/>
        </w:rPr>
      </w:pPr>
      <w:r>
        <w:rPr>
          <w:rFonts w:ascii="Times New Roman" w:hAnsi="Times New Roman" w:eastAsia="黑体" w:cs="Times New Roman"/>
          <w:sz w:val="32"/>
          <w:szCs w:val="32"/>
        </w:rPr>
        <w:t>单位(盖章):</w:t>
      </w:r>
    </w:p>
    <w:p w14:paraId="499521AA">
      <w:pPr>
        <w:spacing w:line="360" w:lineRule="auto"/>
        <w:ind w:firstLine="980" w:firstLineChars="200"/>
        <w:rPr>
          <w:rFonts w:ascii="Times New Roman" w:hAnsi="Times New Roman" w:eastAsia="黑体" w:cs="Times New Roman"/>
          <w:spacing w:val="85"/>
          <w:sz w:val="32"/>
          <w:szCs w:val="32"/>
        </w:rPr>
      </w:pPr>
      <w:r>
        <w:rPr>
          <w:rFonts w:ascii="Times New Roman" w:hAnsi="Times New Roman" w:eastAsia="黑体" w:cs="Times New Roman"/>
          <w:spacing w:val="85"/>
          <w:sz w:val="32"/>
          <w:szCs w:val="32"/>
        </w:rPr>
        <w:t>创建类型：</w:t>
      </w:r>
    </w:p>
    <w:p w14:paraId="149DE115">
      <w:pPr>
        <w:spacing w:line="360" w:lineRule="auto"/>
        <w:ind w:firstLine="956" w:firstLineChars="200"/>
        <w:rPr>
          <w:rFonts w:ascii="Times New Roman" w:hAnsi="Times New Roman" w:eastAsia="黑体" w:cs="Times New Roman"/>
          <w:spacing w:val="79"/>
          <w:sz w:val="32"/>
          <w:szCs w:val="32"/>
        </w:rPr>
      </w:pPr>
      <w:r>
        <w:rPr>
          <w:rFonts w:ascii="Times New Roman" w:hAnsi="Times New Roman" w:eastAsia="黑体" w:cs="Times New Roman"/>
          <w:spacing w:val="79"/>
          <w:sz w:val="32"/>
          <w:szCs w:val="32"/>
        </w:rPr>
        <w:t>联 系 人：</w:t>
      </w:r>
    </w:p>
    <w:p w14:paraId="562E210E">
      <w:pPr>
        <w:spacing w:line="360" w:lineRule="auto"/>
        <w:ind w:firstLine="980" w:firstLineChars="200"/>
        <w:rPr>
          <w:rFonts w:ascii="Times New Roman" w:hAnsi="Times New Roman" w:eastAsia="黑体" w:cs="Times New Roman"/>
          <w:spacing w:val="85"/>
          <w:sz w:val="32"/>
          <w:szCs w:val="32"/>
        </w:rPr>
      </w:pPr>
      <w:r>
        <w:rPr>
          <w:rFonts w:ascii="Times New Roman" w:hAnsi="Times New Roman" w:eastAsia="黑体" w:cs="Times New Roman"/>
          <w:spacing w:val="85"/>
          <w:sz w:val="32"/>
          <w:szCs w:val="32"/>
        </w:rPr>
        <w:t>联系电话：</w:t>
      </w:r>
    </w:p>
    <w:p w14:paraId="25169EEF">
      <w:pPr>
        <w:spacing w:line="244" w:lineRule="auto"/>
        <w:rPr>
          <w:rFonts w:ascii="Times New Roman" w:hAnsi="Times New Roman" w:cs="Times New Roman"/>
        </w:rPr>
      </w:pPr>
    </w:p>
    <w:p w14:paraId="4AF430D9">
      <w:pPr>
        <w:spacing w:line="245" w:lineRule="auto"/>
        <w:rPr>
          <w:rFonts w:ascii="Times New Roman" w:hAnsi="Times New Roman" w:cs="Times New Roman"/>
        </w:rPr>
      </w:pPr>
    </w:p>
    <w:p w14:paraId="3B7FCFD7">
      <w:pPr>
        <w:spacing w:line="244" w:lineRule="auto"/>
        <w:rPr>
          <w:rFonts w:ascii="Times New Roman" w:hAnsi="Times New Roman" w:cs="Times New Roman"/>
        </w:rPr>
      </w:pPr>
    </w:p>
    <w:p w14:paraId="5EB24284">
      <w:pPr>
        <w:spacing w:line="244" w:lineRule="auto"/>
        <w:rPr>
          <w:rFonts w:ascii="Times New Roman" w:hAnsi="Times New Roman" w:cs="Times New Roman"/>
        </w:rPr>
      </w:pPr>
    </w:p>
    <w:p w14:paraId="200AF0CD">
      <w:pPr>
        <w:spacing w:line="244" w:lineRule="auto"/>
        <w:rPr>
          <w:rFonts w:ascii="Times New Roman" w:hAnsi="Times New Roman" w:cs="Times New Roman"/>
        </w:rPr>
      </w:pPr>
    </w:p>
    <w:p w14:paraId="67F87C98">
      <w:pPr>
        <w:spacing w:line="244" w:lineRule="auto"/>
        <w:rPr>
          <w:rFonts w:ascii="Times New Roman" w:hAnsi="Times New Roman" w:cs="Times New Roman"/>
        </w:rPr>
      </w:pPr>
    </w:p>
    <w:p w14:paraId="3FAB57CF">
      <w:pPr>
        <w:spacing w:line="244" w:lineRule="auto"/>
        <w:rPr>
          <w:rFonts w:ascii="Times New Roman" w:hAnsi="Times New Roman" w:cs="Times New Roman"/>
        </w:rPr>
      </w:pPr>
    </w:p>
    <w:p w14:paraId="6C2A3C9F">
      <w:pPr>
        <w:spacing w:line="245" w:lineRule="auto"/>
        <w:jc w:val="center"/>
        <w:rPr>
          <w:rFonts w:ascii="Times New Roman" w:hAnsi="Times New Roman" w:eastAsia="黑体" w:cs="Times New Roman"/>
          <w:b/>
          <w:bCs/>
          <w:sz w:val="36"/>
          <w:szCs w:val="36"/>
        </w:rPr>
      </w:pPr>
      <w:r>
        <w:rPr>
          <w:rFonts w:ascii="Times New Roman" w:hAnsi="Times New Roman" w:eastAsia="黑体" w:cs="Times New Roman"/>
          <w:b/>
          <w:bCs/>
          <w:sz w:val="36"/>
          <w:szCs w:val="36"/>
        </w:rPr>
        <w:t>湖南省工业和信息化厅制</w:t>
      </w:r>
    </w:p>
    <w:p w14:paraId="487D2499">
      <w:pPr>
        <w:spacing w:line="245" w:lineRule="auto"/>
        <w:rPr>
          <w:rFonts w:ascii="Times New Roman" w:hAnsi="Times New Roman" w:cs="Times New Roman"/>
        </w:rPr>
      </w:pPr>
    </w:p>
    <w:p w14:paraId="457234A9">
      <w:pPr>
        <w:spacing w:before="172" w:line="160" w:lineRule="auto"/>
        <w:jc w:val="center"/>
        <w:rPr>
          <w:rFonts w:ascii="Times New Roman" w:hAnsi="Times New Roman" w:eastAsia="黑体" w:cs="Times New Roman"/>
          <w:spacing w:val="11"/>
          <w:sz w:val="31"/>
          <w:szCs w:val="31"/>
        </w:rPr>
      </w:pPr>
      <w:r>
        <w:rPr>
          <w:rFonts w:ascii="Times New Roman" w:hAnsi="Times New Roman" w:eastAsia="黑体" w:cs="Times New Roman"/>
          <w:spacing w:val="11"/>
          <w:sz w:val="31"/>
          <w:szCs w:val="31"/>
        </w:rPr>
        <w:t>二〇</w:t>
      </w:r>
      <w:r>
        <w:rPr>
          <w:rFonts w:hint="eastAsia" w:ascii="Times New Roman" w:hAnsi="Times New Roman" w:eastAsia="黑体" w:cs="Times New Roman"/>
          <w:spacing w:val="11"/>
          <w:sz w:val="31"/>
          <w:szCs w:val="31"/>
        </w:rPr>
        <w:t xml:space="preserve">   </w:t>
      </w:r>
      <w:r>
        <w:rPr>
          <w:rFonts w:ascii="Times New Roman" w:hAnsi="Times New Roman" w:eastAsia="黑体" w:cs="Times New Roman"/>
          <w:spacing w:val="11"/>
          <w:sz w:val="31"/>
          <w:szCs w:val="31"/>
        </w:rPr>
        <w:t>年</w:t>
      </w:r>
      <w:r>
        <w:rPr>
          <w:rFonts w:hint="eastAsia" w:ascii="Times New Roman" w:hAnsi="Times New Roman" w:eastAsia="黑体" w:cs="Times New Roman"/>
          <w:spacing w:val="11"/>
          <w:sz w:val="31"/>
          <w:szCs w:val="31"/>
        </w:rPr>
        <w:t xml:space="preserve">   </w:t>
      </w:r>
      <w:r>
        <w:rPr>
          <w:rFonts w:ascii="Times New Roman" w:hAnsi="Times New Roman" w:eastAsia="黑体" w:cs="Times New Roman"/>
          <w:spacing w:val="11"/>
          <w:sz w:val="31"/>
          <w:szCs w:val="31"/>
        </w:rPr>
        <w:t>月</w:t>
      </w:r>
    </w:p>
    <w:p w14:paraId="33F05269">
      <w:pPr>
        <w:jc w:val="center"/>
        <w:rPr>
          <w:rFonts w:ascii="Times New Roman" w:hAnsi="Times New Roman" w:eastAsia="黑体" w:cs="Times New Roman"/>
          <w:spacing w:val="11"/>
          <w:sz w:val="31"/>
          <w:szCs w:val="31"/>
        </w:rPr>
      </w:pPr>
      <w:r>
        <w:rPr>
          <w:rFonts w:ascii="Times New Roman" w:hAnsi="Times New Roman" w:eastAsia="黑体" w:cs="Times New Roman"/>
          <w:spacing w:val="11"/>
          <w:sz w:val="31"/>
          <w:szCs w:val="31"/>
        </w:rPr>
        <w:br w:type="page"/>
      </w:r>
    </w:p>
    <w:p w14:paraId="6B688EE9">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基本情况表</w:t>
      </w:r>
    </w:p>
    <w:p w14:paraId="1AF94456">
      <w:pPr>
        <w:spacing w:line="560" w:lineRule="exact"/>
        <w:jc w:val="center"/>
        <w:rPr>
          <w:rFonts w:ascii="Times New Roman" w:hAnsi="Times New Roman" w:eastAsia="仿宋" w:cs="Times New Roman"/>
          <w:sz w:val="31"/>
          <w:szCs w:val="31"/>
        </w:rPr>
      </w:pPr>
      <w:r>
        <w:rPr>
          <w:rFonts w:ascii="Times New Roman" w:hAnsi="Times New Roman" w:eastAsia="仿宋" w:cs="Times New Roman"/>
          <w:sz w:val="31"/>
          <w:szCs w:val="31"/>
        </w:rPr>
        <w:t>（绿色工厂、绿色供应链管理示范企业填写</w:t>
      </w:r>
      <w:r>
        <w:rPr>
          <w:rFonts w:ascii="Times New Roman" w:hAnsi="Times New Roman" w:eastAsia="仿宋" w:cs="Times New Roman"/>
          <w:spacing w:val="-73"/>
          <w:sz w:val="31"/>
          <w:szCs w:val="31"/>
        </w:rPr>
        <w:t>）</w:t>
      </w:r>
    </w:p>
    <w:tbl>
      <w:tblPr>
        <w:tblStyle w:val="10"/>
        <w:tblW w:w="9440"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3"/>
        <w:gridCol w:w="487"/>
        <w:gridCol w:w="588"/>
        <w:gridCol w:w="1286"/>
        <w:gridCol w:w="800"/>
        <w:gridCol w:w="150"/>
        <w:gridCol w:w="1099"/>
        <w:gridCol w:w="1785"/>
        <w:gridCol w:w="709"/>
        <w:gridCol w:w="863"/>
      </w:tblGrid>
      <w:tr w14:paraId="39C8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1673" w:type="dxa"/>
            <w:tcBorders>
              <w:top w:val="single" w:color="000000" w:sz="2" w:space="0"/>
              <w:bottom w:val="single" w:color="000000" w:sz="2" w:space="0"/>
            </w:tcBorders>
            <w:vAlign w:val="center"/>
          </w:tcPr>
          <w:p w14:paraId="4D494866">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1"/>
                <w:sz w:val="24"/>
              </w:rPr>
              <w:t>企业名称</w:t>
            </w:r>
          </w:p>
        </w:tc>
        <w:tc>
          <w:tcPr>
            <w:tcW w:w="4410" w:type="dxa"/>
            <w:gridSpan w:val="6"/>
            <w:tcBorders>
              <w:top w:val="single" w:color="000000" w:sz="2" w:space="0"/>
              <w:bottom w:val="single" w:color="000000" w:sz="2" w:space="0"/>
            </w:tcBorders>
            <w:vAlign w:val="center"/>
          </w:tcPr>
          <w:p w14:paraId="71493F10">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1E0027BC">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r>
              <w:rPr>
                <w:rFonts w:ascii="Times New Roman" w:hAnsi="Times New Roman" w:eastAsia="微软雅黑" w:cs="Times New Roman"/>
                <w:spacing w:val="-2"/>
                <w:sz w:val="24"/>
              </w:rPr>
              <w:t>所属</w:t>
            </w:r>
            <w:r>
              <w:rPr>
                <w:rFonts w:ascii="Times New Roman" w:hAnsi="Times New Roman" w:eastAsia="微软雅黑" w:cs="Times New Roman"/>
                <w:spacing w:val="-1"/>
                <w:sz w:val="24"/>
              </w:rPr>
              <w:t>行业</w:t>
            </w:r>
          </w:p>
        </w:tc>
        <w:tc>
          <w:tcPr>
            <w:tcW w:w="1572" w:type="dxa"/>
            <w:gridSpan w:val="2"/>
            <w:tcBorders>
              <w:top w:val="single" w:color="000000" w:sz="2" w:space="0"/>
              <w:bottom w:val="single" w:color="000000" w:sz="2" w:space="0"/>
            </w:tcBorders>
            <w:vAlign w:val="center"/>
          </w:tcPr>
          <w:p w14:paraId="01DA6B34">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p>
        </w:tc>
      </w:tr>
      <w:tr w14:paraId="58A0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673" w:type="dxa"/>
            <w:tcBorders>
              <w:top w:val="single" w:color="000000" w:sz="2" w:space="0"/>
              <w:bottom w:val="single" w:color="000000" w:sz="2" w:space="0"/>
            </w:tcBorders>
            <w:vAlign w:val="center"/>
          </w:tcPr>
          <w:p w14:paraId="193DC7CC">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1"/>
                <w:sz w:val="24"/>
              </w:rPr>
            </w:pPr>
            <w:r>
              <w:rPr>
                <w:rFonts w:ascii="Times New Roman" w:hAnsi="Times New Roman" w:eastAsia="微软雅黑" w:cs="Times New Roman"/>
                <w:spacing w:val="-3"/>
                <w:sz w:val="24"/>
              </w:rPr>
              <w:t>所属产业集群</w:t>
            </w:r>
          </w:p>
        </w:tc>
        <w:tc>
          <w:tcPr>
            <w:tcW w:w="4410" w:type="dxa"/>
            <w:gridSpan w:val="6"/>
            <w:tcBorders>
              <w:top w:val="single" w:color="000000" w:sz="2" w:space="0"/>
              <w:bottom w:val="single" w:color="000000" w:sz="2" w:space="0"/>
            </w:tcBorders>
            <w:vAlign w:val="center"/>
          </w:tcPr>
          <w:p w14:paraId="113D95C0">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7C8EAE5D">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r>
              <w:rPr>
                <w:rFonts w:ascii="Times New Roman" w:hAnsi="Times New Roman" w:eastAsia="微软雅黑" w:cs="Times New Roman"/>
                <w:spacing w:val="-3"/>
                <w:sz w:val="24"/>
              </w:rPr>
              <w:t>所属产业链</w:t>
            </w:r>
          </w:p>
        </w:tc>
        <w:tc>
          <w:tcPr>
            <w:tcW w:w="1572" w:type="dxa"/>
            <w:gridSpan w:val="2"/>
            <w:tcBorders>
              <w:top w:val="single" w:color="000000" w:sz="2" w:space="0"/>
              <w:bottom w:val="single" w:color="000000" w:sz="2" w:space="0"/>
            </w:tcBorders>
            <w:vAlign w:val="center"/>
          </w:tcPr>
          <w:p w14:paraId="6274EDEE">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p>
        </w:tc>
      </w:tr>
      <w:tr w14:paraId="5ADFB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673" w:type="dxa"/>
            <w:tcBorders>
              <w:top w:val="single" w:color="000000" w:sz="2" w:space="0"/>
              <w:bottom w:val="single" w:color="000000" w:sz="2" w:space="0"/>
            </w:tcBorders>
            <w:vAlign w:val="center"/>
          </w:tcPr>
          <w:p w14:paraId="7EE0B569">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2"/>
                <w:sz w:val="24"/>
              </w:rPr>
            </w:pPr>
            <w:r>
              <w:rPr>
                <w:rFonts w:ascii="Times New Roman" w:hAnsi="Times New Roman" w:eastAsia="微软雅黑" w:cs="Times New Roman"/>
                <w:spacing w:val="-3"/>
                <w:sz w:val="24"/>
              </w:rPr>
              <w:t>主营业务</w:t>
            </w:r>
          </w:p>
        </w:tc>
        <w:tc>
          <w:tcPr>
            <w:tcW w:w="4410" w:type="dxa"/>
            <w:gridSpan w:val="6"/>
            <w:tcBorders>
              <w:top w:val="single" w:color="000000" w:sz="2" w:space="0"/>
              <w:bottom w:val="single" w:color="000000" w:sz="2" w:space="0"/>
            </w:tcBorders>
            <w:vAlign w:val="center"/>
          </w:tcPr>
          <w:p w14:paraId="5D4196C0">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03D927CC">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r>
              <w:rPr>
                <w:rFonts w:ascii="Times New Roman" w:hAnsi="Times New Roman" w:eastAsia="微软雅黑" w:cs="Times New Roman"/>
                <w:spacing w:val="-3"/>
                <w:sz w:val="24"/>
              </w:rPr>
              <w:t>通讯</w:t>
            </w:r>
            <w:r>
              <w:rPr>
                <w:rFonts w:ascii="Times New Roman" w:hAnsi="Times New Roman" w:eastAsia="微软雅黑" w:cs="Times New Roman"/>
                <w:spacing w:val="-2"/>
                <w:sz w:val="24"/>
              </w:rPr>
              <w:t>地址</w:t>
            </w:r>
          </w:p>
        </w:tc>
        <w:tc>
          <w:tcPr>
            <w:tcW w:w="1572" w:type="dxa"/>
            <w:gridSpan w:val="2"/>
            <w:tcBorders>
              <w:top w:val="single" w:color="000000" w:sz="2" w:space="0"/>
              <w:bottom w:val="single" w:color="000000" w:sz="2" w:space="0"/>
            </w:tcBorders>
            <w:vAlign w:val="center"/>
          </w:tcPr>
          <w:p w14:paraId="341E4882">
            <w:pPr>
              <w:widowControl/>
              <w:kinsoku w:val="0"/>
              <w:autoSpaceDE w:val="0"/>
              <w:autoSpaceDN w:val="0"/>
              <w:adjustRightInd w:val="0"/>
              <w:snapToGrid w:val="0"/>
              <w:jc w:val="center"/>
              <w:textAlignment w:val="baseline"/>
              <w:rPr>
                <w:rFonts w:ascii="Times New Roman" w:hAnsi="Times New Roman" w:eastAsia="微软雅黑" w:cs="Times New Roman"/>
                <w:spacing w:val="-2"/>
                <w:sz w:val="24"/>
              </w:rPr>
            </w:pPr>
          </w:p>
        </w:tc>
      </w:tr>
      <w:tr w14:paraId="57805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673" w:type="dxa"/>
            <w:tcBorders>
              <w:top w:val="single" w:color="000000" w:sz="2" w:space="0"/>
              <w:bottom w:val="single" w:color="000000" w:sz="2" w:space="0"/>
            </w:tcBorders>
            <w:vAlign w:val="center"/>
          </w:tcPr>
          <w:p w14:paraId="67690EA2">
            <w:pPr>
              <w:widowControl/>
              <w:kinsoku w:val="0"/>
              <w:autoSpaceDE w:val="0"/>
              <w:autoSpaceDN w:val="0"/>
              <w:adjustRightInd w:val="0"/>
              <w:snapToGrid w:val="0"/>
              <w:spacing w:before="261"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1"/>
                <w:sz w:val="24"/>
              </w:rPr>
              <w:t>企业性质</w:t>
            </w:r>
          </w:p>
        </w:tc>
        <w:tc>
          <w:tcPr>
            <w:tcW w:w="1075" w:type="dxa"/>
            <w:gridSpan w:val="2"/>
            <w:tcBorders>
              <w:top w:val="single" w:color="000000" w:sz="2" w:space="0"/>
              <w:bottom w:val="single" w:color="000000" w:sz="2" w:space="0"/>
            </w:tcBorders>
            <w:vAlign w:val="center"/>
          </w:tcPr>
          <w:p w14:paraId="23B16F16">
            <w:pPr>
              <w:widowControl/>
              <w:kinsoku w:val="0"/>
              <w:autoSpaceDE w:val="0"/>
              <w:autoSpaceDN w:val="0"/>
              <w:adjustRightInd w:val="0"/>
              <w:snapToGrid w:val="0"/>
              <w:jc w:val="center"/>
              <w:textAlignment w:val="baseline"/>
              <w:rPr>
                <w:rFonts w:ascii="Times New Roman" w:hAnsi="Times New Roman" w:cs="Times New Roman"/>
              </w:rPr>
            </w:pPr>
          </w:p>
        </w:tc>
        <w:tc>
          <w:tcPr>
            <w:tcW w:w="1286" w:type="dxa"/>
            <w:tcBorders>
              <w:top w:val="single" w:color="000000" w:sz="2" w:space="0"/>
              <w:bottom w:val="single" w:color="000000" w:sz="2" w:space="0"/>
            </w:tcBorders>
            <w:vAlign w:val="center"/>
          </w:tcPr>
          <w:p w14:paraId="14FB8C5F">
            <w:pPr>
              <w:widowControl/>
              <w:kinsoku w:val="0"/>
              <w:autoSpaceDE w:val="0"/>
              <w:autoSpaceDN w:val="0"/>
              <w:adjustRightInd w:val="0"/>
              <w:snapToGrid w:val="0"/>
              <w:spacing w:before="121" w:line="181" w:lineRule="auto"/>
              <w:ind w:right="135"/>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4"/>
                <w:sz w:val="24"/>
              </w:rPr>
              <w:t>组</w:t>
            </w:r>
            <w:r>
              <w:rPr>
                <w:rFonts w:ascii="Times New Roman" w:hAnsi="Times New Roman" w:eastAsia="微软雅黑" w:cs="Times New Roman"/>
                <w:spacing w:val="-3"/>
                <w:sz w:val="24"/>
              </w:rPr>
              <w:t>织机</w:t>
            </w:r>
          </w:p>
          <w:p w14:paraId="2BEF4B8F">
            <w:pPr>
              <w:widowControl/>
              <w:kinsoku w:val="0"/>
              <w:autoSpaceDE w:val="0"/>
              <w:autoSpaceDN w:val="0"/>
              <w:adjustRightInd w:val="0"/>
              <w:snapToGrid w:val="0"/>
              <w:spacing w:before="121" w:line="181" w:lineRule="auto"/>
              <w:ind w:right="135"/>
              <w:jc w:val="center"/>
              <w:textAlignment w:val="baseline"/>
              <w:rPr>
                <w:rFonts w:ascii="Times New Roman" w:hAnsi="Times New Roman" w:eastAsia="微软雅黑" w:cs="Times New Roman"/>
                <w:sz w:val="24"/>
              </w:rPr>
            </w:pPr>
            <w:r>
              <w:rPr>
                <w:rFonts w:ascii="Times New Roman" w:hAnsi="Times New Roman" w:eastAsia="微软雅黑" w:cs="Times New Roman"/>
                <w:spacing w:val="-3"/>
                <w:sz w:val="24"/>
              </w:rPr>
              <w:t>构</w:t>
            </w:r>
            <w:r>
              <w:rPr>
                <w:rFonts w:ascii="Times New Roman" w:hAnsi="Times New Roman" w:eastAsia="微软雅黑" w:cs="Times New Roman"/>
                <w:spacing w:val="-2"/>
                <w:sz w:val="24"/>
              </w:rPr>
              <w:t>代码</w:t>
            </w:r>
          </w:p>
        </w:tc>
        <w:tc>
          <w:tcPr>
            <w:tcW w:w="2049" w:type="dxa"/>
            <w:gridSpan w:val="3"/>
            <w:tcBorders>
              <w:top w:val="single" w:color="000000" w:sz="2" w:space="0"/>
              <w:bottom w:val="single" w:color="000000" w:sz="2" w:space="0"/>
            </w:tcBorders>
            <w:vAlign w:val="center"/>
          </w:tcPr>
          <w:p w14:paraId="0B30E8EE">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3B24F717">
            <w:pPr>
              <w:widowControl/>
              <w:kinsoku w:val="0"/>
              <w:autoSpaceDE w:val="0"/>
              <w:autoSpaceDN w:val="0"/>
              <w:adjustRightInd w:val="0"/>
              <w:snapToGrid w:val="0"/>
              <w:spacing w:before="262"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2"/>
                <w:sz w:val="24"/>
              </w:rPr>
              <w:t>成立</w:t>
            </w:r>
            <w:r>
              <w:rPr>
                <w:rFonts w:ascii="Times New Roman" w:hAnsi="Times New Roman" w:eastAsia="微软雅黑" w:cs="Times New Roman"/>
                <w:spacing w:val="-1"/>
                <w:sz w:val="24"/>
              </w:rPr>
              <w:t>时间</w:t>
            </w:r>
          </w:p>
        </w:tc>
        <w:tc>
          <w:tcPr>
            <w:tcW w:w="1572" w:type="dxa"/>
            <w:gridSpan w:val="2"/>
            <w:tcBorders>
              <w:top w:val="single" w:color="000000" w:sz="2" w:space="0"/>
              <w:bottom w:val="single" w:color="000000" w:sz="2" w:space="0"/>
            </w:tcBorders>
            <w:vAlign w:val="center"/>
          </w:tcPr>
          <w:p w14:paraId="1BB6115D">
            <w:pPr>
              <w:widowControl/>
              <w:kinsoku w:val="0"/>
              <w:autoSpaceDE w:val="0"/>
              <w:autoSpaceDN w:val="0"/>
              <w:adjustRightInd w:val="0"/>
              <w:snapToGrid w:val="0"/>
              <w:jc w:val="center"/>
              <w:textAlignment w:val="baseline"/>
              <w:rPr>
                <w:rFonts w:ascii="Times New Roman" w:hAnsi="Times New Roman" w:cs="Times New Roman"/>
              </w:rPr>
            </w:pPr>
          </w:p>
        </w:tc>
      </w:tr>
      <w:tr w14:paraId="7DD64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1673" w:type="dxa"/>
            <w:tcBorders>
              <w:top w:val="single" w:color="000000" w:sz="2" w:space="0"/>
              <w:bottom w:val="single" w:color="000000" w:sz="2" w:space="0"/>
            </w:tcBorders>
            <w:vAlign w:val="center"/>
          </w:tcPr>
          <w:p w14:paraId="141C799F">
            <w:pPr>
              <w:widowControl/>
              <w:kinsoku w:val="0"/>
              <w:autoSpaceDE w:val="0"/>
              <w:autoSpaceDN w:val="0"/>
              <w:adjustRightInd w:val="0"/>
              <w:snapToGrid w:val="0"/>
              <w:spacing w:before="174"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3"/>
                <w:sz w:val="24"/>
              </w:rPr>
              <w:t>法定</w:t>
            </w:r>
            <w:r>
              <w:rPr>
                <w:rFonts w:ascii="Times New Roman" w:hAnsi="Times New Roman" w:eastAsia="微软雅黑" w:cs="Times New Roman"/>
                <w:spacing w:val="-2"/>
                <w:sz w:val="24"/>
              </w:rPr>
              <w:t>代表人</w:t>
            </w:r>
          </w:p>
        </w:tc>
        <w:tc>
          <w:tcPr>
            <w:tcW w:w="1075" w:type="dxa"/>
            <w:gridSpan w:val="2"/>
            <w:tcBorders>
              <w:top w:val="single" w:color="000000" w:sz="2" w:space="0"/>
              <w:bottom w:val="single" w:color="000000" w:sz="2" w:space="0"/>
            </w:tcBorders>
            <w:vAlign w:val="center"/>
          </w:tcPr>
          <w:p w14:paraId="6B1A2F6D">
            <w:pPr>
              <w:widowControl/>
              <w:kinsoku w:val="0"/>
              <w:autoSpaceDE w:val="0"/>
              <w:autoSpaceDN w:val="0"/>
              <w:adjustRightInd w:val="0"/>
              <w:snapToGrid w:val="0"/>
              <w:jc w:val="center"/>
              <w:textAlignment w:val="baseline"/>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page">
                        <wp:posOffset>826135</wp:posOffset>
                      </wp:positionH>
                      <wp:positionV relativeFrom="page">
                        <wp:posOffset>360680</wp:posOffset>
                      </wp:positionV>
                      <wp:extent cx="952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9525" cy="9525"/>
                              </a:xfrm>
                              <a:custGeom>
                                <a:avLst/>
                                <a:gdLst/>
                                <a:ahLst/>
                                <a:cxnLst/>
                                <a:rect l="0" t="0" r="0" b="0"/>
                                <a:pathLst>
                                  <a:path w="15" h="15">
                                    <a:moveTo>
                                      <a:pt x="0" y="14"/>
                                    </a:moveTo>
                                    <a:lnTo>
                                      <a:pt x="14" y="14"/>
                                    </a:lnTo>
                                    <a:lnTo>
                                      <a:pt x="14" y="0"/>
                                    </a:lnTo>
                                    <a:lnTo>
                                      <a:pt x="0" y="0"/>
                                    </a:lnTo>
                                    <a:lnTo>
                                      <a:pt x="0" y="14"/>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65.05pt;margin-top:28.4pt;height:0.75pt;width:0.75pt;mso-position-horizontal-relative:page;mso-position-vertical-relative:page;z-index:251660288;mso-width-relative:page;mso-height-relative:page;" fillcolor="#000000" filled="t" stroked="f" coordsize="15,15" o:gfxdata="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cmdF9YAAAAJAQAADwAAAAAA&#10;AAABACAAAAAiAAAAZHJzL2Rvd25yZXYueG1sUEsBAhQAFAAAAAgAh07iQB6LkqEVAgAAogQAAA4A&#10;AAAAAAAAAQAgAAAAJQEAAGRycy9lMm9Eb2MueG1sUEsFBgAAAAAGAAYAWQEAAKwFAAAAAA==&#10;" path="m0,14l14,14,14,0,0,0,0,14xe">
                      <v:fill on="t" focussize="0,0"/>
                      <v:stroke on="f"/>
                      <v:imagedata o:title=""/>
                      <o:lock v:ext="edit" aspectratio="f"/>
                    </v:shape>
                  </w:pict>
                </mc:Fallback>
              </mc:AlternateContent>
            </w:r>
          </w:p>
        </w:tc>
        <w:tc>
          <w:tcPr>
            <w:tcW w:w="1286" w:type="dxa"/>
            <w:tcBorders>
              <w:top w:val="single" w:color="000000" w:sz="2" w:space="0"/>
              <w:bottom w:val="single" w:color="000000" w:sz="2" w:space="0"/>
            </w:tcBorders>
            <w:vAlign w:val="center"/>
          </w:tcPr>
          <w:p w14:paraId="04A7CFDD">
            <w:pPr>
              <w:widowControl/>
              <w:kinsoku w:val="0"/>
              <w:autoSpaceDE w:val="0"/>
              <w:autoSpaceDN w:val="0"/>
              <w:adjustRightInd w:val="0"/>
              <w:snapToGrid w:val="0"/>
              <w:spacing w:before="173" w:line="192"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2"/>
                <w:sz w:val="24"/>
              </w:rPr>
              <w:t>联系</w:t>
            </w:r>
            <w:r>
              <w:rPr>
                <w:rFonts w:ascii="Times New Roman" w:hAnsi="Times New Roman" w:eastAsia="微软雅黑" w:cs="Times New Roman"/>
                <w:spacing w:val="-1"/>
                <w:sz w:val="24"/>
              </w:rPr>
              <w:t>电话</w:t>
            </w:r>
          </w:p>
        </w:tc>
        <w:tc>
          <w:tcPr>
            <w:tcW w:w="2049" w:type="dxa"/>
            <w:gridSpan w:val="3"/>
            <w:tcBorders>
              <w:top w:val="single" w:color="000000" w:sz="2" w:space="0"/>
              <w:bottom w:val="single" w:color="000000" w:sz="2" w:space="0"/>
            </w:tcBorders>
            <w:vAlign w:val="center"/>
          </w:tcPr>
          <w:p w14:paraId="7BE6C128">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3780FB74">
            <w:pPr>
              <w:widowControl/>
              <w:kinsoku w:val="0"/>
              <w:autoSpaceDE w:val="0"/>
              <w:autoSpaceDN w:val="0"/>
              <w:adjustRightInd w:val="0"/>
              <w:snapToGrid w:val="0"/>
              <w:spacing w:before="173"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2"/>
                <w:sz w:val="24"/>
              </w:rPr>
              <w:t>传真号码</w:t>
            </w:r>
          </w:p>
        </w:tc>
        <w:tc>
          <w:tcPr>
            <w:tcW w:w="1572" w:type="dxa"/>
            <w:gridSpan w:val="2"/>
            <w:tcBorders>
              <w:top w:val="single" w:color="000000" w:sz="2" w:space="0"/>
              <w:bottom w:val="single" w:color="000000" w:sz="2" w:space="0"/>
            </w:tcBorders>
            <w:vAlign w:val="center"/>
          </w:tcPr>
          <w:p w14:paraId="6F1F1FFB">
            <w:pPr>
              <w:widowControl/>
              <w:kinsoku w:val="0"/>
              <w:autoSpaceDE w:val="0"/>
              <w:autoSpaceDN w:val="0"/>
              <w:adjustRightInd w:val="0"/>
              <w:snapToGrid w:val="0"/>
              <w:jc w:val="center"/>
              <w:textAlignment w:val="baseline"/>
              <w:rPr>
                <w:rFonts w:ascii="Times New Roman" w:hAnsi="Times New Roman" w:cs="Times New Roman"/>
              </w:rPr>
            </w:pPr>
          </w:p>
        </w:tc>
      </w:tr>
      <w:tr w14:paraId="061A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673" w:type="dxa"/>
            <w:tcBorders>
              <w:top w:val="single" w:color="000000" w:sz="2" w:space="0"/>
              <w:bottom w:val="single" w:color="000000" w:sz="2" w:space="0"/>
            </w:tcBorders>
            <w:vAlign w:val="center"/>
          </w:tcPr>
          <w:p w14:paraId="15DD6D4E">
            <w:pPr>
              <w:widowControl/>
              <w:kinsoku w:val="0"/>
              <w:autoSpaceDE w:val="0"/>
              <w:autoSpaceDN w:val="0"/>
              <w:adjustRightInd w:val="0"/>
              <w:snapToGrid w:val="0"/>
              <w:spacing w:before="171"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6"/>
                <w:sz w:val="24"/>
              </w:rPr>
              <w:t>申报联</w:t>
            </w:r>
            <w:r>
              <w:rPr>
                <w:rFonts w:ascii="Times New Roman" w:hAnsi="Times New Roman" w:eastAsia="微软雅黑" w:cs="Times New Roman"/>
                <w:spacing w:val="-5"/>
                <w:sz w:val="24"/>
              </w:rPr>
              <w:t>系人</w:t>
            </w:r>
          </w:p>
        </w:tc>
        <w:tc>
          <w:tcPr>
            <w:tcW w:w="1075" w:type="dxa"/>
            <w:gridSpan w:val="2"/>
            <w:tcBorders>
              <w:top w:val="single" w:color="000000" w:sz="2" w:space="0"/>
              <w:bottom w:val="single" w:color="000000" w:sz="2" w:space="0"/>
            </w:tcBorders>
            <w:vAlign w:val="center"/>
          </w:tcPr>
          <w:p w14:paraId="2565A2C1">
            <w:pPr>
              <w:widowControl/>
              <w:kinsoku w:val="0"/>
              <w:autoSpaceDE w:val="0"/>
              <w:autoSpaceDN w:val="0"/>
              <w:adjustRightInd w:val="0"/>
              <w:snapToGrid w:val="0"/>
              <w:jc w:val="center"/>
              <w:textAlignment w:val="baseline"/>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page">
                        <wp:posOffset>826135</wp:posOffset>
                      </wp:positionH>
                      <wp:positionV relativeFrom="page">
                        <wp:posOffset>356870</wp:posOffset>
                      </wp:positionV>
                      <wp:extent cx="952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9525" cy="9525"/>
                              </a:xfrm>
                              <a:custGeom>
                                <a:avLst/>
                                <a:gdLst/>
                                <a:ahLst/>
                                <a:cxnLst/>
                                <a:rect l="0" t="0" r="0" b="0"/>
                                <a:pathLst>
                                  <a:path w="15" h="15">
                                    <a:moveTo>
                                      <a:pt x="0" y="14"/>
                                    </a:moveTo>
                                    <a:lnTo>
                                      <a:pt x="14" y="14"/>
                                    </a:lnTo>
                                    <a:lnTo>
                                      <a:pt x="14" y="0"/>
                                    </a:lnTo>
                                    <a:lnTo>
                                      <a:pt x="0" y="0"/>
                                    </a:lnTo>
                                    <a:lnTo>
                                      <a:pt x="0" y="14"/>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65.05pt;margin-top:28.1pt;height:0.75pt;width:0.75pt;mso-position-horizontal-relative:page;mso-position-vertical-relative:page;z-index:251659264;mso-width-relative:page;mso-height-relative:page;" fillcolor="#000000" filled="t" stroked="f" coordsize="15,15" o:gfxdata="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6paA9cAAAAJAQAADwAA&#10;AAAAAAABACAAAAAiAAAAZHJzL2Rvd25yZXYueG1sUEsBAhQAFAAAAAgAh07iQMJ/mPAXAgAAogQA&#10;AA4AAAAAAAAAAQAgAAAAJgEAAGRycy9lMm9Eb2MueG1sUEsFBgAAAAAGAAYAWQEAAK8FAAAAAA==&#10;" path="m0,14l14,14,14,0,0,0,0,14xe">
                      <v:fill on="t" focussize="0,0"/>
                      <v:stroke on="f"/>
                      <v:imagedata o:title=""/>
                      <o:lock v:ext="edit" aspectratio="f"/>
                    </v:shape>
                  </w:pict>
                </mc:Fallback>
              </mc:AlternateContent>
            </w:r>
          </w:p>
        </w:tc>
        <w:tc>
          <w:tcPr>
            <w:tcW w:w="1286" w:type="dxa"/>
            <w:tcBorders>
              <w:top w:val="single" w:color="000000" w:sz="2" w:space="0"/>
              <w:bottom w:val="single" w:color="000000" w:sz="2" w:space="0"/>
            </w:tcBorders>
            <w:vAlign w:val="center"/>
          </w:tcPr>
          <w:p w14:paraId="0614E9F5">
            <w:pPr>
              <w:widowControl/>
              <w:kinsoku w:val="0"/>
              <w:autoSpaceDE w:val="0"/>
              <w:autoSpaceDN w:val="0"/>
              <w:adjustRightInd w:val="0"/>
              <w:snapToGrid w:val="0"/>
              <w:spacing w:before="170" w:line="192"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2"/>
                <w:sz w:val="24"/>
              </w:rPr>
              <w:t>联系</w:t>
            </w:r>
            <w:r>
              <w:rPr>
                <w:rFonts w:ascii="Times New Roman" w:hAnsi="Times New Roman" w:eastAsia="微软雅黑" w:cs="Times New Roman"/>
                <w:spacing w:val="-1"/>
                <w:sz w:val="24"/>
              </w:rPr>
              <w:t>电话</w:t>
            </w:r>
          </w:p>
        </w:tc>
        <w:tc>
          <w:tcPr>
            <w:tcW w:w="2049" w:type="dxa"/>
            <w:gridSpan w:val="3"/>
            <w:tcBorders>
              <w:top w:val="single" w:color="000000" w:sz="2" w:space="0"/>
              <w:bottom w:val="single" w:color="000000" w:sz="2" w:space="0"/>
            </w:tcBorders>
            <w:vAlign w:val="center"/>
          </w:tcPr>
          <w:p w14:paraId="057BA4C4">
            <w:pPr>
              <w:widowControl/>
              <w:kinsoku w:val="0"/>
              <w:autoSpaceDE w:val="0"/>
              <w:autoSpaceDN w:val="0"/>
              <w:adjustRightInd w:val="0"/>
              <w:snapToGrid w:val="0"/>
              <w:jc w:val="center"/>
              <w:textAlignment w:val="baseline"/>
              <w:rPr>
                <w:rFonts w:ascii="Times New Roman" w:hAnsi="Times New Roman" w:cs="Times New Roman"/>
              </w:rPr>
            </w:pPr>
          </w:p>
        </w:tc>
        <w:tc>
          <w:tcPr>
            <w:tcW w:w="1785" w:type="dxa"/>
            <w:tcBorders>
              <w:top w:val="single" w:color="000000" w:sz="2" w:space="0"/>
              <w:bottom w:val="single" w:color="000000" w:sz="2" w:space="0"/>
            </w:tcBorders>
            <w:vAlign w:val="center"/>
          </w:tcPr>
          <w:p w14:paraId="31E5A762">
            <w:pPr>
              <w:widowControl/>
              <w:kinsoku w:val="0"/>
              <w:autoSpaceDE w:val="0"/>
              <w:autoSpaceDN w:val="0"/>
              <w:adjustRightInd w:val="0"/>
              <w:snapToGrid w:val="0"/>
              <w:spacing w:before="171" w:line="191" w:lineRule="auto"/>
              <w:jc w:val="center"/>
              <w:textAlignment w:val="baseline"/>
              <w:rPr>
                <w:rFonts w:ascii="Times New Roman" w:hAnsi="Times New Roman" w:eastAsia="微软雅黑" w:cs="Times New Roman"/>
                <w:sz w:val="24"/>
              </w:rPr>
            </w:pPr>
            <w:r>
              <w:rPr>
                <w:rFonts w:ascii="Times New Roman" w:hAnsi="Times New Roman" w:eastAsia="微软雅黑" w:cs="Times New Roman"/>
                <w:spacing w:val="-6"/>
                <w:sz w:val="24"/>
              </w:rPr>
              <w:t>电子</w:t>
            </w:r>
            <w:r>
              <w:rPr>
                <w:rFonts w:ascii="Times New Roman" w:hAnsi="Times New Roman" w:eastAsia="微软雅黑" w:cs="Times New Roman"/>
                <w:spacing w:val="-5"/>
                <w:sz w:val="24"/>
              </w:rPr>
              <w:t>邮箱</w:t>
            </w:r>
          </w:p>
        </w:tc>
        <w:tc>
          <w:tcPr>
            <w:tcW w:w="1572" w:type="dxa"/>
            <w:gridSpan w:val="2"/>
            <w:tcBorders>
              <w:top w:val="single" w:color="000000" w:sz="2" w:space="0"/>
              <w:bottom w:val="single" w:color="000000" w:sz="2" w:space="0"/>
            </w:tcBorders>
            <w:vAlign w:val="center"/>
          </w:tcPr>
          <w:p w14:paraId="208D4979">
            <w:pPr>
              <w:widowControl/>
              <w:kinsoku w:val="0"/>
              <w:autoSpaceDE w:val="0"/>
              <w:autoSpaceDN w:val="0"/>
              <w:adjustRightInd w:val="0"/>
              <w:snapToGrid w:val="0"/>
              <w:jc w:val="center"/>
              <w:textAlignment w:val="baseline"/>
              <w:rPr>
                <w:rFonts w:ascii="Times New Roman" w:hAnsi="Times New Roman" w:cs="Times New Roman"/>
              </w:rPr>
            </w:pPr>
          </w:p>
        </w:tc>
      </w:tr>
      <w:tr w14:paraId="0171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73" w:type="dxa"/>
            <w:vMerge w:val="restart"/>
            <w:tcBorders>
              <w:top w:val="single" w:color="000000" w:sz="2" w:space="0"/>
            </w:tcBorders>
            <w:vAlign w:val="center"/>
          </w:tcPr>
          <w:p w14:paraId="7E863AEE">
            <w:pPr>
              <w:widowControl/>
              <w:kinsoku w:val="0"/>
              <w:autoSpaceDE w:val="0"/>
              <w:autoSpaceDN w:val="0"/>
              <w:adjustRightInd w:val="0"/>
              <w:snapToGrid w:val="0"/>
              <w:spacing w:line="340" w:lineRule="exact"/>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近五年实施</w:t>
            </w:r>
          </w:p>
          <w:p w14:paraId="32DF5C6F">
            <w:pPr>
              <w:widowControl/>
              <w:kinsoku w:val="0"/>
              <w:autoSpaceDE w:val="0"/>
              <w:autoSpaceDN w:val="0"/>
              <w:adjustRightInd w:val="0"/>
              <w:snapToGrid w:val="0"/>
              <w:spacing w:line="340" w:lineRule="exact"/>
              <w:jc w:val="center"/>
              <w:textAlignment w:val="baseline"/>
              <w:rPr>
                <w:rFonts w:ascii="Times New Roman" w:hAnsi="Times New Roman" w:eastAsia="微软雅黑" w:cs="Times New Roman"/>
                <w:spacing w:val="-6"/>
                <w:sz w:val="24"/>
              </w:rPr>
            </w:pPr>
            <w:r>
              <w:rPr>
                <w:rFonts w:ascii="Times New Roman" w:hAnsi="Times New Roman" w:eastAsia="微软雅黑" w:cs="Times New Roman"/>
                <w:spacing w:val="-3"/>
                <w:sz w:val="24"/>
              </w:rPr>
              <w:t>清洁生产情况</w:t>
            </w:r>
          </w:p>
        </w:tc>
        <w:tc>
          <w:tcPr>
            <w:tcW w:w="2361" w:type="dxa"/>
            <w:gridSpan w:val="3"/>
            <w:tcBorders>
              <w:top w:val="single" w:color="000000" w:sz="2" w:space="0"/>
              <w:bottom w:val="single" w:color="000000" w:sz="2" w:space="0"/>
            </w:tcBorders>
            <w:vAlign w:val="center"/>
          </w:tcPr>
          <w:p w14:paraId="6A1BAA6B">
            <w:pPr>
              <w:widowControl/>
              <w:kinsoku w:val="0"/>
              <w:autoSpaceDE w:val="0"/>
              <w:autoSpaceDN w:val="0"/>
              <w:adjustRightInd w:val="0"/>
              <w:snapToGrid w:val="0"/>
              <w:jc w:val="center"/>
              <w:textAlignment w:val="baseline"/>
              <w:rPr>
                <w:rFonts w:ascii="Times New Roman" w:hAnsi="Times New Roman" w:eastAsia="微软雅黑" w:cs="Times New Roman"/>
                <w:spacing w:val="-3"/>
                <w:sz w:val="24"/>
              </w:rPr>
            </w:pPr>
            <w:r>
              <w:rPr>
                <w:rFonts w:ascii="Times New Roman" w:hAnsi="Times New Roman" w:eastAsia="仿宋" w:cs="Times New Roman"/>
                <w:sz w:val="24"/>
              </w:rPr>
              <w:t>强制性清洁生产审核</w:t>
            </w:r>
          </w:p>
        </w:tc>
        <w:tc>
          <w:tcPr>
            <w:tcW w:w="2049" w:type="dxa"/>
            <w:gridSpan w:val="3"/>
            <w:tcBorders>
              <w:top w:val="single" w:color="000000" w:sz="2" w:space="0"/>
            </w:tcBorders>
            <w:vAlign w:val="center"/>
          </w:tcPr>
          <w:p w14:paraId="7036934A">
            <w:pPr>
              <w:widowControl/>
              <w:kinsoku w:val="0"/>
              <w:autoSpaceDE w:val="0"/>
              <w:autoSpaceDN w:val="0"/>
              <w:adjustRightInd w:val="0"/>
              <w:snapToGrid w:val="0"/>
              <w:ind w:firstLine="113"/>
              <w:jc w:val="center"/>
              <w:textAlignment w:val="baseline"/>
              <w:rPr>
                <w:rFonts w:ascii="Times New Roman" w:hAnsi="Times New Roman" w:cs="Times New Roman"/>
                <w:sz w:val="24"/>
              </w:rPr>
            </w:pPr>
            <w:r>
              <w:rPr>
                <w:rFonts w:ascii="Times New Roman" w:hAnsi="Times New Roman" w:eastAsia="仿宋" w:cs="Times New Roman"/>
                <w:sz w:val="24"/>
              </w:rPr>
              <w:sym w:font="Wingdings" w:char="00A8"/>
            </w:r>
            <w:r>
              <w:rPr>
                <w:rFonts w:ascii="Times New Roman" w:hAnsi="Times New Roman" w:eastAsia="仿宋" w:cs="Times New Roman"/>
                <w:sz w:val="24"/>
              </w:rPr>
              <w:t>已完成</w:t>
            </w:r>
            <w:r>
              <w:rPr>
                <w:rFonts w:ascii="Times New Roman" w:hAnsi="Times New Roman" w:eastAsia="仿宋" w:cs="Times New Roman"/>
                <w:sz w:val="24"/>
              </w:rPr>
              <w:sym w:font="Wingdings" w:char="00A8"/>
            </w:r>
            <w:r>
              <w:rPr>
                <w:rFonts w:ascii="Times New Roman" w:hAnsi="Times New Roman" w:eastAsia="仿宋" w:cs="Times New Roman"/>
                <w:sz w:val="24"/>
              </w:rPr>
              <w:t>未完成</w:t>
            </w:r>
          </w:p>
        </w:tc>
        <w:tc>
          <w:tcPr>
            <w:tcW w:w="1785" w:type="dxa"/>
            <w:vMerge w:val="restart"/>
            <w:tcBorders>
              <w:top w:val="single" w:color="000000" w:sz="2" w:space="0"/>
            </w:tcBorders>
            <w:vAlign w:val="center"/>
          </w:tcPr>
          <w:p w14:paraId="260F4908">
            <w:pPr>
              <w:widowControl/>
              <w:kinsoku w:val="0"/>
              <w:autoSpaceDE w:val="0"/>
              <w:autoSpaceDN w:val="0"/>
              <w:adjustRightInd w:val="0"/>
              <w:snapToGrid w:val="0"/>
              <w:spacing w:line="190" w:lineRule="auto"/>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近五年节能</w:t>
            </w:r>
          </w:p>
          <w:p w14:paraId="635E8A32">
            <w:pPr>
              <w:widowControl/>
              <w:kinsoku w:val="0"/>
              <w:autoSpaceDE w:val="0"/>
              <w:autoSpaceDN w:val="0"/>
              <w:adjustRightInd w:val="0"/>
              <w:snapToGrid w:val="0"/>
              <w:spacing w:line="190" w:lineRule="auto"/>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诊断开展情况</w:t>
            </w:r>
          </w:p>
        </w:tc>
        <w:tc>
          <w:tcPr>
            <w:tcW w:w="1572" w:type="dxa"/>
            <w:gridSpan w:val="2"/>
            <w:vMerge w:val="restart"/>
            <w:tcBorders>
              <w:top w:val="single" w:color="000000" w:sz="2" w:space="0"/>
            </w:tcBorders>
            <w:vAlign w:val="center"/>
          </w:tcPr>
          <w:p w14:paraId="0E68636B">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sym w:font="Wingdings" w:char="00A8"/>
            </w:r>
            <w:r>
              <w:rPr>
                <w:rFonts w:ascii="Times New Roman" w:hAnsi="Times New Roman" w:eastAsia="仿宋" w:cs="Times New Roman"/>
                <w:sz w:val="24"/>
              </w:rPr>
              <w:t>已完成</w:t>
            </w:r>
          </w:p>
          <w:p w14:paraId="70A60210">
            <w:pPr>
              <w:widowControl/>
              <w:kinsoku w:val="0"/>
              <w:autoSpaceDE w:val="0"/>
              <w:autoSpaceDN w:val="0"/>
              <w:adjustRightInd w:val="0"/>
              <w:snapToGrid w:val="0"/>
              <w:ind w:firstLine="113"/>
              <w:jc w:val="center"/>
              <w:textAlignment w:val="baseline"/>
              <w:rPr>
                <w:rFonts w:ascii="Times New Roman" w:hAnsi="Times New Roman" w:cs="Times New Roman"/>
              </w:rPr>
            </w:pPr>
            <w:r>
              <w:rPr>
                <w:rFonts w:ascii="Times New Roman" w:hAnsi="Times New Roman" w:eastAsia="仿宋" w:cs="Times New Roman"/>
                <w:sz w:val="24"/>
              </w:rPr>
              <w:sym w:font="Wingdings" w:char="00A8"/>
            </w:r>
            <w:r>
              <w:rPr>
                <w:rFonts w:ascii="Times New Roman" w:hAnsi="Times New Roman" w:eastAsia="仿宋" w:cs="Times New Roman"/>
                <w:sz w:val="24"/>
              </w:rPr>
              <w:t>未完成</w:t>
            </w:r>
          </w:p>
        </w:tc>
      </w:tr>
      <w:tr w14:paraId="37BE0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673" w:type="dxa"/>
            <w:vMerge w:val="continue"/>
            <w:tcBorders>
              <w:bottom w:val="single" w:color="000000" w:sz="2" w:space="0"/>
            </w:tcBorders>
            <w:vAlign w:val="center"/>
          </w:tcPr>
          <w:p w14:paraId="3CDD10A8">
            <w:pPr>
              <w:widowControl/>
              <w:kinsoku w:val="0"/>
              <w:autoSpaceDE w:val="0"/>
              <w:autoSpaceDN w:val="0"/>
              <w:adjustRightInd w:val="0"/>
              <w:snapToGrid w:val="0"/>
              <w:spacing w:before="110" w:line="190" w:lineRule="auto"/>
              <w:jc w:val="center"/>
              <w:textAlignment w:val="baseline"/>
              <w:rPr>
                <w:rFonts w:ascii="Times New Roman" w:hAnsi="Times New Roman" w:cs="Times New Roman"/>
              </w:rPr>
            </w:pPr>
          </w:p>
        </w:tc>
        <w:tc>
          <w:tcPr>
            <w:tcW w:w="2361" w:type="dxa"/>
            <w:gridSpan w:val="3"/>
            <w:tcBorders>
              <w:top w:val="single" w:color="000000" w:sz="2" w:space="0"/>
              <w:bottom w:val="single" w:color="000000" w:sz="2" w:space="0"/>
            </w:tcBorders>
            <w:vAlign w:val="center"/>
          </w:tcPr>
          <w:p w14:paraId="2CDE201D">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r>
              <w:rPr>
                <w:rFonts w:ascii="Times New Roman" w:hAnsi="Times New Roman" w:eastAsia="仿宋" w:cs="Times New Roman"/>
                <w:sz w:val="24"/>
              </w:rPr>
              <w:t>自愿性清洁生产审核</w:t>
            </w:r>
          </w:p>
        </w:tc>
        <w:tc>
          <w:tcPr>
            <w:tcW w:w="2049" w:type="dxa"/>
            <w:gridSpan w:val="3"/>
            <w:tcBorders>
              <w:bottom w:val="single" w:color="000000" w:sz="2" w:space="0"/>
            </w:tcBorders>
            <w:vAlign w:val="center"/>
          </w:tcPr>
          <w:p w14:paraId="624F948C">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r>
              <w:rPr>
                <w:rFonts w:ascii="Times New Roman" w:hAnsi="Times New Roman" w:eastAsia="仿宋" w:cs="Times New Roman"/>
                <w:sz w:val="24"/>
              </w:rPr>
              <w:sym w:font="Wingdings" w:char="00A8"/>
            </w:r>
            <w:r>
              <w:rPr>
                <w:rFonts w:ascii="Times New Roman" w:hAnsi="Times New Roman" w:eastAsia="仿宋" w:cs="Times New Roman"/>
                <w:sz w:val="24"/>
              </w:rPr>
              <w:t>已完成</w:t>
            </w:r>
            <w:r>
              <w:rPr>
                <w:rFonts w:ascii="Times New Roman" w:hAnsi="Times New Roman" w:eastAsia="仿宋" w:cs="Times New Roman"/>
                <w:sz w:val="24"/>
              </w:rPr>
              <w:sym w:font="Wingdings" w:char="00A8"/>
            </w:r>
            <w:r>
              <w:rPr>
                <w:rFonts w:ascii="Times New Roman" w:hAnsi="Times New Roman" w:eastAsia="仿宋" w:cs="Times New Roman"/>
                <w:sz w:val="24"/>
              </w:rPr>
              <w:t>未完成</w:t>
            </w:r>
          </w:p>
        </w:tc>
        <w:tc>
          <w:tcPr>
            <w:tcW w:w="1785" w:type="dxa"/>
            <w:vMerge w:val="continue"/>
            <w:tcBorders>
              <w:bottom w:val="single" w:color="000000" w:sz="2" w:space="0"/>
            </w:tcBorders>
            <w:vAlign w:val="center"/>
          </w:tcPr>
          <w:p w14:paraId="093502E8">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p>
        </w:tc>
        <w:tc>
          <w:tcPr>
            <w:tcW w:w="1572" w:type="dxa"/>
            <w:gridSpan w:val="2"/>
            <w:vMerge w:val="continue"/>
            <w:tcBorders>
              <w:bottom w:val="single" w:color="000000" w:sz="2" w:space="0"/>
            </w:tcBorders>
            <w:vAlign w:val="center"/>
          </w:tcPr>
          <w:p w14:paraId="42B04932">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p>
        </w:tc>
      </w:tr>
      <w:tr w14:paraId="61679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9440" w:type="dxa"/>
            <w:gridSpan w:val="10"/>
            <w:tcBorders>
              <w:top w:val="single" w:color="000000" w:sz="2" w:space="0"/>
              <w:bottom w:val="single" w:color="000000" w:sz="2" w:space="0"/>
            </w:tcBorders>
            <w:vAlign w:val="center"/>
          </w:tcPr>
          <w:p w14:paraId="17AD56CF">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微软雅黑" w:cs="Times New Roman"/>
                <w:spacing w:val="-2"/>
                <w:sz w:val="24"/>
              </w:rPr>
              <w:t>近五年内在绿色制造方面已经取得的相关荣誉、资质等情况</w:t>
            </w:r>
          </w:p>
        </w:tc>
      </w:tr>
      <w:tr w14:paraId="56ECB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673" w:type="dxa"/>
            <w:tcBorders>
              <w:top w:val="single" w:color="000000" w:sz="2" w:space="0"/>
              <w:bottom w:val="single" w:color="000000" w:sz="2" w:space="0"/>
            </w:tcBorders>
            <w:vAlign w:val="center"/>
          </w:tcPr>
          <w:p w14:paraId="45CD130E">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类别名称</w:t>
            </w:r>
          </w:p>
        </w:tc>
        <w:tc>
          <w:tcPr>
            <w:tcW w:w="487" w:type="dxa"/>
            <w:tcBorders>
              <w:top w:val="single" w:color="000000" w:sz="2" w:space="0"/>
              <w:bottom w:val="single" w:color="000000" w:sz="2" w:space="0"/>
            </w:tcBorders>
            <w:vAlign w:val="center"/>
          </w:tcPr>
          <w:p w14:paraId="11326C32">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是</w:t>
            </w:r>
          </w:p>
        </w:tc>
        <w:tc>
          <w:tcPr>
            <w:tcW w:w="588" w:type="dxa"/>
            <w:tcBorders>
              <w:top w:val="single" w:color="000000" w:sz="2" w:space="0"/>
              <w:bottom w:val="single" w:color="000000" w:sz="2" w:space="0"/>
            </w:tcBorders>
            <w:vAlign w:val="center"/>
          </w:tcPr>
          <w:p w14:paraId="486FFD5A">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否</w:t>
            </w:r>
          </w:p>
        </w:tc>
        <w:tc>
          <w:tcPr>
            <w:tcW w:w="1286" w:type="dxa"/>
            <w:tcBorders>
              <w:top w:val="single" w:color="000000" w:sz="2" w:space="0"/>
              <w:bottom w:val="single" w:color="000000" w:sz="2" w:space="0"/>
            </w:tcBorders>
            <w:vAlign w:val="center"/>
          </w:tcPr>
          <w:p w14:paraId="48D9EE54">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类别名称</w:t>
            </w:r>
          </w:p>
        </w:tc>
        <w:tc>
          <w:tcPr>
            <w:tcW w:w="950" w:type="dxa"/>
            <w:gridSpan w:val="2"/>
            <w:tcBorders>
              <w:top w:val="single" w:color="000000" w:sz="2" w:space="0"/>
              <w:bottom w:val="single" w:color="000000" w:sz="2" w:space="0"/>
            </w:tcBorders>
            <w:vAlign w:val="center"/>
          </w:tcPr>
          <w:p w14:paraId="53899C93">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是</w:t>
            </w:r>
          </w:p>
        </w:tc>
        <w:tc>
          <w:tcPr>
            <w:tcW w:w="1099" w:type="dxa"/>
            <w:tcBorders>
              <w:top w:val="single" w:color="000000" w:sz="2" w:space="0"/>
              <w:bottom w:val="single" w:color="000000" w:sz="2" w:space="0"/>
            </w:tcBorders>
            <w:vAlign w:val="center"/>
          </w:tcPr>
          <w:p w14:paraId="572C7056">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否</w:t>
            </w:r>
          </w:p>
        </w:tc>
        <w:tc>
          <w:tcPr>
            <w:tcW w:w="1785" w:type="dxa"/>
            <w:tcBorders>
              <w:top w:val="single" w:color="000000" w:sz="2" w:space="0"/>
              <w:bottom w:val="single" w:color="000000" w:sz="2" w:space="0"/>
            </w:tcBorders>
            <w:vAlign w:val="center"/>
          </w:tcPr>
          <w:p w14:paraId="3EDC457A">
            <w:pPr>
              <w:widowControl/>
              <w:kinsoku w:val="0"/>
              <w:autoSpaceDE w:val="0"/>
              <w:autoSpaceDN w:val="0"/>
              <w:adjustRightInd w:val="0"/>
              <w:snapToGrid w:val="0"/>
              <w:spacing w:before="110" w:line="190" w:lineRule="auto"/>
              <w:jc w:val="center"/>
              <w:textAlignment w:val="baseline"/>
              <w:rPr>
                <w:rFonts w:ascii="Times New Roman" w:hAnsi="Times New Roman" w:eastAsia="微软雅黑" w:cs="Times New Roman"/>
                <w:spacing w:val="-3"/>
                <w:sz w:val="24"/>
              </w:rPr>
            </w:pPr>
            <w:r>
              <w:rPr>
                <w:rFonts w:ascii="Times New Roman" w:hAnsi="Times New Roman" w:eastAsia="微软雅黑" w:cs="Times New Roman"/>
                <w:spacing w:val="-3"/>
                <w:sz w:val="24"/>
              </w:rPr>
              <w:t>类别名称</w:t>
            </w:r>
          </w:p>
        </w:tc>
        <w:tc>
          <w:tcPr>
            <w:tcW w:w="709" w:type="dxa"/>
            <w:tcBorders>
              <w:top w:val="single" w:color="000000" w:sz="2" w:space="0"/>
              <w:bottom w:val="single" w:color="000000" w:sz="2" w:space="0"/>
            </w:tcBorders>
            <w:vAlign w:val="center"/>
          </w:tcPr>
          <w:p w14:paraId="30956351">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是</w:t>
            </w:r>
          </w:p>
        </w:tc>
        <w:tc>
          <w:tcPr>
            <w:tcW w:w="863" w:type="dxa"/>
            <w:tcBorders>
              <w:top w:val="single" w:color="000000" w:sz="2" w:space="0"/>
              <w:bottom w:val="single" w:color="000000" w:sz="2" w:space="0"/>
            </w:tcBorders>
            <w:vAlign w:val="center"/>
          </w:tcPr>
          <w:p w14:paraId="57D02495">
            <w:pPr>
              <w:widowControl/>
              <w:kinsoku w:val="0"/>
              <w:autoSpaceDE w:val="0"/>
              <w:autoSpaceDN w:val="0"/>
              <w:adjustRightInd w:val="0"/>
              <w:snapToGrid w:val="0"/>
              <w:ind w:firstLine="113"/>
              <w:jc w:val="center"/>
              <w:textAlignment w:val="baseline"/>
              <w:rPr>
                <w:rFonts w:ascii="Times New Roman" w:hAnsi="Times New Roman" w:eastAsia="仿宋" w:cs="Times New Roman"/>
                <w:sz w:val="24"/>
              </w:rPr>
            </w:pPr>
            <w:r>
              <w:rPr>
                <w:rFonts w:ascii="Times New Roman" w:hAnsi="Times New Roman" w:eastAsia="仿宋" w:cs="Times New Roman"/>
                <w:sz w:val="24"/>
              </w:rPr>
              <w:t>否</w:t>
            </w:r>
          </w:p>
        </w:tc>
      </w:tr>
      <w:tr w14:paraId="0D45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673" w:type="dxa"/>
            <w:tcBorders>
              <w:top w:val="single" w:color="000000" w:sz="2" w:space="0"/>
              <w:bottom w:val="single" w:color="000000" w:sz="2" w:space="0"/>
            </w:tcBorders>
            <w:vAlign w:val="center"/>
          </w:tcPr>
          <w:p w14:paraId="4387699B">
            <w:pPr>
              <w:widowControl/>
              <w:kinsoku w:val="0"/>
              <w:autoSpaceDE w:val="0"/>
              <w:autoSpaceDN w:val="0"/>
              <w:adjustRightInd w:val="0"/>
              <w:snapToGrid w:val="0"/>
              <w:spacing w:line="240" w:lineRule="exact"/>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绿色工厂或绿色供应链管理企业</w:t>
            </w:r>
          </w:p>
        </w:tc>
        <w:tc>
          <w:tcPr>
            <w:tcW w:w="487" w:type="dxa"/>
            <w:tcBorders>
              <w:top w:val="single" w:color="000000" w:sz="2" w:space="0"/>
              <w:bottom w:val="single" w:color="000000" w:sz="2" w:space="0"/>
            </w:tcBorders>
            <w:vAlign w:val="center"/>
          </w:tcPr>
          <w:p w14:paraId="58A6A69B">
            <w:pPr>
              <w:widowControl/>
              <w:kinsoku w:val="0"/>
              <w:autoSpaceDE w:val="0"/>
              <w:autoSpaceDN w:val="0"/>
              <w:adjustRightInd w:val="0"/>
              <w:snapToGrid w:val="0"/>
              <w:spacing w:line="360" w:lineRule="auto"/>
              <w:jc w:val="center"/>
              <w:textAlignment w:val="baseline"/>
              <w:rPr>
                <w:rFonts w:ascii="Times New Roman" w:hAnsi="Times New Roman" w:eastAsia="宋体" w:cs="Times New Roman"/>
                <w:szCs w:val="21"/>
              </w:rPr>
            </w:pPr>
          </w:p>
        </w:tc>
        <w:tc>
          <w:tcPr>
            <w:tcW w:w="588" w:type="dxa"/>
            <w:tcBorders>
              <w:top w:val="single" w:color="000000" w:sz="2" w:space="0"/>
              <w:bottom w:val="single" w:color="000000" w:sz="2" w:space="0"/>
            </w:tcBorders>
            <w:vAlign w:val="center"/>
          </w:tcPr>
          <w:p w14:paraId="73710A6D">
            <w:pPr>
              <w:widowControl/>
              <w:kinsoku w:val="0"/>
              <w:autoSpaceDE w:val="0"/>
              <w:autoSpaceDN w:val="0"/>
              <w:adjustRightInd w:val="0"/>
              <w:snapToGrid w:val="0"/>
              <w:spacing w:line="360" w:lineRule="auto"/>
              <w:jc w:val="center"/>
              <w:textAlignment w:val="baseline"/>
              <w:rPr>
                <w:rFonts w:ascii="Times New Roman" w:hAnsi="Times New Roman" w:eastAsia="宋体" w:cs="Times New Roman"/>
                <w:szCs w:val="21"/>
              </w:rPr>
            </w:pPr>
          </w:p>
        </w:tc>
        <w:tc>
          <w:tcPr>
            <w:tcW w:w="1286" w:type="dxa"/>
            <w:tcBorders>
              <w:top w:val="single" w:color="000000" w:sz="2" w:space="0"/>
              <w:bottom w:val="single" w:color="000000" w:sz="2" w:space="0"/>
            </w:tcBorders>
            <w:vAlign w:val="center"/>
          </w:tcPr>
          <w:p w14:paraId="2C335E38">
            <w:pPr>
              <w:widowControl/>
              <w:kinsoku w:val="0"/>
              <w:autoSpaceDE w:val="0"/>
              <w:autoSpaceDN w:val="0"/>
              <w:adjustRightInd w:val="0"/>
              <w:snapToGrid w:val="0"/>
              <w:spacing w:line="240" w:lineRule="exact"/>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工业产品绿色设计示范企业</w:t>
            </w:r>
          </w:p>
        </w:tc>
        <w:tc>
          <w:tcPr>
            <w:tcW w:w="950" w:type="dxa"/>
            <w:gridSpan w:val="2"/>
            <w:tcBorders>
              <w:top w:val="single" w:color="000000" w:sz="2" w:space="0"/>
              <w:bottom w:val="single" w:color="000000" w:sz="2" w:space="0"/>
            </w:tcBorders>
            <w:vAlign w:val="center"/>
          </w:tcPr>
          <w:p w14:paraId="0F98A13F">
            <w:pPr>
              <w:widowControl/>
              <w:kinsoku w:val="0"/>
              <w:autoSpaceDE w:val="0"/>
              <w:autoSpaceDN w:val="0"/>
              <w:adjustRightInd w:val="0"/>
              <w:snapToGrid w:val="0"/>
              <w:spacing w:line="340" w:lineRule="exact"/>
              <w:jc w:val="center"/>
              <w:textAlignment w:val="baseline"/>
              <w:rPr>
                <w:rFonts w:ascii="Times New Roman" w:hAnsi="Times New Roman" w:cs="Times New Roman"/>
                <w:szCs w:val="21"/>
              </w:rPr>
            </w:pPr>
          </w:p>
        </w:tc>
        <w:tc>
          <w:tcPr>
            <w:tcW w:w="1099" w:type="dxa"/>
            <w:tcBorders>
              <w:top w:val="single" w:color="000000" w:sz="2" w:space="0"/>
              <w:bottom w:val="single" w:color="000000" w:sz="2" w:space="0"/>
            </w:tcBorders>
            <w:vAlign w:val="center"/>
          </w:tcPr>
          <w:p w14:paraId="3E9525E7">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Cs w:val="21"/>
              </w:rPr>
            </w:pPr>
          </w:p>
        </w:tc>
        <w:tc>
          <w:tcPr>
            <w:tcW w:w="1785" w:type="dxa"/>
            <w:tcBorders>
              <w:top w:val="single" w:color="000000" w:sz="2" w:space="0"/>
              <w:bottom w:val="single" w:color="000000" w:sz="2" w:space="0"/>
            </w:tcBorders>
            <w:vAlign w:val="center"/>
          </w:tcPr>
          <w:p w14:paraId="171B5518">
            <w:pPr>
              <w:widowControl/>
              <w:kinsoku w:val="0"/>
              <w:autoSpaceDE w:val="0"/>
              <w:autoSpaceDN w:val="0"/>
              <w:adjustRightInd w:val="0"/>
              <w:snapToGrid w:val="0"/>
              <w:spacing w:line="240" w:lineRule="exact"/>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国家/省绿色制造系统解决方案供应商</w:t>
            </w:r>
          </w:p>
        </w:tc>
        <w:tc>
          <w:tcPr>
            <w:tcW w:w="709" w:type="dxa"/>
            <w:tcBorders>
              <w:top w:val="single" w:color="000000" w:sz="2" w:space="0"/>
              <w:bottom w:val="single" w:color="000000" w:sz="2" w:space="0"/>
            </w:tcBorders>
            <w:vAlign w:val="center"/>
          </w:tcPr>
          <w:p w14:paraId="6A92BEB0">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 w:val="24"/>
              </w:rPr>
            </w:pPr>
          </w:p>
        </w:tc>
        <w:tc>
          <w:tcPr>
            <w:tcW w:w="863" w:type="dxa"/>
            <w:tcBorders>
              <w:top w:val="single" w:color="000000" w:sz="2" w:space="0"/>
              <w:bottom w:val="single" w:color="000000" w:sz="2" w:space="0"/>
            </w:tcBorders>
            <w:vAlign w:val="center"/>
          </w:tcPr>
          <w:p w14:paraId="0D9F8B51">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 w:val="24"/>
              </w:rPr>
            </w:pPr>
          </w:p>
        </w:tc>
      </w:tr>
      <w:tr w14:paraId="6E868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673" w:type="dxa"/>
            <w:tcBorders>
              <w:top w:val="single" w:color="000000" w:sz="2" w:space="0"/>
              <w:bottom w:val="single" w:color="000000" w:sz="2" w:space="0"/>
            </w:tcBorders>
            <w:vAlign w:val="center"/>
          </w:tcPr>
          <w:p w14:paraId="010ACCB6">
            <w:pPr>
              <w:widowControl/>
              <w:kinsoku w:val="0"/>
              <w:autoSpaceDE w:val="0"/>
              <w:autoSpaceDN w:val="0"/>
              <w:adjustRightInd w:val="0"/>
              <w:snapToGrid w:val="0"/>
              <w:spacing w:line="240" w:lineRule="exact"/>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工业碳减排</w:t>
            </w:r>
          </w:p>
          <w:p w14:paraId="47340DB2">
            <w:pPr>
              <w:widowControl/>
              <w:kinsoku w:val="0"/>
              <w:autoSpaceDE w:val="0"/>
              <w:autoSpaceDN w:val="0"/>
              <w:adjustRightInd w:val="0"/>
              <w:snapToGrid w:val="0"/>
              <w:spacing w:line="240" w:lineRule="exact"/>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标杆企业</w:t>
            </w:r>
          </w:p>
        </w:tc>
        <w:tc>
          <w:tcPr>
            <w:tcW w:w="487" w:type="dxa"/>
            <w:tcBorders>
              <w:top w:val="single" w:color="000000" w:sz="2" w:space="0"/>
              <w:bottom w:val="single" w:color="000000" w:sz="2" w:space="0"/>
            </w:tcBorders>
            <w:vAlign w:val="center"/>
          </w:tcPr>
          <w:p w14:paraId="469251ED">
            <w:pPr>
              <w:widowControl/>
              <w:kinsoku w:val="0"/>
              <w:autoSpaceDE w:val="0"/>
              <w:autoSpaceDN w:val="0"/>
              <w:adjustRightInd w:val="0"/>
              <w:snapToGrid w:val="0"/>
              <w:spacing w:line="360" w:lineRule="auto"/>
              <w:jc w:val="center"/>
              <w:textAlignment w:val="baseline"/>
              <w:rPr>
                <w:rFonts w:ascii="Times New Roman" w:hAnsi="Times New Roman" w:eastAsia="宋体" w:cs="Times New Roman"/>
                <w:szCs w:val="21"/>
              </w:rPr>
            </w:pPr>
          </w:p>
        </w:tc>
        <w:tc>
          <w:tcPr>
            <w:tcW w:w="588" w:type="dxa"/>
            <w:tcBorders>
              <w:top w:val="single" w:color="000000" w:sz="2" w:space="0"/>
              <w:bottom w:val="single" w:color="000000" w:sz="2" w:space="0"/>
            </w:tcBorders>
            <w:vAlign w:val="center"/>
          </w:tcPr>
          <w:p w14:paraId="0F773DB5">
            <w:pPr>
              <w:widowControl/>
              <w:kinsoku w:val="0"/>
              <w:autoSpaceDE w:val="0"/>
              <w:autoSpaceDN w:val="0"/>
              <w:adjustRightInd w:val="0"/>
              <w:snapToGrid w:val="0"/>
              <w:spacing w:line="360" w:lineRule="auto"/>
              <w:jc w:val="center"/>
              <w:textAlignment w:val="baseline"/>
              <w:rPr>
                <w:rFonts w:ascii="Times New Roman" w:hAnsi="Times New Roman" w:eastAsia="宋体" w:cs="Times New Roman"/>
                <w:szCs w:val="21"/>
              </w:rPr>
            </w:pPr>
          </w:p>
        </w:tc>
        <w:tc>
          <w:tcPr>
            <w:tcW w:w="1286" w:type="dxa"/>
            <w:tcBorders>
              <w:top w:val="single" w:color="000000" w:sz="2" w:space="0"/>
              <w:bottom w:val="single" w:color="000000" w:sz="2" w:space="0"/>
            </w:tcBorders>
            <w:vAlign w:val="center"/>
          </w:tcPr>
          <w:p w14:paraId="74092F81">
            <w:pPr>
              <w:widowControl/>
              <w:kinsoku w:val="0"/>
              <w:autoSpaceDE w:val="0"/>
              <w:autoSpaceDN w:val="0"/>
              <w:adjustRightInd w:val="0"/>
              <w:snapToGrid w:val="0"/>
              <w:spacing w:line="190" w:lineRule="auto"/>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省节水型</w:t>
            </w:r>
          </w:p>
          <w:p w14:paraId="69371E29">
            <w:pPr>
              <w:widowControl/>
              <w:kinsoku w:val="0"/>
              <w:autoSpaceDE w:val="0"/>
              <w:autoSpaceDN w:val="0"/>
              <w:adjustRightInd w:val="0"/>
              <w:snapToGrid w:val="0"/>
              <w:spacing w:line="190" w:lineRule="auto"/>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企业</w:t>
            </w:r>
          </w:p>
        </w:tc>
        <w:tc>
          <w:tcPr>
            <w:tcW w:w="950" w:type="dxa"/>
            <w:gridSpan w:val="2"/>
            <w:tcBorders>
              <w:top w:val="single" w:color="000000" w:sz="2" w:space="0"/>
              <w:bottom w:val="single" w:color="000000" w:sz="2" w:space="0"/>
            </w:tcBorders>
            <w:vAlign w:val="center"/>
          </w:tcPr>
          <w:p w14:paraId="5DDB08D3">
            <w:pPr>
              <w:widowControl/>
              <w:kinsoku w:val="0"/>
              <w:autoSpaceDE w:val="0"/>
              <w:autoSpaceDN w:val="0"/>
              <w:adjustRightInd w:val="0"/>
              <w:snapToGrid w:val="0"/>
              <w:spacing w:line="340" w:lineRule="exact"/>
              <w:jc w:val="center"/>
              <w:textAlignment w:val="baseline"/>
              <w:rPr>
                <w:rFonts w:ascii="Times New Roman" w:hAnsi="Times New Roman" w:cs="Times New Roman"/>
                <w:szCs w:val="21"/>
              </w:rPr>
            </w:pPr>
          </w:p>
        </w:tc>
        <w:tc>
          <w:tcPr>
            <w:tcW w:w="1099" w:type="dxa"/>
            <w:tcBorders>
              <w:top w:val="single" w:color="000000" w:sz="2" w:space="0"/>
              <w:bottom w:val="single" w:color="000000" w:sz="2" w:space="0"/>
            </w:tcBorders>
            <w:vAlign w:val="center"/>
          </w:tcPr>
          <w:p w14:paraId="327EDC1A">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Cs w:val="21"/>
              </w:rPr>
            </w:pPr>
          </w:p>
        </w:tc>
        <w:tc>
          <w:tcPr>
            <w:tcW w:w="1785" w:type="dxa"/>
            <w:tcBorders>
              <w:top w:val="single" w:color="000000" w:sz="2" w:space="0"/>
              <w:bottom w:val="single" w:color="000000" w:sz="2" w:space="0"/>
            </w:tcBorders>
            <w:vAlign w:val="center"/>
          </w:tcPr>
          <w:p w14:paraId="40C90526">
            <w:pPr>
              <w:widowControl/>
              <w:kinsoku w:val="0"/>
              <w:autoSpaceDE w:val="0"/>
              <w:autoSpaceDN w:val="0"/>
              <w:adjustRightInd w:val="0"/>
              <w:snapToGrid w:val="0"/>
              <w:spacing w:line="190" w:lineRule="auto"/>
              <w:jc w:val="center"/>
              <w:textAlignment w:val="baseline"/>
              <w:rPr>
                <w:rFonts w:ascii="Times New Roman" w:hAnsi="Times New Roman" w:eastAsia="微软雅黑" w:cs="Times New Roman"/>
                <w:spacing w:val="-3"/>
                <w:szCs w:val="21"/>
              </w:rPr>
            </w:pPr>
            <w:r>
              <w:rPr>
                <w:rFonts w:ascii="Times New Roman" w:hAnsi="Times New Roman" w:eastAsia="微软雅黑" w:cs="Times New Roman"/>
                <w:spacing w:val="-3"/>
                <w:szCs w:val="21"/>
              </w:rPr>
              <w:t>省工业固废综合利用示范企业（项目）</w:t>
            </w:r>
          </w:p>
        </w:tc>
        <w:tc>
          <w:tcPr>
            <w:tcW w:w="709" w:type="dxa"/>
            <w:tcBorders>
              <w:top w:val="single" w:color="000000" w:sz="2" w:space="0"/>
              <w:bottom w:val="single" w:color="000000" w:sz="2" w:space="0"/>
            </w:tcBorders>
            <w:vAlign w:val="center"/>
          </w:tcPr>
          <w:p w14:paraId="260D7BD9">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 w:val="24"/>
              </w:rPr>
            </w:pPr>
          </w:p>
        </w:tc>
        <w:tc>
          <w:tcPr>
            <w:tcW w:w="863" w:type="dxa"/>
            <w:tcBorders>
              <w:top w:val="single" w:color="000000" w:sz="2" w:space="0"/>
              <w:bottom w:val="single" w:color="000000" w:sz="2" w:space="0"/>
            </w:tcBorders>
            <w:vAlign w:val="center"/>
          </w:tcPr>
          <w:p w14:paraId="139E226E">
            <w:pPr>
              <w:widowControl/>
              <w:kinsoku w:val="0"/>
              <w:autoSpaceDE w:val="0"/>
              <w:autoSpaceDN w:val="0"/>
              <w:adjustRightInd w:val="0"/>
              <w:snapToGrid w:val="0"/>
              <w:spacing w:line="340" w:lineRule="exact"/>
              <w:jc w:val="center"/>
              <w:textAlignment w:val="baseline"/>
              <w:rPr>
                <w:rFonts w:ascii="Times New Roman" w:hAnsi="Times New Roman" w:eastAsia="宋体" w:cs="Times New Roman"/>
                <w:sz w:val="24"/>
              </w:rPr>
            </w:pPr>
          </w:p>
        </w:tc>
      </w:tr>
      <w:tr w14:paraId="2BBEF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440" w:type="dxa"/>
            <w:gridSpan w:val="10"/>
            <w:tcBorders>
              <w:top w:val="single" w:color="000000" w:sz="2" w:space="0"/>
              <w:bottom w:val="single" w:color="000000" w:sz="2" w:space="0"/>
            </w:tcBorders>
          </w:tcPr>
          <w:p w14:paraId="6F66E873">
            <w:pPr>
              <w:spacing w:before="145" w:line="191" w:lineRule="auto"/>
              <w:ind w:firstLine="2269"/>
              <w:rPr>
                <w:rFonts w:ascii="Times New Roman" w:hAnsi="Times New Roman" w:eastAsia="微软雅黑" w:cs="Times New Roman"/>
                <w:sz w:val="24"/>
              </w:rPr>
            </w:pPr>
            <w:r>
              <w:rPr>
                <w:rFonts w:ascii="Times New Roman" w:hAnsi="Times New Roman" w:eastAsia="微软雅黑" w:cs="Times New Roman"/>
                <w:spacing w:val="-1"/>
                <w:sz w:val="24"/>
              </w:rPr>
              <w:t>上年度主要产品生产销售及能源资</w:t>
            </w:r>
            <w:r>
              <w:rPr>
                <w:rFonts w:ascii="Times New Roman" w:hAnsi="Times New Roman" w:eastAsia="微软雅黑" w:cs="Times New Roman"/>
                <w:sz w:val="24"/>
              </w:rPr>
              <w:t>源消费情况</w:t>
            </w:r>
          </w:p>
          <w:p w14:paraId="2ED149EE">
            <w:pPr>
              <w:spacing w:before="34" w:line="5" w:lineRule="exact"/>
              <w:ind w:firstLine="2748"/>
              <w:rPr>
                <w:rFonts w:ascii="Times New Roman" w:hAnsi="Times New Roman" w:cs="Times New Roman"/>
              </w:rPr>
            </w:pPr>
            <w:r>
              <w:rPr>
                <w:rFonts w:ascii="Times New Roman" w:hAnsi="Times New Roman" w:cs="Times New Roman"/>
              </w:rPr>
              <w:drawing>
                <wp:inline distT="0" distB="0" distL="114300" distR="114300">
                  <wp:extent cx="2237740" cy="2540"/>
                  <wp:effectExtent l="0" t="0" r="0" b="0"/>
                  <wp:docPr id="18" name="图片 3"/>
                  <wp:cNvGraphicFramePr/>
                  <a:graphic xmlns:a="http://schemas.openxmlformats.org/drawingml/2006/main">
                    <a:graphicData uri="http://schemas.openxmlformats.org/drawingml/2006/picture">
                      <pic:pic xmlns:pic="http://schemas.openxmlformats.org/drawingml/2006/picture">
                        <pic:nvPicPr>
                          <pic:cNvPr id="18" name="图片 3"/>
                          <pic:cNvPicPr/>
                        </pic:nvPicPr>
                        <pic:blipFill>
                          <a:blip r:embed="rId7"/>
                          <a:stretch>
                            <a:fillRect/>
                          </a:stretch>
                        </pic:blipFill>
                        <pic:spPr>
                          <a:xfrm>
                            <a:off x="0" y="0"/>
                            <a:ext cx="2237740" cy="2540"/>
                          </a:xfrm>
                          <a:prstGeom prst="rect">
                            <a:avLst/>
                          </a:prstGeom>
                          <a:noFill/>
                          <a:ln>
                            <a:noFill/>
                          </a:ln>
                        </pic:spPr>
                      </pic:pic>
                    </a:graphicData>
                  </a:graphic>
                </wp:inline>
              </w:drawing>
            </w:r>
          </w:p>
        </w:tc>
      </w:tr>
      <w:tr w14:paraId="3C68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673" w:type="dxa"/>
            <w:tcBorders>
              <w:top w:val="single" w:color="000000" w:sz="2" w:space="0"/>
              <w:bottom w:val="single" w:color="000000" w:sz="2" w:space="0"/>
            </w:tcBorders>
            <w:vAlign w:val="center"/>
          </w:tcPr>
          <w:p w14:paraId="06648B9C">
            <w:pPr>
              <w:spacing w:before="103" w:line="191" w:lineRule="auto"/>
              <w:jc w:val="center"/>
              <w:rPr>
                <w:rFonts w:ascii="Times New Roman" w:hAnsi="Times New Roman" w:eastAsia="微软雅黑" w:cs="Times New Roman"/>
                <w:sz w:val="24"/>
              </w:rPr>
            </w:pPr>
            <w:r>
              <w:rPr>
                <w:rFonts w:ascii="Times New Roman" w:hAnsi="Times New Roman" w:eastAsia="微软雅黑" w:cs="Times New Roman"/>
                <w:spacing w:val="-2"/>
                <w:sz w:val="24"/>
              </w:rPr>
              <w:t>产</w:t>
            </w:r>
            <w:r>
              <w:rPr>
                <w:rFonts w:ascii="Times New Roman" w:hAnsi="Times New Roman" w:eastAsia="微软雅黑" w:cs="Times New Roman"/>
                <w:spacing w:val="-1"/>
                <w:sz w:val="24"/>
              </w:rPr>
              <w:t>品名称</w:t>
            </w:r>
          </w:p>
        </w:tc>
        <w:tc>
          <w:tcPr>
            <w:tcW w:w="1075" w:type="dxa"/>
            <w:gridSpan w:val="2"/>
            <w:tcBorders>
              <w:top w:val="single" w:color="000000" w:sz="2" w:space="0"/>
              <w:bottom w:val="single" w:color="000000" w:sz="2" w:space="0"/>
            </w:tcBorders>
            <w:vAlign w:val="center"/>
          </w:tcPr>
          <w:p w14:paraId="314C34BB">
            <w:pPr>
              <w:spacing w:before="103" w:line="191" w:lineRule="auto"/>
              <w:jc w:val="center"/>
              <w:rPr>
                <w:rFonts w:ascii="Times New Roman" w:hAnsi="Times New Roman" w:eastAsia="微软雅黑" w:cs="Times New Roman"/>
                <w:sz w:val="24"/>
              </w:rPr>
            </w:pPr>
            <w:r>
              <w:rPr>
                <w:rFonts w:ascii="Times New Roman" w:hAnsi="Times New Roman" w:eastAsia="微软雅黑" w:cs="Times New Roman"/>
                <w:spacing w:val="-3"/>
                <w:sz w:val="24"/>
              </w:rPr>
              <w:t>生产能</w:t>
            </w:r>
            <w:r>
              <w:rPr>
                <w:rFonts w:ascii="Times New Roman" w:hAnsi="Times New Roman" w:eastAsia="微软雅黑" w:cs="Times New Roman"/>
                <w:spacing w:val="-2"/>
                <w:sz w:val="24"/>
              </w:rPr>
              <w:t>力</w:t>
            </w:r>
          </w:p>
        </w:tc>
        <w:tc>
          <w:tcPr>
            <w:tcW w:w="1286" w:type="dxa"/>
            <w:tcBorders>
              <w:top w:val="single" w:color="000000" w:sz="2" w:space="0"/>
              <w:bottom w:val="single" w:color="000000" w:sz="2" w:space="0"/>
            </w:tcBorders>
            <w:vAlign w:val="center"/>
          </w:tcPr>
          <w:p w14:paraId="3EBDA704">
            <w:pPr>
              <w:spacing w:before="103" w:line="191" w:lineRule="auto"/>
              <w:jc w:val="center"/>
              <w:rPr>
                <w:rFonts w:ascii="Times New Roman" w:hAnsi="Times New Roman" w:eastAsia="微软雅黑" w:cs="Times New Roman"/>
                <w:sz w:val="24"/>
              </w:rPr>
            </w:pPr>
            <w:r>
              <w:rPr>
                <w:rFonts w:ascii="Times New Roman" w:hAnsi="Times New Roman" w:eastAsia="微软雅黑" w:cs="Times New Roman"/>
                <w:spacing w:val="-3"/>
                <w:sz w:val="24"/>
              </w:rPr>
              <w:t>年生</w:t>
            </w:r>
            <w:r>
              <w:rPr>
                <w:rFonts w:ascii="Times New Roman" w:hAnsi="Times New Roman" w:eastAsia="微软雅黑" w:cs="Times New Roman"/>
                <w:spacing w:val="-2"/>
                <w:sz w:val="24"/>
              </w:rPr>
              <w:t>产量</w:t>
            </w:r>
          </w:p>
        </w:tc>
        <w:tc>
          <w:tcPr>
            <w:tcW w:w="800" w:type="dxa"/>
            <w:tcBorders>
              <w:top w:val="single" w:color="000000" w:sz="2" w:space="0"/>
              <w:bottom w:val="single" w:color="000000" w:sz="2" w:space="0"/>
            </w:tcBorders>
            <w:vAlign w:val="center"/>
          </w:tcPr>
          <w:p w14:paraId="0A2CA087">
            <w:pPr>
              <w:spacing w:before="103" w:line="191" w:lineRule="auto"/>
              <w:jc w:val="center"/>
              <w:rPr>
                <w:rFonts w:ascii="Times New Roman" w:hAnsi="Times New Roman" w:eastAsia="微软雅黑" w:cs="Times New Roman"/>
                <w:sz w:val="24"/>
              </w:rPr>
            </w:pPr>
            <w:r>
              <w:rPr>
                <w:rFonts w:ascii="Times New Roman" w:hAnsi="Times New Roman" w:eastAsia="微软雅黑" w:cs="Times New Roman"/>
                <w:spacing w:val="-2"/>
                <w:sz w:val="24"/>
              </w:rPr>
              <w:t>产销</w:t>
            </w:r>
            <w:r>
              <w:rPr>
                <w:rFonts w:ascii="Times New Roman" w:hAnsi="Times New Roman" w:eastAsia="微软雅黑" w:cs="Times New Roman"/>
                <w:spacing w:val="-1"/>
                <w:sz w:val="24"/>
              </w:rPr>
              <w:t>率</w:t>
            </w:r>
          </w:p>
        </w:tc>
        <w:tc>
          <w:tcPr>
            <w:tcW w:w="1249" w:type="dxa"/>
            <w:gridSpan w:val="2"/>
            <w:tcBorders>
              <w:top w:val="single" w:color="000000" w:sz="2" w:space="0"/>
              <w:bottom w:val="single" w:color="000000" w:sz="2" w:space="0"/>
            </w:tcBorders>
            <w:vAlign w:val="center"/>
          </w:tcPr>
          <w:p w14:paraId="6E34186B">
            <w:pPr>
              <w:spacing w:before="103" w:line="186" w:lineRule="auto"/>
              <w:ind w:right="149"/>
              <w:jc w:val="center"/>
              <w:rPr>
                <w:rFonts w:ascii="Times New Roman" w:hAnsi="Times New Roman" w:eastAsia="微软雅黑" w:cs="Times New Roman"/>
                <w:sz w:val="24"/>
              </w:rPr>
            </w:pPr>
            <w:r>
              <w:rPr>
                <w:rFonts w:ascii="Times New Roman" w:hAnsi="Times New Roman" w:eastAsia="微软雅黑" w:cs="Times New Roman"/>
                <w:spacing w:val="-7"/>
                <w:sz w:val="24"/>
              </w:rPr>
              <w:t>国内市场</w:t>
            </w:r>
            <w:r>
              <w:rPr>
                <w:rFonts w:ascii="Times New Roman" w:hAnsi="Times New Roman" w:eastAsia="微软雅黑" w:cs="Times New Roman"/>
                <w:sz w:val="24"/>
              </w:rPr>
              <w:t xml:space="preserve"> </w:t>
            </w:r>
            <w:r>
              <w:rPr>
                <w:rFonts w:ascii="Times New Roman" w:hAnsi="Times New Roman" w:eastAsia="微软雅黑" w:cs="Times New Roman"/>
                <w:spacing w:val="-10"/>
                <w:sz w:val="24"/>
              </w:rPr>
              <w:t>占</w:t>
            </w:r>
            <w:r>
              <w:rPr>
                <w:rFonts w:ascii="Times New Roman" w:hAnsi="Times New Roman" w:eastAsia="微软雅黑" w:cs="Times New Roman"/>
                <w:spacing w:val="-9"/>
                <w:sz w:val="24"/>
              </w:rPr>
              <w:t>有率</w:t>
            </w:r>
          </w:p>
        </w:tc>
        <w:tc>
          <w:tcPr>
            <w:tcW w:w="1785" w:type="dxa"/>
            <w:tcBorders>
              <w:top w:val="single" w:color="000000" w:sz="2" w:space="0"/>
              <w:bottom w:val="single" w:color="000000" w:sz="2" w:space="0"/>
            </w:tcBorders>
            <w:vAlign w:val="center"/>
          </w:tcPr>
          <w:p w14:paraId="0CD2A6C0">
            <w:pPr>
              <w:spacing w:before="103" w:line="180" w:lineRule="auto"/>
              <w:ind w:right="170"/>
              <w:jc w:val="center"/>
              <w:rPr>
                <w:rFonts w:ascii="Times New Roman" w:hAnsi="Times New Roman" w:eastAsia="Times New Roman" w:cs="Times New Roman"/>
                <w:sz w:val="24"/>
              </w:rPr>
            </w:pPr>
            <w:r>
              <w:rPr>
                <w:rFonts w:ascii="Times New Roman" w:hAnsi="Times New Roman" w:eastAsia="微软雅黑" w:cs="Times New Roman"/>
                <w:spacing w:val="-3"/>
                <w:sz w:val="24"/>
              </w:rPr>
              <w:t>年能耗</w:t>
            </w:r>
            <w:r>
              <w:rPr>
                <w:rFonts w:ascii="Times New Roman" w:hAnsi="Times New Roman" w:eastAsia="微软雅黑" w:cs="Times New Roman"/>
                <w:spacing w:val="-2"/>
                <w:sz w:val="24"/>
              </w:rPr>
              <w:t>总量</w:t>
            </w:r>
            <w:r>
              <w:rPr>
                <w:rFonts w:ascii="Times New Roman" w:hAnsi="Times New Roman" w:eastAsia="微软雅黑" w:cs="Times New Roman"/>
                <w:sz w:val="24"/>
              </w:rPr>
              <w:t xml:space="preserve"> </w:t>
            </w:r>
            <w:r>
              <w:rPr>
                <w:rFonts w:ascii="Times New Roman" w:hAnsi="Times New Roman" w:eastAsia="Times New Roman" w:cs="Times New Roman"/>
                <w:spacing w:val="-2"/>
                <w:sz w:val="24"/>
              </w:rPr>
              <w:t>(</w:t>
            </w:r>
            <w:r>
              <w:rPr>
                <w:rFonts w:ascii="Times New Roman" w:hAnsi="Times New Roman" w:eastAsia="微软雅黑" w:cs="Times New Roman"/>
                <w:spacing w:val="-2"/>
                <w:sz w:val="24"/>
              </w:rPr>
              <w:t>万吨标煤</w:t>
            </w:r>
            <w:r>
              <w:rPr>
                <w:rFonts w:ascii="Times New Roman" w:hAnsi="Times New Roman" w:eastAsia="Times New Roman" w:cs="Times New Roman"/>
                <w:spacing w:val="-1"/>
                <w:sz w:val="24"/>
              </w:rPr>
              <w:t>)</w:t>
            </w:r>
          </w:p>
        </w:tc>
        <w:tc>
          <w:tcPr>
            <w:tcW w:w="1572" w:type="dxa"/>
            <w:gridSpan w:val="2"/>
            <w:tcBorders>
              <w:top w:val="single" w:color="000000" w:sz="2" w:space="0"/>
              <w:bottom w:val="single" w:color="000000" w:sz="2" w:space="0"/>
            </w:tcBorders>
            <w:vAlign w:val="center"/>
          </w:tcPr>
          <w:p w14:paraId="4BFE04DF">
            <w:pPr>
              <w:spacing w:before="103" w:line="180" w:lineRule="auto"/>
              <w:ind w:right="140"/>
              <w:jc w:val="center"/>
              <w:rPr>
                <w:rFonts w:ascii="Times New Roman" w:hAnsi="Times New Roman" w:eastAsia="Times New Roman" w:cs="Times New Roman"/>
                <w:sz w:val="24"/>
              </w:rPr>
            </w:pPr>
            <w:r>
              <w:rPr>
                <w:rFonts w:ascii="Times New Roman" w:hAnsi="Times New Roman" w:eastAsia="微软雅黑" w:cs="Times New Roman"/>
                <w:spacing w:val="-3"/>
                <w:sz w:val="24"/>
              </w:rPr>
              <w:t>年用水</w:t>
            </w:r>
            <w:r>
              <w:rPr>
                <w:rFonts w:ascii="Times New Roman" w:hAnsi="Times New Roman" w:eastAsia="微软雅黑" w:cs="Times New Roman"/>
                <w:spacing w:val="-2"/>
                <w:sz w:val="24"/>
              </w:rPr>
              <w:t>总量</w:t>
            </w:r>
            <w:r>
              <w:rPr>
                <w:rFonts w:ascii="Times New Roman" w:hAnsi="Times New Roman" w:eastAsia="微软雅黑" w:cs="Times New Roman"/>
                <w:sz w:val="24"/>
              </w:rPr>
              <w:t xml:space="preserve"> </w:t>
            </w:r>
            <w:r>
              <w:rPr>
                <w:rFonts w:ascii="Times New Roman" w:hAnsi="Times New Roman" w:eastAsia="Times New Roman" w:cs="Times New Roman"/>
                <w:spacing w:val="-2"/>
                <w:sz w:val="24"/>
              </w:rPr>
              <w:t>(</w:t>
            </w:r>
            <w:r>
              <w:rPr>
                <w:rFonts w:ascii="Times New Roman" w:hAnsi="Times New Roman" w:eastAsia="微软雅黑" w:cs="Times New Roman"/>
                <w:spacing w:val="-2"/>
                <w:sz w:val="24"/>
              </w:rPr>
              <w:t>万立方米</w:t>
            </w:r>
            <w:r>
              <w:rPr>
                <w:rFonts w:ascii="Times New Roman" w:hAnsi="Times New Roman" w:eastAsia="Times New Roman" w:cs="Times New Roman"/>
                <w:spacing w:val="-1"/>
                <w:sz w:val="24"/>
              </w:rPr>
              <w:t>)</w:t>
            </w:r>
          </w:p>
        </w:tc>
      </w:tr>
      <w:tr w14:paraId="08176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1673" w:type="dxa"/>
            <w:tcBorders>
              <w:top w:val="single" w:color="000000" w:sz="2" w:space="0"/>
              <w:bottom w:val="single" w:color="000000" w:sz="2" w:space="0"/>
            </w:tcBorders>
          </w:tcPr>
          <w:p w14:paraId="1F9FBA3C">
            <w:pPr>
              <w:rPr>
                <w:rFonts w:ascii="Times New Roman" w:hAnsi="Times New Roman" w:cs="Times New Roman"/>
              </w:rPr>
            </w:pPr>
          </w:p>
        </w:tc>
        <w:tc>
          <w:tcPr>
            <w:tcW w:w="1075" w:type="dxa"/>
            <w:gridSpan w:val="2"/>
            <w:tcBorders>
              <w:top w:val="single" w:color="000000" w:sz="2" w:space="0"/>
              <w:bottom w:val="single" w:color="000000" w:sz="2" w:space="0"/>
            </w:tcBorders>
          </w:tcPr>
          <w:p w14:paraId="4AE15F70">
            <w:pPr>
              <w:rPr>
                <w:rFonts w:ascii="Times New Roman" w:hAnsi="Times New Roman" w:cs="Times New Roman"/>
              </w:rPr>
            </w:pPr>
          </w:p>
        </w:tc>
        <w:tc>
          <w:tcPr>
            <w:tcW w:w="1286" w:type="dxa"/>
            <w:tcBorders>
              <w:top w:val="single" w:color="000000" w:sz="2" w:space="0"/>
              <w:bottom w:val="single" w:color="000000" w:sz="2" w:space="0"/>
            </w:tcBorders>
          </w:tcPr>
          <w:p w14:paraId="06D2ADBC">
            <w:pPr>
              <w:rPr>
                <w:rFonts w:ascii="Times New Roman" w:hAnsi="Times New Roman" w:cs="Times New Roman"/>
              </w:rPr>
            </w:pPr>
          </w:p>
        </w:tc>
        <w:tc>
          <w:tcPr>
            <w:tcW w:w="800" w:type="dxa"/>
            <w:tcBorders>
              <w:top w:val="single" w:color="000000" w:sz="2" w:space="0"/>
              <w:bottom w:val="single" w:color="000000" w:sz="2" w:space="0"/>
            </w:tcBorders>
          </w:tcPr>
          <w:p w14:paraId="76EF4B2A">
            <w:pPr>
              <w:rPr>
                <w:rFonts w:ascii="Times New Roman" w:hAnsi="Times New Roman" w:cs="Times New Roman"/>
              </w:rPr>
            </w:pPr>
          </w:p>
        </w:tc>
        <w:tc>
          <w:tcPr>
            <w:tcW w:w="1249" w:type="dxa"/>
            <w:gridSpan w:val="2"/>
            <w:tcBorders>
              <w:top w:val="single" w:color="000000" w:sz="2" w:space="0"/>
              <w:bottom w:val="single" w:color="000000" w:sz="2" w:space="0"/>
            </w:tcBorders>
          </w:tcPr>
          <w:p w14:paraId="68DDC592">
            <w:pPr>
              <w:rPr>
                <w:rFonts w:ascii="Times New Roman" w:hAnsi="Times New Roman" w:cs="Times New Roman"/>
              </w:rPr>
            </w:pPr>
          </w:p>
        </w:tc>
        <w:tc>
          <w:tcPr>
            <w:tcW w:w="1785" w:type="dxa"/>
            <w:vMerge w:val="restart"/>
            <w:tcBorders>
              <w:top w:val="single" w:color="000000" w:sz="2" w:space="0"/>
              <w:bottom w:val="nil"/>
            </w:tcBorders>
          </w:tcPr>
          <w:p w14:paraId="31086F39">
            <w:pPr>
              <w:rPr>
                <w:rFonts w:ascii="Times New Roman" w:hAnsi="Times New Roman" w:cs="Times New Roman"/>
              </w:rPr>
            </w:pPr>
          </w:p>
        </w:tc>
        <w:tc>
          <w:tcPr>
            <w:tcW w:w="1572" w:type="dxa"/>
            <w:gridSpan w:val="2"/>
            <w:vMerge w:val="restart"/>
            <w:tcBorders>
              <w:top w:val="single" w:color="000000" w:sz="2" w:space="0"/>
              <w:bottom w:val="nil"/>
            </w:tcBorders>
          </w:tcPr>
          <w:p w14:paraId="11273C38">
            <w:pPr>
              <w:rPr>
                <w:rFonts w:ascii="Times New Roman" w:hAnsi="Times New Roman" w:cs="Times New Roman"/>
              </w:rPr>
            </w:pPr>
          </w:p>
        </w:tc>
      </w:tr>
      <w:tr w14:paraId="71C0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673" w:type="dxa"/>
            <w:tcBorders>
              <w:top w:val="single" w:color="000000" w:sz="2" w:space="0"/>
              <w:bottom w:val="single" w:color="000000" w:sz="2" w:space="0"/>
            </w:tcBorders>
          </w:tcPr>
          <w:p w14:paraId="136B8F48">
            <w:pPr>
              <w:rPr>
                <w:rFonts w:ascii="Times New Roman" w:hAnsi="Times New Roman" w:cs="Times New Roman"/>
              </w:rPr>
            </w:pPr>
          </w:p>
        </w:tc>
        <w:tc>
          <w:tcPr>
            <w:tcW w:w="1075" w:type="dxa"/>
            <w:gridSpan w:val="2"/>
            <w:tcBorders>
              <w:top w:val="single" w:color="000000" w:sz="2" w:space="0"/>
              <w:bottom w:val="single" w:color="000000" w:sz="2" w:space="0"/>
            </w:tcBorders>
          </w:tcPr>
          <w:p w14:paraId="5B4422E1">
            <w:pPr>
              <w:rPr>
                <w:rFonts w:ascii="Times New Roman" w:hAnsi="Times New Roman" w:cs="Times New Roman"/>
              </w:rPr>
            </w:pPr>
          </w:p>
        </w:tc>
        <w:tc>
          <w:tcPr>
            <w:tcW w:w="1286" w:type="dxa"/>
            <w:tcBorders>
              <w:top w:val="single" w:color="000000" w:sz="2" w:space="0"/>
              <w:bottom w:val="single" w:color="000000" w:sz="2" w:space="0"/>
            </w:tcBorders>
          </w:tcPr>
          <w:p w14:paraId="2E0E3756">
            <w:pPr>
              <w:rPr>
                <w:rFonts w:ascii="Times New Roman" w:hAnsi="Times New Roman" w:cs="Times New Roman"/>
              </w:rPr>
            </w:pPr>
          </w:p>
        </w:tc>
        <w:tc>
          <w:tcPr>
            <w:tcW w:w="800" w:type="dxa"/>
            <w:tcBorders>
              <w:top w:val="single" w:color="000000" w:sz="2" w:space="0"/>
              <w:bottom w:val="single" w:color="000000" w:sz="2" w:space="0"/>
            </w:tcBorders>
          </w:tcPr>
          <w:p w14:paraId="671CF105">
            <w:pPr>
              <w:rPr>
                <w:rFonts w:ascii="Times New Roman" w:hAnsi="Times New Roman" w:cs="Times New Roman"/>
              </w:rPr>
            </w:pPr>
          </w:p>
        </w:tc>
        <w:tc>
          <w:tcPr>
            <w:tcW w:w="1249" w:type="dxa"/>
            <w:gridSpan w:val="2"/>
            <w:tcBorders>
              <w:top w:val="single" w:color="000000" w:sz="2" w:space="0"/>
              <w:bottom w:val="single" w:color="000000" w:sz="2" w:space="0"/>
            </w:tcBorders>
          </w:tcPr>
          <w:p w14:paraId="4210D32A">
            <w:pPr>
              <w:rPr>
                <w:rFonts w:ascii="Times New Roman" w:hAnsi="Times New Roman" w:cs="Times New Roman"/>
              </w:rPr>
            </w:pPr>
          </w:p>
        </w:tc>
        <w:tc>
          <w:tcPr>
            <w:tcW w:w="1785" w:type="dxa"/>
            <w:vMerge w:val="continue"/>
            <w:tcBorders>
              <w:top w:val="nil"/>
              <w:bottom w:val="nil"/>
            </w:tcBorders>
          </w:tcPr>
          <w:p w14:paraId="484F083F">
            <w:pPr>
              <w:rPr>
                <w:rFonts w:ascii="Times New Roman" w:hAnsi="Times New Roman" w:cs="Times New Roman"/>
              </w:rPr>
            </w:pPr>
          </w:p>
        </w:tc>
        <w:tc>
          <w:tcPr>
            <w:tcW w:w="1572" w:type="dxa"/>
            <w:gridSpan w:val="2"/>
            <w:vMerge w:val="continue"/>
            <w:tcBorders>
              <w:top w:val="nil"/>
              <w:bottom w:val="nil"/>
            </w:tcBorders>
          </w:tcPr>
          <w:p w14:paraId="0FC9AACA">
            <w:pPr>
              <w:rPr>
                <w:rFonts w:ascii="Times New Roman" w:hAnsi="Times New Roman" w:cs="Times New Roman"/>
              </w:rPr>
            </w:pPr>
          </w:p>
        </w:tc>
      </w:tr>
      <w:tr w14:paraId="14A35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5" w:hRule="atLeast"/>
        </w:trPr>
        <w:tc>
          <w:tcPr>
            <w:tcW w:w="1673" w:type="dxa"/>
            <w:tcBorders>
              <w:top w:val="single" w:color="000000" w:sz="2" w:space="0"/>
              <w:bottom w:val="single" w:color="000000" w:sz="2" w:space="0"/>
            </w:tcBorders>
          </w:tcPr>
          <w:p w14:paraId="3B6DE8FF">
            <w:pPr>
              <w:rPr>
                <w:rFonts w:ascii="Times New Roman" w:hAnsi="Times New Roman" w:cs="Times New Roman"/>
              </w:rPr>
            </w:pPr>
          </w:p>
        </w:tc>
        <w:tc>
          <w:tcPr>
            <w:tcW w:w="1075" w:type="dxa"/>
            <w:gridSpan w:val="2"/>
            <w:tcBorders>
              <w:top w:val="single" w:color="000000" w:sz="2" w:space="0"/>
              <w:bottom w:val="single" w:color="000000" w:sz="2" w:space="0"/>
            </w:tcBorders>
          </w:tcPr>
          <w:p w14:paraId="4EAE0631">
            <w:pPr>
              <w:rPr>
                <w:rFonts w:ascii="Times New Roman" w:hAnsi="Times New Roman" w:cs="Times New Roman"/>
              </w:rPr>
            </w:pPr>
          </w:p>
        </w:tc>
        <w:tc>
          <w:tcPr>
            <w:tcW w:w="1286" w:type="dxa"/>
            <w:tcBorders>
              <w:top w:val="single" w:color="000000" w:sz="2" w:space="0"/>
              <w:bottom w:val="single" w:color="000000" w:sz="2" w:space="0"/>
            </w:tcBorders>
          </w:tcPr>
          <w:p w14:paraId="53D9B44B">
            <w:pPr>
              <w:rPr>
                <w:rFonts w:ascii="Times New Roman" w:hAnsi="Times New Roman" w:cs="Times New Roman"/>
              </w:rPr>
            </w:pPr>
          </w:p>
        </w:tc>
        <w:tc>
          <w:tcPr>
            <w:tcW w:w="800" w:type="dxa"/>
            <w:tcBorders>
              <w:top w:val="single" w:color="000000" w:sz="2" w:space="0"/>
              <w:bottom w:val="single" w:color="000000" w:sz="2" w:space="0"/>
            </w:tcBorders>
          </w:tcPr>
          <w:p w14:paraId="54BCC3DB">
            <w:pPr>
              <w:rPr>
                <w:rFonts w:ascii="Times New Roman" w:hAnsi="Times New Roman" w:cs="Times New Roman"/>
              </w:rPr>
            </w:pPr>
          </w:p>
        </w:tc>
        <w:tc>
          <w:tcPr>
            <w:tcW w:w="1249" w:type="dxa"/>
            <w:gridSpan w:val="2"/>
            <w:tcBorders>
              <w:top w:val="single" w:color="000000" w:sz="2" w:space="0"/>
              <w:bottom w:val="single" w:color="000000" w:sz="2" w:space="0"/>
            </w:tcBorders>
          </w:tcPr>
          <w:p w14:paraId="50194F28">
            <w:pPr>
              <w:rPr>
                <w:rFonts w:ascii="Times New Roman" w:hAnsi="Times New Roman" w:cs="Times New Roman"/>
              </w:rPr>
            </w:pPr>
          </w:p>
        </w:tc>
        <w:tc>
          <w:tcPr>
            <w:tcW w:w="1785" w:type="dxa"/>
            <w:vMerge w:val="continue"/>
            <w:tcBorders>
              <w:top w:val="nil"/>
              <w:bottom w:val="single" w:color="000000" w:sz="2" w:space="0"/>
            </w:tcBorders>
          </w:tcPr>
          <w:p w14:paraId="6FA1981E">
            <w:pPr>
              <w:rPr>
                <w:rFonts w:ascii="Times New Roman" w:hAnsi="Times New Roman" w:cs="Times New Roman"/>
              </w:rPr>
            </w:pPr>
          </w:p>
        </w:tc>
        <w:tc>
          <w:tcPr>
            <w:tcW w:w="1572" w:type="dxa"/>
            <w:gridSpan w:val="2"/>
            <w:vMerge w:val="continue"/>
            <w:tcBorders>
              <w:top w:val="nil"/>
              <w:bottom w:val="single" w:color="000000" w:sz="2" w:space="0"/>
            </w:tcBorders>
          </w:tcPr>
          <w:p w14:paraId="79E8945D">
            <w:pPr>
              <w:rPr>
                <w:rFonts w:ascii="Times New Roman" w:hAnsi="Times New Roman" w:cs="Times New Roman"/>
              </w:rPr>
            </w:pPr>
          </w:p>
        </w:tc>
      </w:tr>
      <w:tr w14:paraId="6D6B0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440" w:type="dxa"/>
            <w:gridSpan w:val="10"/>
            <w:tcBorders>
              <w:top w:val="single" w:color="000000" w:sz="2" w:space="0"/>
              <w:bottom w:val="single" w:color="000000" w:sz="2" w:space="0"/>
            </w:tcBorders>
          </w:tcPr>
          <w:p w14:paraId="420E936D">
            <w:pPr>
              <w:spacing w:before="160" w:line="191" w:lineRule="auto"/>
              <w:ind w:firstLine="3578"/>
              <w:rPr>
                <w:rFonts w:ascii="Times New Roman" w:hAnsi="Times New Roman" w:eastAsia="微软雅黑" w:cs="Times New Roman"/>
                <w:sz w:val="24"/>
              </w:rPr>
            </w:pPr>
            <w:r>
              <w:rPr>
                <w:rFonts w:ascii="Times New Roman" w:hAnsi="Times New Roman" w:eastAsia="微软雅黑" w:cs="Times New Roman"/>
                <w:spacing w:val="-1"/>
                <w:sz w:val="24"/>
              </w:rPr>
              <w:t>企业近三年</w:t>
            </w:r>
            <w:r>
              <w:rPr>
                <w:rFonts w:ascii="Times New Roman" w:hAnsi="Times New Roman" w:eastAsia="微软雅黑" w:cs="Times New Roman"/>
                <w:sz w:val="24"/>
              </w:rPr>
              <w:t>经营情况</w:t>
            </w:r>
          </w:p>
        </w:tc>
      </w:tr>
      <w:tr w14:paraId="38A1A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673" w:type="dxa"/>
            <w:tcBorders>
              <w:top w:val="single" w:color="000000" w:sz="2" w:space="0"/>
              <w:bottom w:val="single" w:color="000000" w:sz="2" w:space="0"/>
            </w:tcBorders>
            <w:vAlign w:val="center"/>
          </w:tcPr>
          <w:p w14:paraId="6FD0AEB8">
            <w:pPr>
              <w:spacing w:before="339" w:line="191" w:lineRule="auto"/>
              <w:jc w:val="center"/>
              <w:rPr>
                <w:rFonts w:ascii="Times New Roman" w:hAnsi="Times New Roman" w:eastAsia="微软雅黑" w:cs="Times New Roman"/>
                <w:sz w:val="24"/>
              </w:rPr>
            </w:pPr>
            <w:r>
              <w:rPr>
                <w:rFonts w:ascii="Times New Roman" w:hAnsi="Times New Roman" w:eastAsia="微软雅黑" w:cs="Times New Roman"/>
                <w:spacing w:val="-3"/>
                <w:sz w:val="24"/>
              </w:rPr>
              <w:t>年度</w:t>
            </w:r>
          </w:p>
        </w:tc>
        <w:tc>
          <w:tcPr>
            <w:tcW w:w="1075" w:type="dxa"/>
            <w:gridSpan w:val="2"/>
            <w:tcBorders>
              <w:top w:val="single" w:color="000000" w:sz="2" w:space="0"/>
              <w:bottom w:val="single" w:color="000000" w:sz="2" w:space="0"/>
            </w:tcBorders>
            <w:vAlign w:val="center"/>
          </w:tcPr>
          <w:p w14:paraId="4312C8AE">
            <w:pPr>
              <w:spacing w:before="199" w:line="182" w:lineRule="auto"/>
              <w:ind w:right="219"/>
              <w:jc w:val="center"/>
              <w:rPr>
                <w:rFonts w:ascii="Times New Roman" w:hAnsi="Times New Roman" w:eastAsia="微软雅黑" w:cs="Times New Roman"/>
                <w:sz w:val="24"/>
              </w:rPr>
            </w:pPr>
            <w:r>
              <w:rPr>
                <w:rFonts w:ascii="Times New Roman" w:hAnsi="Times New Roman" w:eastAsia="微软雅黑" w:cs="Times New Roman"/>
                <w:spacing w:val="-6"/>
                <w:sz w:val="24"/>
              </w:rPr>
              <w:t>总资产</w:t>
            </w:r>
            <w:r>
              <w:rPr>
                <w:rFonts w:ascii="Times New Roman" w:hAnsi="Times New Roman" w:eastAsia="微软雅黑" w:cs="Times New Roman"/>
                <w:sz w:val="24"/>
              </w:rPr>
              <w:t xml:space="preserve"> （万元</w:t>
            </w:r>
            <w:r>
              <w:rPr>
                <w:rFonts w:ascii="Times New Roman" w:hAnsi="Times New Roman" w:eastAsia="微软雅黑" w:cs="Times New Roman"/>
                <w:spacing w:val="-94"/>
                <w:sz w:val="24"/>
              </w:rPr>
              <w:t>）</w:t>
            </w:r>
          </w:p>
        </w:tc>
        <w:tc>
          <w:tcPr>
            <w:tcW w:w="1286" w:type="dxa"/>
            <w:tcBorders>
              <w:top w:val="single" w:color="000000" w:sz="2" w:space="0"/>
              <w:bottom w:val="single" w:color="000000" w:sz="2" w:space="0"/>
            </w:tcBorders>
            <w:vAlign w:val="center"/>
          </w:tcPr>
          <w:p w14:paraId="77B70E3B">
            <w:pPr>
              <w:spacing w:before="201" w:line="162" w:lineRule="auto"/>
              <w:jc w:val="center"/>
              <w:rPr>
                <w:rFonts w:ascii="Times New Roman" w:hAnsi="Times New Roman" w:eastAsia="微软雅黑" w:cs="Times New Roman"/>
                <w:sz w:val="24"/>
              </w:rPr>
            </w:pPr>
            <w:r>
              <w:rPr>
                <w:rFonts w:ascii="Times New Roman" w:hAnsi="Times New Roman" w:eastAsia="微软雅黑" w:cs="Times New Roman"/>
                <w:spacing w:val="-5"/>
                <w:sz w:val="24"/>
              </w:rPr>
              <w:t>负</w:t>
            </w:r>
            <w:r>
              <w:rPr>
                <w:rFonts w:ascii="Times New Roman" w:hAnsi="Times New Roman" w:eastAsia="微软雅黑" w:cs="Times New Roman"/>
                <w:spacing w:val="-4"/>
                <w:sz w:val="24"/>
              </w:rPr>
              <w:t>债率</w:t>
            </w:r>
          </w:p>
          <w:p w14:paraId="16EC9621">
            <w:pPr>
              <w:spacing w:line="186" w:lineRule="auto"/>
              <w:jc w:val="center"/>
              <w:rPr>
                <w:rFonts w:ascii="Times New Roman" w:hAnsi="Times New Roman" w:eastAsia="微软雅黑" w:cs="Times New Roman"/>
                <w:sz w:val="24"/>
              </w:rPr>
            </w:pPr>
            <w:r>
              <w:rPr>
                <w:rFonts w:ascii="Times New Roman" w:hAnsi="Times New Roman" w:eastAsia="微软雅黑" w:cs="Times New Roman"/>
                <w:sz w:val="24"/>
              </w:rPr>
              <w:t>（</w:t>
            </w:r>
            <w:r>
              <w:rPr>
                <w:rFonts w:ascii="Times New Roman" w:hAnsi="Times New Roman" w:eastAsia="Times New Roman" w:cs="Times New Roman"/>
                <w:sz w:val="24"/>
              </w:rPr>
              <w:t>%</w:t>
            </w:r>
            <w:r>
              <w:rPr>
                <w:rFonts w:ascii="Times New Roman" w:hAnsi="Times New Roman" w:eastAsia="微软雅黑" w:cs="Times New Roman"/>
                <w:spacing w:val="-47"/>
                <w:sz w:val="24"/>
              </w:rPr>
              <w:t>）</w:t>
            </w:r>
          </w:p>
        </w:tc>
        <w:tc>
          <w:tcPr>
            <w:tcW w:w="2049" w:type="dxa"/>
            <w:gridSpan w:val="3"/>
            <w:tcBorders>
              <w:top w:val="single" w:color="000000" w:sz="2" w:space="0"/>
              <w:bottom w:val="single" w:color="000000" w:sz="2" w:space="0"/>
            </w:tcBorders>
            <w:vAlign w:val="center"/>
          </w:tcPr>
          <w:p w14:paraId="3F079D7C">
            <w:pPr>
              <w:spacing w:before="201" w:line="162" w:lineRule="auto"/>
              <w:jc w:val="center"/>
              <w:rPr>
                <w:rFonts w:ascii="Times New Roman" w:hAnsi="Times New Roman" w:eastAsia="微软雅黑" w:cs="Times New Roman"/>
                <w:sz w:val="24"/>
              </w:rPr>
            </w:pPr>
            <w:r>
              <w:rPr>
                <w:rFonts w:ascii="Times New Roman" w:hAnsi="Times New Roman" w:eastAsia="微软雅黑" w:cs="Times New Roman"/>
                <w:spacing w:val="-3"/>
                <w:sz w:val="24"/>
              </w:rPr>
              <w:t>主营业</w:t>
            </w:r>
            <w:r>
              <w:rPr>
                <w:rFonts w:ascii="Times New Roman" w:hAnsi="Times New Roman" w:eastAsia="微软雅黑" w:cs="Times New Roman"/>
                <w:spacing w:val="-2"/>
                <w:sz w:val="24"/>
              </w:rPr>
              <w:t>务收入</w:t>
            </w:r>
          </w:p>
          <w:p w14:paraId="43B5BDCE">
            <w:pPr>
              <w:spacing w:line="186" w:lineRule="auto"/>
              <w:jc w:val="center"/>
              <w:rPr>
                <w:rFonts w:ascii="Times New Roman" w:hAnsi="Times New Roman" w:eastAsia="微软雅黑" w:cs="Times New Roman"/>
                <w:sz w:val="24"/>
              </w:rPr>
            </w:pPr>
            <w:r>
              <w:rPr>
                <w:rFonts w:ascii="Times New Roman" w:hAnsi="Times New Roman" w:eastAsia="微软雅黑" w:cs="Times New Roman"/>
                <w:sz w:val="24"/>
              </w:rPr>
              <w:t>（万元</w:t>
            </w:r>
            <w:r>
              <w:rPr>
                <w:rFonts w:ascii="Times New Roman" w:hAnsi="Times New Roman" w:eastAsia="微软雅黑" w:cs="Times New Roman"/>
                <w:spacing w:val="-70"/>
                <w:sz w:val="24"/>
              </w:rPr>
              <w:t>）</w:t>
            </w:r>
          </w:p>
        </w:tc>
        <w:tc>
          <w:tcPr>
            <w:tcW w:w="1785" w:type="dxa"/>
            <w:tcBorders>
              <w:top w:val="single" w:color="000000" w:sz="2" w:space="0"/>
              <w:bottom w:val="single" w:color="000000" w:sz="2" w:space="0"/>
            </w:tcBorders>
            <w:vAlign w:val="center"/>
          </w:tcPr>
          <w:p w14:paraId="58881DE9">
            <w:pPr>
              <w:spacing w:before="201" w:line="162" w:lineRule="auto"/>
              <w:jc w:val="center"/>
              <w:rPr>
                <w:rFonts w:ascii="Times New Roman" w:hAnsi="Times New Roman" w:eastAsia="微软雅黑" w:cs="Times New Roman"/>
                <w:sz w:val="24"/>
              </w:rPr>
            </w:pPr>
            <w:r>
              <w:rPr>
                <w:rFonts w:ascii="Times New Roman" w:hAnsi="Times New Roman" w:eastAsia="微软雅黑" w:cs="Times New Roman"/>
                <w:spacing w:val="-4"/>
                <w:sz w:val="24"/>
              </w:rPr>
              <w:t>利</w:t>
            </w:r>
            <w:r>
              <w:rPr>
                <w:rFonts w:ascii="Times New Roman" w:hAnsi="Times New Roman" w:eastAsia="微软雅黑" w:cs="Times New Roman"/>
                <w:spacing w:val="-3"/>
                <w:sz w:val="24"/>
              </w:rPr>
              <w:t>润</w:t>
            </w:r>
          </w:p>
          <w:p w14:paraId="616F05FB">
            <w:pPr>
              <w:spacing w:line="186" w:lineRule="auto"/>
              <w:jc w:val="center"/>
              <w:rPr>
                <w:rFonts w:ascii="Times New Roman" w:hAnsi="Times New Roman" w:eastAsia="微软雅黑" w:cs="Times New Roman"/>
                <w:sz w:val="24"/>
              </w:rPr>
            </w:pPr>
            <w:r>
              <w:rPr>
                <w:rFonts w:ascii="Times New Roman" w:hAnsi="Times New Roman" w:eastAsia="微软雅黑" w:cs="Times New Roman"/>
                <w:sz w:val="24"/>
              </w:rPr>
              <w:t>（万元</w:t>
            </w:r>
            <w:r>
              <w:rPr>
                <w:rFonts w:ascii="Times New Roman" w:hAnsi="Times New Roman" w:eastAsia="微软雅黑" w:cs="Times New Roman"/>
                <w:spacing w:val="-70"/>
                <w:sz w:val="24"/>
              </w:rPr>
              <w:t>）</w:t>
            </w:r>
          </w:p>
        </w:tc>
        <w:tc>
          <w:tcPr>
            <w:tcW w:w="1572" w:type="dxa"/>
            <w:gridSpan w:val="2"/>
            <w:tcBorders>
              <w:top w:val="single" w:color="000000" w:sz="2" w:space="0"/>
              <w:bottom w:val="single" w:color="000000" w:sz="2" w:space="0"/>
            </w:tcBorders>
            <w:vAlign w:val="center"/>
          </w:tcPr>
          <w:p w14:paraId="021EF316">
            <w:pPr>
              <w:spacing w:before="201" w:line="162" w:lineRule="auto"/>
              <w:jc w:val="center"/>
              <w:rPr>
                <w:rFonts w:ascii="Times New Roman" w:hAnsi="Times New Roman" w:eastAsia="微软雅黑" w:cs="Times New Roman"/>
                <w:sz w:val="24"/>
              </w:rPr>
            </w:pPr>
            <w:r>
              <w:rPr>
                <w:rFonts w:ascii="Times New Roman" w:hAnsi="Times New Roman" w:eastAsia="微软雅黑" w:cs="Times New Roman"/>
                <w:spacing w:val="-2"/>
                <w:sz w:val="24"/>
              </w:rPr>
              <w:t>税金</w:t>
            </w:r>
          </w:p>
          <w:p w14:paraId="60B1D86D">
            <w:pPr>
              <w:spacing w:line="186" w:lineRule="auto"/>
              <w:jc w:val="center"/>
              <w:rPr>
                <w:rFonts w:ascii="Times New Roman" w:hAnsi="Times New Roman" w:eastAsia="微软雅黑" w:cs="Times New Roman"/>
                <w:sz w:val="24"/>
              </w:rPr>
            </w:pPr>
            <w:r>
              <w:rPr>
                <w:rFonts w:ascii="Times New Roman" w:hAnsi="Times New Roman" w:eastAsia="微软雅黑" w:cs="Times New Roman"/>
                <w:sz w:val="24"/>
              </w:rPr>
              <w:t>（万元</w:t>
            </w:r>
            <w:r>
              <w:rPr>
                <w:rFonts w:ascii="Times New Roman" w:hAnsi="Times New Roman" w:eastAsia="微软雅黑" w:cs="Times New Roman"/>
                <w:spacing w:val="-70"/>
                <w:sz w:val="24"/>
              </w:rPr>
              <w:t>）</w:t>
            </w:r>
          </w:p>
        </w:tc>
      </w:tr>
      <w:tr w14:paraId="38935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673" w:type="dxa"/>
            <w:tcBorders>
              <w:top w:val="single" w:color="000000" w:sz="2" w:space="0"/>
              <w:bottom w:val="single" w:color="000000" w:sz="2" w:space="0"/>
            </w:tcBorders>
            <w:vAlign w:val="center"/>
          </w:tcPr>
          <w:p w14:paraId="101497FF">
            <w:pPr>
              <w:jc w:val="center"/>
              <w:rPr>
                <w:rFonts w:ascii="Times New Roman" w:hAnsi="Times New Roman" w:eastAsia="宋体" w:cs="Times New Roman"/>
              </w:rPr>
            </w:pPr>
            <w:r>
              <w:rPr>
                <w:rFonts w:ascii="Times New Roman" w:hAnsi="Times New Roman" w:eastAsia="宋体" w:cs="Times New Roman"/>
              </w:rPr>
              <w:t>20</w:t>
            </w:r>
            <w:r>
              <w:rPr>
                <w:rFonts w:ascii="Times New Roman" w:hAnsi="Times New Roman" w:eastAsia="宋体" w:cs="Times New Roman"/>
                <w:u w:val="single"/>
              </w:rPr>
              <w:t xml:space="preserve">   </w:t>
            </w:r>
            <w:r>
              <w:rPr>
                <w:rFonts w:ascii="Times New Roman" w:hAnsi="Times New Roman" w:eastAsia="宋体" w:cs="Times New Roman"/>
              </w:rPr>
              <w:t>年</w:t>
            </w:r>
          </w:p>
        </w:tc>
        <w:tc>
          <w:tcPr>
            <w:tcW w:w="1075" w:type="dxa"/>
            <w:gridSpan w:val="2"/>
            <w:tcBorders>
              <w:top w:val="single" w:color="000000" w:sz="2" w:space="0"/>
              <w:bottom w:val="single" w:color="000000" w:sz="2" w:space="0"/>
            </w:tcBorders>
          </w:tcPr>
          <w:p w14:paraId="2667D44B">
            <w:pPr>
              <w:rPr>
                <w:rFonts w:ascii="Times New Roman" w:hAnsi="Times New Roman" w:cs="Times New Roman"/>
              </w:rPr>
            </w:pPr>
          </w:p>
        </w:tc>
        <w:tc>
          <w:tcPr>
            <w:tcW w:w="1286" w:type="dxa"/>
            <w:tcBorders>
              <w:top w:val="single" w:color="000000" w:sz="2" w:space="0"/>
              <w:bottom w:val="single" w:color="000000" w:sz="2" w:space="0"/>
            </w:tcBorders>
          </w:tcPr>
          <w:p w14:paraId="3A5C3D9C">
            <w:pPr>
              <w:rPr>
                <w:rFonts w:ascii="Times New Roman" w:hAnsi="Times New Roman" w:cs="Times New Roman"/>
              </w:rPr>
            </w:pPr>
          </w:p>
        </w:tc>
        <w:tc>
          <w:tcPr>
            <w:tcW w:w="2049" w:type="dxa"/>
            <w:gridSpan w:val="3"/>
            <w:tcBorders>
              <w:top w:val="single" w:color="000000" w:sz="2" w:space="0"/>
              <w:bottom w:val="single" w:color="000000" w:sz="2" w:space="0"/>
            </w:tcBorders>
          </w:tcPr>
          <w:p w14:paraId="0698B33A">
            <w:pPr>
              <w:rPr>
                <w:rFonts w:ascii="Times New Roman" w:hAnsi="Times New Roman" w:cs="Times New Roman"/>
              </w:rPr>
            </w:pPr>
          </w:p>
        </w:tc>
        <w:tc>
          <w:tcPr>
            <w:tcW w:w="1785" w:type="dxa"/>
            <w:tcBorders>
              <w:top w:val="single" w:color="000000" w:sz="2" w:space="0"/>
              <w:bottom w:val="single" w:color="000000" w:sz="2" w:space="0"/>
            </w:tcBorders>
          </w:tcPr>
          <w:p w14:paraId="07A3CD54">
            <w:pPr>
              <w:rPr>
                <w:rFonts w:ascii="Times New Roman" w:hAnsi="Times New Roman" w:cs="Times New Roman"/>
              </w:rPr>
            </w:pPr>
          </w:p>
        </w:tc>
        <w:tc>
          <w:tcPr>
            <w:tcW w:w="1572" w:type="dxa"/>
            <w:gridSpan w:val="2"/>
            <w:tcBorders>
              <w:top w:val="single" w:color="000000" w:sz="2" w:space="0"/>
              <w:bottom w:val="single" w:color="000000" w:sz="2" w:space="0"/>
            </w:tcBorders>
          </w:tcPr>
          <w:p w14:paraId="3E53B83F">
            <w:pPr>
              <w:rPr>
                <w:rFonts w:ascii="Times New Roman" w:hAnsi="Times New Roman" w:cs="Times New Roman"/>
              </w:rPr>
            </w:pPr>
          </w:p>
        </w:tc>
      </w:tr>
      <w:tr w14:paraId="0BD73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673" w:type="dxa"/>
            <w:tcBorders>
              <w:top w:val="single" w:color="000000" w:sz="2" w:space="0"/>
              <w:bottom w:val="single" w:color="000000" w:sz="2" w:space="0"/>
            </w:tcBorders>
            <w:vAlign w:val="center"/>
          </w:tcPr>
          <w:p w14:paraId="10F663BC">
            <w:pPr>
              <w:jc w:val="center"/>
              <w:rPr>
                <w:rFonts w:ascii="Times New Roman" w:hAnsi="Times New Roman" w:eastAsia="宋体" w:cs="Times New Roman"/>
              </w:rPr>
            </w:pPr>
            <w:r>
              <w:rPr>
                <w:rFonts w:ascii="Times New Roman" w:hAnsi="Times New Roman" w:eastAsia="宋体" w:cs="Times New Roman"/>
              </w:rPr>
              <w:t>20</w:t>
            </w:r>
            <w:r>
              <w:rPr>
                <w:rFonts w:ascii="Times New Roman" w:hAnsi="Times New Roman" w:eastAsia="宋体" w:cs="Times New Roman"/>
                <w:u w:val="single"/>
              </w:rPr>
              <w:t xml:space="preserve">   </w:t>
            </w:r>
            <w:r>
              <w:rPr>
                <w:rFonts w:ascii="Times New Roman" w:hAnsi="Times New Roman" w:eastAsia="宋体" w:cs="Times New Roman"/>
              </w:rPr>
              <w:t>年</w:t>
            </w:r>
          </w:p>
        </w:tc>
        <w:tc>
          <w:tcPr>
            <w:tcW w:w="1075" w:type="dxa"/>
            <w:gridSpan w:val="2"/>
            <w:tcBorders>
              <w:top w:val="single" w:color="000000" w:sz="2" w:space="0"/>
              <w:bottom w:val="single" w:color="000000" w:sz="2" w:space="0"/>
            </w:tcBorders>
          </w:tcPr>
          <w:p w14:paraId="40B7F12D">
            <w:pPr>
              <w:rPr>
                <w:rFonts w:ascii="Times New Roman" w:hAnsi="Times New Roman" w:cs="Times New Roman"/>
              </w:rPr>
            </w:pPr>
          </w:p>
        </w:tc>
        <w:tc>
          <w:tcPr>
            <w:tcW w:w="1286" w:type="dxa"/>
            <w:tcBorders>
              <w:top w:val="single" w:color="000000" w:sz="2" w:space="0"/>
              <w:bottom w:val="single" w:color="000000" w:sz="2" w:space="0"/>
            </w:tcBorders>
          </w:tcPr>
          <w:p w14:paraId="53A8BF04">
            <w:pPr>
              <w:rPr>
                <w:rFonts w:ascii="Times New Roman" w:hAnsi="Times New Roman" w:cs="Times New Roman"/>
              </w:rPr>
            </w:pPr>
          </w:p>
        </w:tc>
        <w:tc>
          <w:tcPr>
            <w:tcW w:w="2049" w:type="dxa"/>
            <w:gridSpan w:val="3"/>
            <w:tcBorders>
              <w:top w:val="single" w:color="000000" w:sz="2" w:space="0"/>
              <w:bottom w:val="single" w:color="000000" w:sz="2" w:space="0"/>
            </w:tcBorders>
          </w:tcPr>
          <w:p w14:paraId="2AC15B1F">
            <w:pPr>
              <w:rPr>
                <w:rFonts w:ascii="Times New Roman" w:hAnsi="Times New Roman" w:cs="Times New Roman"/>
              </w:rPr>
            </w:pPr>
          </w:p>
        </w:tc>
        <w:tc>
          <w:tcPr>
            <w:tcW w:w="1785" w:type="dxa"/>
            <w:tcBorders>
              <w:top w:val="single" w:color="000000" w:sz="2" w:space="0"/>
              <w:bottom w:val="single" w:color="000000" w:sz="2" w:space="0"/>
            </w:tcBorders>
          </w:tcPr>
          <w:p w14:paraId="09D915B6">
            <w:pPr>
              <w:rPr>
                <w:rFonts w:ascii="Times New Roman" w:hAnsi="Times New Roman" w:cs="Times New Roman"/>
              </w:rPr>
            </w:pPr>
          </w:p>
        </w:tc>
        <w:tc>
          <w:tcPr>
            <w:tcW w:w="1572" w:type="dxa"/>
            <w:gridSpan w:val="2"/>
            <w:tcBorders>
              <w:top w:val="single" w:color="000000" w:sz="2" w:space="0"/>
              <w:bottom w:val="single" w:color="000000" w:sz="2" w:space="0"/>
            </w:tcBorders>
          </w:tcPr>
          <w:p w14:paraId="7E22A5A1">
            <w:pPr>
              <w:rPr>
                <w:rFonts w:ascii="Times New Roman" w:hAnsi="Times New Roman" w:cs="Times New Roman"/>
              </w:rPr>
            </w:pPr>
          </w:p>
        </w:tc>
      </w:tr>
      <w:tr w14:paraId="1D98B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1673" w:type="dxa"/>
            <w:tcBorders>
              <w:top w:val="single" w:color="000000" w:sz="2" w:space="0"/>
              <w:bottom w:val="single" w:color="000000" w:sz="2" w:space="0"/>
            </w:tcBorders>
            <w:vAlign w:val="center"/>
          </w:tcPr>
          <w:p w14:paraId="216D14F7">
            <w:pPr>
              <w:jc w:val="center"/>
              <w:rPr>
                <w:rFonts w:ascii="Times New Roman" w:hAnsi="Times New Roman" w:eastAsia="宋体" w:cs="Times New Roman"/>
              </w:rPr>
            </w:pPr>
            <w:r>
              <w:rPr>
                <w:rFonts w:ascii="Times New Roman" w:hAnsi="Times New Roman" w:eastAsia="宋体" w:cs="Times New Roman"/>
              </w:rPr>
              <w:t>20</w:t>
            </w:r>
            <w:r>
              <w:rPr>
                <w:rFonts w:ascii="Times New Roman" w:hAnsi="Times New Roman" w:eastAsia="宋体" w:cs="Times New Roman"/>
                <w:u w:val="single"/>
              </w:rPr>
              <w:t xml:space="preserve">   </w:t>
            </w:r>
            <w:r>
              <w:rPr>
                <w:rFonts w:ascii="Times New Roman" w:hAnsi="Times New Roman" w:eastAsia="宋体" w:cs="Times New Roman"/>
              </w:rPr>
              <w:t>年</w:t>
            </w:r>
          </w:p>
        </w:tc>
        <w:tc>
          <w:tcPr>
            <w:tcW w:w="1075" w:type="dxa"/>
            <w:gridSpan w:val="2"/>
            <w:tcBorders>
              <w:top w:val="single" w:color="000000" w:sz="2" w:space="0"/>
              <w:bottom w:val="single" w:color="000000" w:sz="2" w:space="0"/>
            </w:tcBorders>
          </w:tcPr>
          <w:p w14:paraId="75488482">
            <w:pPr>
              <w:rPr>
                <w:rFonts w:ascii="Times New Roman" w:hAnsi="Times New Roman" w:cs="Times New Roman"/>
              </w:rPr>
            </w:pPr>
          </w:p>
        </w:tc>
        <w:tc>
          <w:tcPr>
            <w:tcW w:w="1286" w:type="dxa"/>
            <w:tcBorders>
              <w:top w:val="single" w:color="000000" w:sz="2" w:space="0"/>
              <w:bottom w:val="single" w:color="000000" w:sz="2" w:space="0"/>
            </w:tcBorders>
          </w:tcPr>
          <w:p w14:paraId="27F78E0D">
            <w:pPr>
              <w:rPr>
                <w:rFonts w:ascii="Times New Roman" w:hAnsi="Times New Roman" w:cs="Times New Roman"/>
              </w:rPr>
            </w:pPr>
          </w:p>
        </w:tc>
        <w:tc>
          <w:tcPr>
            <w:tcW w:w="2049" w:type="dxa"/>
            <w:gridSpan w:val="3"/>
            <w:tcBorders>
              <w:top w:val="single" w:color="000000" w:sz="2" w:space="0"/>
              <w:bottom w:val="single" w:color="000000" w:sz="2" w:space="0"/>
            </w:tcBorders>
          </w:tcPr>
          <w:p w14:paraId="7E200B08">
            <w:pPr>
              <w:rPr>
                <w:rFonts w:ascii="Times New Roman" w:hAnsi="Times New Roman" w:cs="Times New Roman"/>
              </w:rPr>
            </w:pPr>
          </w:p>
        </w:tc>
        <w:tc>
          <w:tcPr>
            <w:tcW w:w="1785" w:type="dxa"/>
            <w:tcBorders>
              <w:top w:val="single" w:color="000000" w:sz="2" w:space="0"/>
              <w:bottom w:val="single" w:color="000000" w:sz="2" w:space="0"/>
            </w:tcBorders>
          </w:tcPr>
          <w:p w14:paraId="01B35FAE">
            <w:pPr>
              <w:rPr>
                <w:rFonts w:ascii="Times New Roman" w:hAnsi="Times New Roman" w:cs="Times New Roman"/>
              </w:rPr>
            </w:pPr>
          </w:p>
        </w:tc>
        <w:tc>
          <w:tcPr>
            <w:tcW w:w="1572" w:type="dxa"/>
            <w:gridSpan w:val="2"/>
            <w:tcBorders>
              <w:top w:val="single" w:color="000000" w:sz="2" w:space="0"/>
              <w:bottom w:val="single" w:color="000000" w:sz="2" w:space="0"/>
            </w:tcBorders>
          </w:tcPr>
          <w:p w14:paraId="16FFA39D">
            <w:pPr>
              <w:rPr>
                <w:rFonts w:ascii="Times New Roman" w:hAnsi="Times New Roman" w:cs="Times New Roman"/>
              </w:rPr>
            </w:pPr>
          </w:p>
        </w:tc>
      </w:tr>
    </w:tbl>
    <w:p w14:paraId="72DE4AD5">
      <w:pPr>
        <w:pStyle w:val="2"/>
        <w:ind w:firstLine="0" w:firstLineChars="0"/>
        <w:rPr>
          <w:rFonts w:eastAsia="仿宋" w:cs="Times New Roman"/>
          <w:spacing w:val="6"/>
          <w:sz w:val="24"/>
        </w:rPr>
      </w:pPr>
    </w:p>
    <w:p w14:paraId="709899D1">
      <w:pPr>
        <w:pStyle w:val="2"/>
        <w:spacing w:line="400" w:lineRule="exact"/>
        <w:ind w:firstLine="0" w:firstLineChars="0"/>
        <w:rPr>
          <w:rFonts w:eastAsia="仿宋" w:cs="Times New Roman"/>
          <w:spacing w:val="6"/>
          <w:sz w:val="24"/>
        </w:rPr>
      </w:pPr>
      <w:r>
        <w:rPr>
          <w:rFonts w:eastAsia="仿宋" w:cs="Times New Roman"/>
          <w:spacing w:val="6"/>
          <w:sz w:val="24"/>
        </w:rPr>
        <w:t>注：</w:t>
      </w:r>
      <w:r>
        <w:rPr>
          <w:rFonts w:eastAsia="仿宋" w:cs="Times New Roman"/>
          <w:b/>
          <w:bCs/>
          <w:spacing w:val="6"/>
          <w:sz w:val="24"/>
        </w:rPr>
        <w:t>1、所属行业</w:t>
      </w:r>
      <w:r>
        <w:rPr>
          <w:rFonts w:eastAsia="仿宋" w:cs="Times New Roman"/>
          <w:spacing w:val="6"/>
          <w:sz w:val="24"/>
        </w:rPr>
        <w:t xml:space="preserve">。请按“有色金属、冶金、建材、化工、机械、汽车、电子、轻工、食品、生物医药、其它”进行填写。 </w:t>
      </w:r>
    </w:p>
    <w:p w14:paraId="031B20F3">
      <w:pPr>
        <w:widowControl/>
        <w:kinsoku w:val="0"/>
        <w:autoSpaceDE w:val="0"/>
        <w:autoSpaceDN w:val="0"/>
        <w:adjustRightInd w:val="0"/>
        <w:snapToGrid w:val="0"/>
        <w:spacing w:line="400" w:lineRule="exact"/>
        <w:ind w:firstLine="506" w:firstLineChars="200"/>
        <w:textAlignment w:val="baseline"/>
        <w:rPr>
          <w:rFonts w:ascii="Times New Roman" w:hAnsi="Times New Roman" w:eastAsia="仿宋" w:cs="Times New Roman"/>
          <w:spacing w:val="6"/>
          <w:sz w:val="24"/>
        </w:rPr>
      </w:pPr>
      <w:r>
        <w:rPr>
          <w:rFonts w:ascii="Times New Roman" w:hAnsi="Times New Roman" w:eastAsia="仿宋" w:cs="Times New Roman"/>
          <w:b/>
          <w:bCs/>
          <w:spacing w:val="6"/>
          <w:sz w:val="24"/>
        </w:rPr>
        <w:t>2、所属产业集群</w:t>
      </w:r>
      <w:r>
        <w:rPr>
          <w:rFonts w:ascii="Times New Roman" w:hAnsi="Times New Roman" w:eastAsia="仿宋" w:cs="Times New Roman"/>
          <w:spacing w:val="6"/>
          <w:sz w:val="24"/>
        </w:rPr>
        <w:t>（3+3+2产业集群）。从以下选项中选择，只需填写编号。（1）工程机械；（2）轨道交通装备；（3）中小航空发动机及航空航天装备；（4）电子信息；（5）新材料；（6）新能源与节能；（7）传统产业升级；（8）新兴产业培育；（9）其他。</w:t>
      </w:r>
    </w:p>
    <w:p w14:paraId="64E95C6D">
      <w:pPr>
        <w:widowControl/>
        <w:kinsoku w:val="0"/>
        <w:autoSpaceDE w:val="0"/>
        <w:autoSpaceDN w:val="0"/>
        <w:adjustRightInd w:val="0"/>
        <w:snapToGrid w:val="0"/>
        <w:spacing w:line="400" w:lineRule="exact"/>
        <w:ind w:firstLine="506" w:firstLineChars="200"/>
        <w:textAlignment w:val="baseline"/>
        <w:rPr>
          <w:rFonts w:ascii="Times New Roman" w:hAnsi="Times New Roman" w:eastAsia="仿宋" w:cs="Times New Roman"/>
          <w:spacing w:val="6"/>
          <w:sz w:val="24"/>
        </w:rPr>
      </w:pPr>
      <w:r>
        <w:rPr>
          <w:rFonts w:ascii="Times New Roman" w:hAnsi="Times New Roman" w:eastAsia="仿宋" w:cs="Times New Roman"/>
          <w:b/>
          <w:bCs/>
          <w:spacing w:val="6"/>
          <w:sz w:val="24"/>
        </w:rPr>
        <w:t>3、所属产业链</w:t>
      </w:r>
      <w:r>
        <w:rPr>
          <w:rFonts w:ascii="Times New Roman" w:hAnsi="Times New Roman" w:eastAsia="仿宋" w:cs="Times New Roman"/>
          <w:spacing w:val="6"/>
          <w:sz w:val="24"/>
        </w:rPr>
        <w:t xml:space="preserve">。从以下选项中选择，只需填写编号。（1）工程机械；（2）先进轨道交通装备；（3）中小航空发动机及航空航天装备；（4）新型显示器件；（5）信息技术应用创新工程；（6）先进陶瓷材料；（7）先进有色金属材料；（8）先进化工材料；（9）先进钢铁材料；（10）碳基材料；（11）新型能源及电力装备；（12）先进储能材料及动力电池；（13）汽车；（14）环境治理技术及应用；（15）生态绿色食品；（16）农业机械；（17) 建材与装配式建筑；(18)纺织；(19)工业互联网；(20)软件；(21) 人工智能及传感器；(22）生物医药；（23）其他。 </w:t>
      </w:r>
    </w:p>
    <w:p w14:paraId="34B6E772">
      <w:pPr>
        <w:widowControl/>
        <w:tabs>
          <w:tab w:val="left" w:pos="640"/>
        </w:tabs>
        <w:kinsoku w:val="0"/>
        <w:autoSpaceDE w:val="0"/>
        <w:autoSpaceDN w:val="0"/>
        <w:adjustRightInd w:val="0"/>
        <w:snapToGrid w:val="0"/>
        <w:spacing w:line="400" w:lineRule="exact"/>
        <w:ind w:firstLine="504" w:firstLineChars="200"/>
        <w:textAlignment w:val="baseline"/>
        <w:rPr>
          <w:rFonts w:ascii="Times New Roman" w:hAnsi="Times New Roman" w:eastAsia="仿宋" w:cs="Times New Roman"/>
          <w:spacing w:val="6"/>
          <w:sz w:val="24"/>
        </w:rPr>
      </w:pPr>
      <w:r>
        <w:rPr>
          <w:rFonts w:ascii="Times New Roman" w:hAnsi="Times New Roman" w:eastAsia="仿宋" w:cs="Times New Roman"/>
          <w:spacing w:val="6"/>
          <w:sz w:val="24"/>
        </w:rPr>
        <w:t>4、近五年内在绿色制造方面取得相关荣誉、资质等情况的，需另附页逐项列出名单，并附相关佐证材料。</w:t>
      </w:r>
      <w:r>
        <w:rPr>
          <w:rFonts w:ascii="Times New Roman" w:hAnsi="Times New Roman" w:eastAsia="仿宋" w:cs="Times New Roman"/>
          <w:spacing w:val="6"/>
          <w:sz w:val="24"/>
        </w:rPr>
        <w:br w:type="textWrapping"/>
      </w:r>
    </w:p>
    <w:p w14:paraId="47DE6C67">
      <w:pPr>
        <w:jc w:val="center"/>
        <w:rPr>
          <w:rFonts w:ascii="Times New Roman" w:hAnsi="Times New Roman" w:eastAsia="仿宋" w:cs="Times New Roman"/>
          <w:spacing w:val="6"/>
          <w:sz w:val="24"/>
        </w:rPr>
      </w:pPr>
      <w:r>
        <w:rPr>
          <w:rFonts w:ascii="Times New Roman" w:hAnsi="Times New Roman" w:eastAsia="仿宋" w:cs="Times New Roman"/>
          <w:spacing w:val="6"/>
          <w:sz w:val="24"/>
        </w:rPr>
        <w:br w:type="page"/>
      </w:r>
    </w:p>
    <w:p w14:paraId="576BC964">
      <w:pPr>
        <w:widowControl/>
        <w:tabs>
          <w:tab w:val="left" w:pos="640"/>
        </w:tabs>
        <w:kinsoku w:val="0"/>
        <w:autoSpaceDE w:val="0"/>
        <w:autoSpaceDN w:val="0"/>
        <w:adjustRightInd w:val="0"/>
        <w:snapToGrid w:val="0"/>
        <w:spacing w:line="600" w:lineRule="exact"/>
        <w:jc w:val="center"/>
        <w:textAlignment w:val="baseline"/>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基本情况表</w:t>
      </w:r>
    </w:p>
    <w:p w14:paraId="75BE438F">
      <w:pPr>
        <w:adjustRightInd w:val="0"/>
        <w:snapToGrid w:val="0"/>
        <w:spacing w:line="600" w:lineRule="exact"/>
        <w:jc w:val="center"/>
        <w:rPr>
          <w:rFonts w:ascii="Times New Roman" w:hAnsi="Times New Roman" w:eastAsia="仿宋" w:cs="Times New Roman"/>
          <w:sz w:val="31"/>
          <w:szCs w:val="31"/>
        </w:rPr>
      </w:pPr>
      <w:r>
        <w:rPr>
          <w:rFonts w:ascii="Times New Roman" w:hAnsi="Times New Roman" w:eastAsia="仿宋" w:cs="Times New Roman"/>
          <w:sz w:val="31"/>
          <w:szCs w:val="31"/>
        </w:rPr>
        <w:t>（绿色园区填写）</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24"/>
        <w:gridCol w:w="928"/>
        <w:gridCol w:w="393"/>
        <w:gridCol w:w="1862"/>
        <w:gridCol w:w="1535"/>
        <w:gridCol w:w="1838"/>
        <w:gridCol w:w="154"/>
        <w:gridCol w:w="1204"/>
      </w:tblGrid>
      <w:tr w14:paraId="09EC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24" w:type="dxa"/>
            <w:vAlign w:val="center"/>
          </w:tcPr>
          <w:p w14:paraId="69022FD3">
            <w:pPr>
              <w:widowControl/>
              <w:kinsoku w:val="0"/>
              <w:autoSpaceDE w:val="0"/>
              <w:autoSpaceDN w:val="0"/>
              <w:adjustRightInd w:val="0"/>
              <w:snapToGrid w:val="0"/>
              <w:spacing w:line="320" w:lineRule="exact"/>
              <w:ind w:firstLine="350"/>
              <w:textAlignment w:val="baseline"/>
              <w:rPr>
                <w:rFonts w:ascii="仿宋" w:hAnsi="仿宋" w:eastAsia="仿宋" w:cs="仿宋"/>
                <w:sz w:val="24"/>
              </w:rPr>
            </w:pPr>
            <w:r>
              <w:rPr>
                <w:rFonts w:hint="eastAsia" w:ascii="仿宋" w:hAnsi="仿宋" w:eastAsia="仿宋" w:cs="仿宋"/>
                <w:spacing w:val="-6"/>
                <w:sz w:val="24"/>
              </w:rPr>
              <w:t>园区名</w:t>
            </w:r>
            <w:r>
              <w:rPr>
                <w:rFonts w:hint="eastAsia" w:ascii="仿宋" w:hAnsi="仿宋" w:eastAsia="仿宋" w:cs="仿宋"/>
                <w:spacing w:val="-5"/>
                <w:sz w:val="24"/>
              </w:rPr>
              <w:t>称</w:t>
            </w:r>
          </w:p>
        </w:tc>
        <w:tc>
          <w:tcPr>
            <w:tcW w:w="4718" w:type="dxa"/>
            <w:gridSpan w:val="4"/>
            <w:vAlign w:val="center"/>
          </w:tcPr>
          <w:p w14:paraId="6D82056C">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992" w:type="dxa"/>
            <w:gridSpan w:val="2"/>
            <w:vMerge w:val="restart"/>
            <w:vAlign w:val="center"/>
          </w:tcPr>
          <w:p w14:paraId="2C41705A">
            <w:pPr>
              <w:widowControl/>
              <w:kinsoku w:val="0"/>
              <w:autoSpaceDE w:val="0"/>
              <w:autoSpaceDN w:val="0"/>
              <w:adjustRightInd w:val="0"/>
              <w:snapToGrid w:val="0"/>
              <w:spacing w:line="320" w:lineRule="exact"/>
              <w:jc w:val="center"/>
              <w:textAlignment w:val="baseline"/>
              <w:rPr>
                <w:rFonts w:ascii="仿宋" w:hAnsi="仿宋" w:eastAsia="仿宋" w:cs="仿宋"/>
              </w:rPr>
            </w:pPr>
            <w:r>
              <w:rPr>
                <w:rFonts w:hint="eastAsia" w:ascii="仿宋" w:hAnsi="仿宋" w:eastAsia="仿宋" w:cs="仿宋"/>
              </w:rPr>
              <w:t>园区级别</w:t>
            </w:r>
          </w:p>
        </w:tc>
        <w:tc>
          <w:tcPr>
            <w:tcW w:w="1204" w:type="dxa"/>
            <w:vMerge w:val="restart"/>
            <w:vAlign w:val="center"/>
          </w:tcPr>
          <w:p w14:paraId="04014A73">
            <w:pPr>
              <w:widowControl/>
              <w:kinsoku w:val="0"/>
              <w:autoSpaceDE w:val="0"/>
              <w:autoSpaceDN w:val="0"/>
              <w:adjustRightInd w:val="0"/>
              <w:snapToGrid w:val="0"/>
              <w:spacing w:line="320" w:lineRule="exact"/>
              <w:textAlignment w:val="baseline"/>
              <w:rPr>
                <w:rFonts w:ascii="仿宋" w:hAnsi="仿宋" w:eastAsia="仿宋" w:cs="仿宋"/>
                <w:spacing w:val="4"/>
                <w:sz w:val="24"/>
              </w:rPr>
            </w:pPr>
            <w:r>
              <w:rPr>
                <w:rFonts w:hint="eastAsia" w:ascii="仿宋" w:hAnsi="仿宋" w:eastAsia="仿宋" w:cs="仿宋"/>
                <w:spacing w:val="2"/>
                <w:sz w:val="24"/>
              </w:rPr>
              <w:sym w:font="Wingdings 2" w:char="00A3"/>
            </w:r>
            <w:r>
              <w:rPr>
                <w:rFonts w:hint="eastAsia" w:ascii="仿宋" w:hAnsi="仿宋" w:eastAsia="仿宋" w:cs="仿宋"/>
                <w:spacing w:val="4"/>
                <w:sz w:val="24"/>
              </w:rPr>
              <w:t>国家级</w:t>
            </w:r>
          </w:p>
          <w:p w14:paraId="34C36210">
            <w:pPr>
              <w:widowControl/>
              <w:kinsoku w:val="0"/>
              <w:autoSpaceDE w:val="0"/>
              <w:autoSpaceDN w:val="0"/>
              <w:adjustRightInd w:val="0"/>
              <w:snapToGrid w:val="0"/>
              <w:spacing w:line="320" w:lineRule="exact"/>
              <w:textAlignment w:val="baseline"/>
              <w:rPr>
                <w:rFonts w:ascii="仿宋" w:hAnsi="仿宋" w:eastAsia="仿宋" w:cs="仿宋"/>
              </w:rPr>
            </w:pPr>
            <w:r>
              <w:rPr>
                <w:rFonts w:hint="eastAsia" w:ascii="仿宋" w:hAnsi="仿宋" w:eastAsia="仿宋" w:cs="仿宋"/>
                <w:spacing w:val="2"/>
                <w:sz w:val="24"/>
              </w:rPr>
              <w:sym w:font="Wingdings 2" w:char="00A3"/>
            </w:r>
            <w:r>
              <w:rPr>
                <w:rFonts w:hint="eastAsia" w:ascii="仿宋" w:hAnsi="仿宋" w:eastAsia="仿宋" w:cs="仿宋"/>
                <w:spacing w:val="4"/>
                <w:sz w:val="24"/>
              </w:rPr>
              <w:t xml:space="preserve">省级 </w:t>
            </w:r>
          </w:p>
        </w:tc>
      </w:tr>
      <w:tr w14:paraId="34019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24" w:type="dxa"/>
            <w:vAlign w:val="center"/>
          </w:tcPr>
          <w:p w14:paraId="71B2E2A7">
            <w:pPr>
              <w:widowControl/>
              <w:kinsoku w:val="0"/>
              <w:autoSpaceDE w:val="0"/>
              <w:autoSpaceDN w:val="0"/>
              <w:adjustRightInd w:val="0"/>
              <w:snapToGrid w:val="0"/>
              <w:spacing w:line="320" w:lineRule="exact"/>
              <w:ind w:firstLine="350"/>
              <w:textAlignment w:val="baseline"/>
              <w:rPr>
                <w:rFonts w:ascii="仿宋" w:hAnsi="仿宋" w:eastAsia="仿宋" w:cs="仿宋"/>
                <w:sz w:val="24"/>
              </w:rPr>
            </w:pPr>
            <w:r>
              <w:rPr>
                <w:rFonts w:hint="eastAsia" w:ascii="仿宋" w:hAnsi="仿宋" w:eastAsia="仿宋" w:cs="仿宋"/>
                <w:spacing w:val="-6"/>
                <w:sz w:val="24"/>
              </w:rPr>
              <w:t>园区地</w:t>
            </w:r>
            <w:r>
              <w:rPr>
                <w:rFonts w:hint="eastAsia" w:ascii="仿宋" w:hAnsi="仿宋" w:eastAsia="仿宋" w:cs="仿宋"/>
                <w:spacing w:val="-5"/>
                <w:sz w:val="24"/>
              </w:rPr>
              <w:t>址</w:t>
            </w:r>
          </w:p>
        </w:tc>
        <w:tc>
          <w:tcPr>
            <w:tcW w:w="4718" w:type="dxa"/>
            <w:gridSpan w:val="4"/>
            <w:vAlign w:val="center"/>
          </w:tcPr>
          <w:p w14:paraId="5D9A4CFD">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992" w:type="dxa"/>
            <w:gridSpan w:val="2"/>
            <w:vMerge w:val="continue"/>
            <w:vAlign w:val="center"/>
          </w:tcPr>
          <w:p w14:paraId="1BC3189E">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204" w:type="dxa"/>
            <w:vMerge w:val="continue"/>
            <w:vAlign w:val="center"/>
          </w:tcPr>
          <w:p w14:paraId="4A51A053">
            <w:pPr>
              <w:widowControl/>
              <w:kinsoku w:val="0"/>
              <w:autoSpaceDE w:val="0"/>
              <w:autoSpaceDN w:val="0"/>
              <w:adjustRightInd w:val="0"/>
              <w:snapToGrid w:val="0"/>
              <w:spacing w:line="320" w:lineRule="exact"/>
              <w:jc w:val="center"/>
              <w:textAlignment w:val="baseline"/>
              <w:rPr>
                <w:rFonts w:ascii="仿宋" w:hAnsi="仿宋" w:eastAsia="仿宋" w:cs="仿宋"/>
              </w:rPr>
            </w:pPr>
          </w:p>
        </w:tc>
      </w:tr>
      <w:tr w14:paraId="2629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24" w:type="dxa"/>
            <w:vAlign w:val="center"/>
          </w:tcPr>
          <w:p w14:paraId="64239FF5">
            <w:pPr>
              <w:widowControl/>
              <w:kinsoku w:val="0"/>
              <w:autoSpaceDE w:val="0"/>
              <w:autoSpaceDN w:val="0"/>
              <w:adjustRightInd w:val="0"/>
              <w:snapToGrid w:val="0"/>
              <w:spacing w:line="320" w:lineRule="exact"/>
              <w:ind w:firstLine="236" w:firstLineChars="100"/>
              <w:textAlignment w:val="baseline"/>
              <w:rPr>
                <w:rFonts w:ascii="仿宋" w:hAnsi="仿宋" w:eastAsia="仿宋" w:cs="仿宋"/>
                <w:spacing w:val="-2"/>
                <w:sz w:val="24"/>
              </w:rPr>
            </w:pPr>
            <w:r>
              <w:rPr>
                <w:rFonts w:hint="eastAsia" w:ascii="仿宋" w:hAnsi="仿宋" w:eastAsia="仿宋" w:cs="仿宋"/>
                <w:spacing w:val="-2"/>
                <w:sz w:val="24"/>
              </w:rPr>
              <w:t>园区负责人</w:t>
            </w:r>
          </w:p>
        </w:tc>
        <w:tc>
          <w:tcPr>
            <w:tcW w:w="1321" w:type="dxa"/>
            <w:gridSpan w:val="2"/>
            <w:vAlign w:val="center"/>
          </w:tcPr>
          <w:p w14:paraId="05D04604">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c>
          <w:tcPr>
            <w:tcW w:w="1862" w:type="dxa"/>
            <w:vAlign w:val="center"/>
          </w:tcPr>
          <w:p w14:paraId="306B7C08">
            <w:pPr>
              <w:widowControl/>
              <w:kinsoku w:val="0"/>
              <w:autoSpaceDE w:val="0"/>
              <w:autoSpaceDN w:val="0"/>
              <w:adjustRightInd w:val="0"/>
              <w:snapToGrid w:val="0"/>
              <w:spacing w:line="320" w:lineRule="exact"/>
              <w:ind w:firstLine="472"/>
              <w:textAlignment w:val="baseline"/>
              <w:rPr>
                <w:rFonts w:ascii="仿宋" w:hAnsi="仿宋" w:eastAsia="仿宋" w:cs="仿宋"/>
                <w:spacing w:val="-2"/>
                <w:sz w:val="24"/>
              </w:rPr>
            </w:pPr>
            <w:r>
              <w:rPr>
                <w:rFonts w:hint="eastAsia" w:ascii="仿宋" w:hAnsi="仿宋" w:eastAsia="仿宋" w:cs="仿宋"/>
                <w:spacing w:val="-2"/>
                <w:sz w:val="24"/>
              </w:rPr>
              <w:t>联系电话</w:t>
            </w:r>
          </w:p>
        </w:tc>
        <w:tc>
          <w:tcPr>
            <w:tcW w:w="1535" w:type="dxa"/>
            <w:vAlign w:val="center"/>
          </w:tcPr>
          <w:p w14:paraId="4AC5F009">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c>
          <w:tcPr>
            <w:tcW w:w="1992" w:type="dxa"/>
            <w:gridSpan w:val="2"/>
            <w:vAlign w:val="center"/>
          </w:tcPr>
          <w:p w14:paraId="0E9B91CD">
            <w:pPr>
              <w:widowControl/>
              <w:kinsoku w:val="0"/>
              <w:autoSpaceDE w:val="0"/>
              <w:autoSpaceDN w:val="0"/>
              <w:adjustRightInd w:val="0"/>
              <w:snapToGrid w:val="0"/>
              <w:spacing w:line="320" w:lineRule="exact"/>
              <w:ind w:firstLine="472"/>
              <w:textAlignment w:val="baseline"/>
              <w:rPr>
                <w:rFonts w:ascii="仿宋" w:hAnsi="仿宋" w:eastAsia="仿宋" w:cs="仿宋"/>
                <w:spacing w:val="-2"/>
                <w:sz w:val="24"/>
              </w:rPr>
            </w:pPr>
            <w:r>
              <w:rPr>
                <w:rFonts w:hint="eastAsia" w:ascii="仿宋" w:hAnsi="仿宋" w:eastAsia="仿宋" w:cs="仿宋"/>
                <w:spacing w:val="-2"/>
                <w:sz w:val="24"/>
              </w:rPr>
              <w:t>传真号码</w:t>
            </w:r>
          </w:p>
        </w:tc>
        <w:tc>
          <w:tcPr>
            <w:tcW w:w="1204" w:type="dxa"/>
            <w:vAlign w:val="center"/>
          </w:tcPr>
          <w:p w14:paraId="1866FF10">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r>
      <w:tr w14:paraId="4B53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724" w:type="dxa"/>
            <w:vAlign w:val="center"/>
          </w:tcPr>
          <w:p w14:paraId="08E5C9A0">
            <w:pPr>
              <w:widowControl/>
              <w:kinsoku w:val="0"/>
              <w:autoSpaceDE w:val="0"/>
              <w:autoSpaceDN w:val="0"/>
              <w:adjustRightInd w:val="0"/>
              <w:snapToGrid w:val="0"/>
              <w:spacing w:line="320" w:lineRule="exact"/>
              <w:ind w:firstLine="236" w:firstLineChars="100"/>
              <w:textAlignment w:val="baseline"/>
              <w:rPr>
                <w:rFonts w:ascii="仿宋" w:hAnsi="仿宋" w:eastAsia="仿宋" w:cs="仿宋"/>
                <w:spacing w:val="-2"/>
                <w:sz w:val="24"/>
              </w:rPr>
            </w:pPr>
            <w:r>
              <w:rPr>
                <w:rFonts w:hint="eastAsia" w:ascii="仿宋" w:hAnsi="仿宋" w:eastAsia="仿宋" w:cs="仿宋"/>
                <w:spacing w:val="-2"/>
                <w:sz w:val="24"/>
              </w:rPr>
              <w:t>申报联系人</w:t>
            </w:r>
          </w:p>
        </w:tc>
        <w:tc>
          <w:tcPr>
            <w:tcW w:w="1321" w:type="dxa"/>
            <w:gridSpan w:val="2"/>
            <w:vAlign w:val="center"/>
          </w:tcPr>
          <w:p w14:paraId="36080D0C">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c>
          <w:tcPr>
            <w:tcW w:w="1862" w:type="dxa"/>
            <w:vAlign w:val="center"/>
          </w:tcPr>
          <w:p w14:paraId="116A53CC">
            <w:pPr>
              <w:widowControl/>
              <w:kinsoku w:val="0"/>
              <w:autoSpaceDE w:val="0"/>
              <w:autoSpaceDN w:val="0"/>
              <w:adjustRightInd w:val="0"/>
              <w:snapToGrid w:val="0"/>
              <w:spacing w:line="320" w:lineRule="exact"/>
              <w:ind w:firstLine="472"/>
              <w:textAlignment w:val="baseline"/>
              <w:rPr>
                <w:rFonts w:ascii="仿宋" w:hAnsi="仿宋" w:eastAsia="仿宋" w:cs="仿宋"/>
                <w:spacing w:val="-2"/>
                <w:sz w:val="24"/>
              </w:rPr>
            </w:pPr>
            <w:r>
              <w:rPr>
                <w:rFonts w:hint="eastAsia" w:ascii="仿宋" w:hAnsi="仿宋" w:eastAsia="仿宋" w:cs="仿宋"/>
                <w:spacing w:val="-2"/>
                <w:sz w:val="24"/>
              </w:rPr>
              <w:t>联系电话</w:t>
            </w:r>
          </w:p>
        </w:tc>
        <w:tc>
          <w:tcPr>
            <w:tcW w:w="1535" w:type="dxa"/>
            <w:vAlign w:val="center"/>
          </w:tcPr>
          <w:p w14:paraId="42C4404D">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c>
          <w:tcPr>
            <w:tcW w:w="1992" w:type="dxa"/>
            <w:gridSpan w:val="2"/>
            <w:vAlign w:val="center"/>
          </w:tcPr>
          <w:p w14:paraId="24CDF5A8">
            <w:pPr>
              <w:widowControl/>
              <w:kinsoku w:val="0"/>
              <w:autoSpaceDE w:val="0"/>
              <w:autoSpaceDN w:val="0"/>
              <w:adjustRightInd w:val="0"/>
              <w:snapToGrid w:val="0"/>
              <w:spacing w:line="320" w:lineRule="exact"/>
              <w:ind w:firstLine="472"/>
              <w:textAlignment w:val="baseline"/>
              <w:rPr>
                <w:rFonts w:ascii="仿宋" w:hAnsi="仿宋" w:eastAsia="仿宋" w:cs="仿宋"/>
                <w:spacing w:val="-2"/>
                <w:sz w:val="24"/>
              </w:rPr>
            </w:pPr>
            <w:r>
              <w:rPr>
                <w:rFonts w:hint="eastAsia" w:ascii="仿宋" w:hAnsi="仿宋" w:eastAsia="仿宋" w:cs="仿宋"/>
                <w:spacing w:val="-2"/>
                <w:sz w:val="24"/>
              </w:rPr>
              <w:t>电子邮箱</w:t>
            </w:r>
          </w:p>
        </w:tc>
        <w:tc>
          <w:tcPr>
            <w:tcW w:w="1204" w:type="dxa"/>
            <w:vAlign w:val="center"/>
          </w:tcPr>
          <w:p w14:paraId="4769590D">
            <w:pPr>
              <w:widowControl/>
              <w:kinsoku w:val="0"/>
              <w:autoSpaceDE w:val="0"/>
              <w:autoSpaceDN w:val="0"/>
              <w:adjustRightInd w:val="0"/>
              <w:snapToGrid w:val="0"/>
              <w:spacing w:line="320" w:lineRule="exact"/>
              <w:ind w:firstLine="472"/>
              <w:jc w:val="center"/>
              <w:textAlignment w:val="baseline"/>
              <w:rPr>
                <w:rFonts w:ascii="仿宋" w:hAnsi="仿宋" w:eastAsia="仿宋" w:cs="仿宋"/>
                <w:spacing w:val="-2"/>
                <w:sz w:val="24"/>
              </w:rPr>
            </w:pPr>
          </w:p>
        </w:tc>
      </w:tr>
      <w:tr w14:paraId="3CEC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5" w:hRule="atLeast"/>
          <w:jc w:val="center"/>
        </w:trPr>
        <w:tc>
          <w:tcPr>
            <w:tcW w:w="1724" w:type="dxa"/>
            <w:vAlign w:val="center"/>
          </w:tcPr>
          <w:p w14:paraId="1330C300">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主导产业</w:t>
            </w:r>
          </w:p>
        </w:tc>
        <w:tc>
          <w:tcPr>
            <w:tcW w:w="1321" w:type="dxa"/>
            <w:gridSpan w:val="2"/>
            <w:vAlign w:val="center"/>
          </w:tcPr>
          <w:p w14:paraId="0612ECC8">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c>
          <w:tcPr>
            <w:tcW w:w="1862" w:type="dxa"/>
            <w:vAlign w:val="center"/>
          </w:tcPr>
          <w:p w14:paraId="05B81B68">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 xml:space="preserve">园区规划面积 </w:t>
            </w:r>
          </w:p>
          <w:p w14:paraId="00EC4022">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（平方公里）</w:t>
            </w:r>
          </w:p>
        </w:tc>
        <w:tc>
          <w:tcPr>
            <w:tcW w:w="1535" w:type="dxa"/>
            <w:vAlign w:val="center"/>
          </w:tcPr>
          <w:p w14:paraId="5DF975FA">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mc:AlternateContent>
                <mc:Choice Requires="wps">
                  <w:drawing>
                    <wp:anchor distT="0" distB="0" distL="114300" distR="114300" simplePos="0" relativeHeight="251661312" behindDoc="0" locked="0" layoutInCell="1" allowOverlap="1">
                      <wp:simplePos x="0" y="0"/>
                      <wp:positionH relativeFrom="page">
                        <wp:posOffset>811530</wp:posOffset>
                      </wp:positionH>
                      <wp:positionV relativeFrom="page">
                        <wp:posOffset>636905</wp:posOffset>
                      </wp:positionV>
                      <wp:extent cx="9525" cy="9525"/>
                      <wp:effectExtent l="0" t="0" r="0" b="0"/>
                      <wp:wrapNone/>
                      <wp:docPr id="7" name="任意多边形 7"/>
                      <wp:cNvGraphicFramePr/>
                      <a:graphic xmlns:a="http://schemas.openxmlformats.org/drawingml/2006/main">
                        <a:graphicData uri="http://schemas.microsoft.com/office/word/2010/wordprocessingShape">
                          <wps:wsp>
                            <wps:cNvSpPr/>
                            <wps:spPr>
                              <a:xfrm>
                                <a:off x="0" y="0"/>
                                <a:ext cx="9525" cy="9525"/>
                              </a:xfrm>
                              <a:custGeom>
                                <a:avLst/>
                                <a:gdLst/>
                                <a:ahLst/>
                                <a:cxnLst/>
                                <a:rect l="0" t="0" r="0" b="0"/>
                                <a:pathLst>
                                  <a:path w="15" h="15">
                                    <a:moveTo>
                                      <a:pt x="0" y="14"/>
                                    </a:moveTo>
                                    <a:lnTo>
                                      <a:pt x="14" y="14"/>
                                    </a:lnTo>
                                    <a:lnTo>
                                      <a:pt x="14" y="0"/>
                                    </a:lnTo>
                                    <a:lnTo>
                                      <a:pt x="0" y="0"/>
                                    </a:lnTo>
                                    <a:lnTo>
                                      <a:pt x="0" y="14"/>
                                    </a:lnTo>
                                    <a:close/>
                                  </a:path>
                                </a:pathLst>
                              </a:custGeom>
                              <a:solidFill>
                                <a:srgbClr val="000000"/>
                              </a:solidFill>
                              <a:ln>
                                <a:noFill/>
                              </a:ln>
                              <a:effectLst/>
                            </wps:spPr>
                            <wps:bodyPr upright="1"/>
                          </wps:wsp>
                        </a:graphicData>
                      </a:graphic>
                    </wp:anchor>
                  </w:drawing>
                </mc:Choice>
                <mc:Fallback>
                  <w:pict>
                    <v:shape id="_x0000_s1026" o:spid="_x0000_s1026" o:spt="100" style="position:absolute;left:0pt;margin-left:63.9pt;margin-top:50.15pt;height:0.75pt;width:0.75pt;mso-position-horizontal-relative:page;mso-position-vertical-relative:page;z-index:251661312;mso-width-relative:page;mso-height-relative:page;" fillcolor="#000000" filled="t" stroked="f" coordsize="15,15" o:gfxdata="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6p5pq1gAAAAsBAAAPAAAA&#10;AAAAAAEAIAAAACIAAABkcnMvZG93bnJldi54bWxQSwECFAAUAAAACACHTuJASS6xdhcCAACiBAAA&#10;DgAAAAAAAAABACAAAAAlAQAAZHJzL2Uyb0RvYy54bWxQSwUGAAAAAAYABgBZAQAArgUAAAAA&#10;" path="m0,14l14,14,14,0,0,0,0,14xe">
                      <v:fill on="t" focussize="0,0"/>
                      <v:stroke on="f"/>
                      <v:imagedata o:title=""/>
                      <o:lock v:ext="edit" aspectratio="f"/>
                    </v:shape>
                  </w:pict>
                </mc:Fallback>
              </mc:AlternateContent>
            </w:r>
          </w:p>
        </w:tc>
        <w:tc>
          <w:tcPr>
            <w:tcW w:w="1992" w:type="dxa"/>
            <w:gridSpan w:val="2"/>
            <w:vAlign w:val="center"/>
          </w:tcPr>
          <w:p w14:paraId="07AA8DA0">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园区已建成面积（平方公里）</w:t>
            </w:r>
          </w:p>
        </w:tc>
        <w:tc>
          <w:tcPr>
            <w:tcW w:w="1204" w:type="dxa"/>
            <w:vAlign w:val="center"/>
          </w:tcPr>
          <w:p w14:paraId="0C6804D0">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r>
      <w:tr w14:paraId="106A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724" w:type="dxa"/>
            <w:vAlign w:val="center"/>
          </w:tcPr>
          <w:p w14:paraId="534BD548">
            <w:pPr>
              <w:widowControl/>
              <w:kinsoku w:val="0"/>
              <w:autoSpaceDE w:val="0"/>
              <w:autoSpaceDN w:val="0"/>
              <w:adjustRightInd w:val="0"/>
              <w:snapToGrid w:val="0"/>
              <w:spacing w:line="320" w:lineRule="exact"/>
              <w:ind w:firstLine="207"/>
              <w:textAlignment w:val="baseline"/>
              <w:rPr>
                <w:rFonts w:ascii="仿宋" w:hAnsi="仿宋" w:eastAsia="仿宋" w:cs="仿宋"/>
                <w:sz w:val="24"/>
              </w:rPr>
            </w:pPr>
            <w:r>
              <w:rPr>
                <w:rFonts w:hint="eastAsia" w:ascii="仿宋" w:hAnsi="仿宋" w:eastAsia="仿宋" w:cs="仿宋"/>
                <w:spacing w:val="-1"/>
                <w:sz w:val="24"/>
              </w:rPr>
              <w:t>入园企业数</w:t>
            </w:r>
          </w:p>
        </w:tc>
        <w:tc>
          <w:tcPr>
            <w:tcW w:w="1321" w:type="dxa"/>
            <w:gridSpan w:val="2"/>
            <w:vAlign w:val="center"/>
          </w:tcPr>
          <w:p w14:paraId="77C9F67E">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862" w:type="dxa"/>
            <w:vAlign w:val="center"/>
          </w:tcPr>
          <w:p w14:paraId="46F0DA23">
            <w:pPr>
              <w:widowControl/>
              <w:kinsoku w:val="0"/>
              <w:autoSpaceDE w:val="0"/>
              <w:autoSpaceDN w:val="0"/>
              <w:adjustRightInd w:val="0"/>
              <w:snapToGrid w:val="0"/>
              <w:spacing w:line="320" w:lineRule="exact"/>
              <w:ind w:firstLine="115"/>
              <w:jc w:val="center"/>
              <w:textAlignment w:val="baseline"/>
              <w:rPr>
                <w:rFonts w:ascii="仿宋" w:hAnsi="仿宋" w:eastAsia="仿宋" w:cs="仿宋"/>
                <w:sz w:val="24"/>
              </w:rPr>
            </w:pPr>
            <w:r>
              <w:rPr>
                <w:rFonts w:hint="eastAsia" w:ascii="仿宋" w:hAnsi="仿宋" w:eastAsia="仿宋" w:cs="仿宋"/>
                <w:spacing w:val="-2"/>
                <w:sz w:val="24"/>
              </w:rPr>
              <w:t>其中规模企</w:t>
            </w:r>
            <w:r>
              <w:rPr>
                <w:rFonts w:hint="eastAsia" w:ascii="仿宋" w:hAnsi="仿宋" w:eastAsia="仿宋" w:cs="仿宋"/>
                <w:spacing w:val="-1"/>
                <w:sz w:val="24"/>
              </w:rPr>
              <w:t>业数</w:t>
            </w:r>
          </w:p>
        </w:tc>
        <w:tc>
          <w:tcPr>
            <w:tcW w:w="1535" w:type="dxa"/>
            <w:vAlign w:val="center"/>
          </w:tcPr>
          <w:p w14:paraId="7700E98B">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992" w:type="dxa"/>
            <w:gridSpan w:val="2"/>
            <w:vAlign w:val="center"/>
          </w:tcPr>
          <w:p w14:paraId="74451E00">
            <w:pPr>
              <w:widowControl/>
              <w:kinsoku w:val="0"/>
              <w:autoSpaceDE w:val="0"/>
              <w:autoSpaceDN w:val="0"/>
              <w:adjustRightInd w:val="0"/>
              <w:snapToGrid w:val="0"/>
              <w:spacing w:line="320" w:lineRule="exact"/>
              <w:ind w:firstLine="217"/>
              <w:jc w:val="center"/>
              <w:textAlignment w:val="baseline"/>
              <w:rPr>
                <w:rFonts w:ascii="仿宋" w:hAnsi="仿宋" w:eastAsia="仿宋" w:cs="仿宋"/>
                <w:spacing w:val="-2"/>
                <w:sz w:val="24"/>
              </w:rPr>
            </w:pPr>
            <w:r>
              <w:rPr>
                <w:rFonts w:hint="eastAsia" w:ascii="仿宋" w:hAnsi="仿宋" w:eastAsia="仿宋" w:cs="仿宋"/>
                <w:spacing w:val="-3"/>
                <w:sz w:val="24"/>
              </w:rPr>
              <w:t>其中高耗</w:t>
            </w:r>
            <w:r>
              <w:rPr>
                <w:rFonts w:hint="eastAsia" w:ascii="仿宋" w:hAnsi="仿宋" w:eastAsia="仿宋" w:cs="仿宋"/>
                <w:spacing w:val="-2"/>
                <w:sz w:val="24"/>
              </w:rPr>
              <w:t>能</w:t>
            </w:r>
          </w:p>
          <w:p w14:paraId="44B39BB2">
            <w:pPr>
              <w:widowControl/>
              <w:kinsoku w:val="0"/>
              <w:autoSpaceDE w:val="0"/>
              <w:autoSpaceDN w:val="0"/>
              <w:adjustRightInd w:val="0"/>
              <w:snapToGrid w:val="0"/>
              <w:spacing w:line="320" w:lineRule="exact"/>
              <w:ind w:firstLine="217"/>
              <w:jc w:val="center"/>
              <w:textAlignment w:val="baseline"/>
              <w:rPr>
                <w:rFonts w:ascii="仿宋" w:hAnsi="仿宋" w:eastAsia="仿宋" w:cs="仿宋"/>
                <w:sz w:val="24"/>
              </w:rPr>
            </w:pPr>
            <w:r>
              <w:rPr>
                <w:rFonts w:hint="eastAsia" w:ascii="仿宋" w:hAnsi="仿宋" w:eastAsia="仿宋" w:cs="仿宋"/>
                <w:spacing w:val="-2"/>
                <w:sz w:val="24"/>
              </w:rPr>
              <w:t>企业数</w:t>
            </w:r>
          </w:p>
        </w:tc>
        <w:tc>
          <w:tcPr>
            <w:tcW w:w="1204" w:type="dxa"/>
            <w:vAlign w:val="center"/>
          </w:tcPr>
          <w:p w14:paraId="41136B94">
            <w:pPr>
              <w:widowControl/>
              <w:kinsoku w:val="0"/>
              <w:autoSpaceDE w:val="0"/>
              <w:autoSpaceDN w:val="0"/>
              <w:adjustRightInd w:val="0"/>
              <w:snapToGrid w:val="0"/>
              <w:spacing w:line="320" w:lineRule="exact"/>
              <w:jc w:val="center"/>
              <w:textAlignment w:val="baseline"/>
              <w:rPr>
                <w:rFonts w:ascii="仿宋" w:hAnsi="仿宋" w:eastAsia="仿宋" w:cs="仿宋"/>
              </w:rPr>
            </w:pPr>
          </w:p>
        </w:tc>
      </w:tr>
      <w:tr w14:paraId="1CE4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1" w:hRule="atLeast"/>
          <w:jc w:val="center"/>
        </w:trPr>
        <w:tc>
          <w:tcPr>
            <w:tcW w:w="1724" w:type="dxa"/>
            <w:vAlign w:val="center"/>
          </w:tcPr>
          <w:p w14:paraId="3B54B6CB">
            <w:pPr>
              <w:widowControl/>
              <w:kinsoku w:val="0"/>
              <w:autoSpaceDE w:val="0"/>
              <w:autoSpaceDN w:val="0"/>
              <w:adjustRightInd w:val="0"/>
              <w:snapToGrid w:val="0"/>
              <w:spacing w:line="320" w:lineRule="exact"/>
              <w:jc w:val="center"/>
              <w:textAlignment w:val="baseline"/>
              <w:rPr>
                <w:rFonts w:ascii="仿宋" w:hAnsi="仿宋" w:eastAsia="仿宋" w:cs="仿宋"/>
                <w:spacing w:val="-3"/>
                <w:sz w:val="24"/>
              </w:rPr>
            </w:pPr>
            <w:r>
              <w:rPr>
                <w:rFonts w:hint="eastAsia" w:ascii="仿宋" w:hAnsi="仿宋" w:eastAsia="仿宋" w:cs="仿宋"/>
                <w:spacing w:val="-3"/>
                <w:sz w:val="24"/>
              </w:rPr>
              <w:t>园区重点</w:t>
            </w:r>
          </w:p>
          <w:p w14:paraId="3FF22D8A">
            <w:pPr>
              <w:widowControl/>
              <w:kinsoku w:val="0"/>
              <w:autoSpaceDE w:val="0"/>
              <w:autoSpaceDN w:val="0"/>
              <w:adjustRightInd w:val="0"/>
              <w:snapToGrid w:val="0"/>
              <w:spacing w:line="320" w:lineRule="exact"/>
              <w:jc w:val="center"/>
              <w:textAlignment w:val="baseline"/>
              <w:rPr>
                <w:rFonts w:ascii="仿宋" w:hAnsi="仿宋" w:eastAsia="仿宋" w:cs="仿宋"/>
                <w:spacing w:val="-3"/>
                <w:sz w:val="24"/>
              </w:rPr>
            </w:pPr>
            <w:r>
              <w:rPr>
                <w:rFonts w:hint="eastAsia" w:ascii="仿宋" w:hAnsi="仿宋" w:eastAsia="仿宋" w:cs="仿宋"/>
                <w:spacing w:val="-3"/>
                <w:sz w:val="24"/>
              </w:rPr>
              <w:t>企业数</w:t>
            </w:r>
          </w:p>
        </w:tc>
        <w:tc>
          <w:tcPr>
            <w:tcW w:w="1321" w:type="dxa"/>
            <w:gridSpan w:val="2"/>
            <w:vAlign w:val="center"/>
          </w:tcPr>
          <w:p w14:paraId="57722A50">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862" w:type="dxa"/>
            <w:vAlign w:val="center"/>
          </w:tcPr>
          <w:p w14:paraId="4724A593">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3"/>
                <w:sz w:val="24"/>
              </w:rPr>
              <w:t>其中通过强制性清洁生产审核数</w:t>
            </w:r>
          </w:p>
        </w:tc>
        <w:tc>
          <w:tcPr>
            <w:tcW w:w="1535" w:type="dxa"/>
            <w:vAlign w:val="center"/>
          </w:tcPr>
          <w:p w14:paraId="59BDA112">
            <w:pPr>
              <w:widowControl/>
              <w:kinsoku w:val="0"/>
              <w:autoSpaceDE w:val="0"/>
              <w:autoSpaceDN w:val="0"/>
              <w:adjustRightInd w:val="0"/>
              <w:snapToGrid w:val="0"/>
              <w:spacing w:line="320" w:lineRule="exact"/>
              <w:jc w:val="center"/>
              <w:textAlignment w:val="baseline"/>
              <w:rPr>
                <w:rFonts w:ascii="仿宋" w:hAnsi="仿宋" w:eastAsia="仿宋" w:cs="仿宋"/>
              </w:rPr>
            </w:pPr>
          </w:p>
        </w:tc>
        <w:tc>
          <w:tcPr>
            <w:tcW w:w="1992" w:type="dxa"/>
            <w:gridSpan w:val="2"/>
            <w:vAlign w:val="center"/>
          </w:tcPr>
          <w:p w14:paraId="772CA932">
            <w:pPr>
              <w:widowControl/>
              <w:kinsoku w:val="0"/>
              <w:autoSpaceDE w:val="0"/>
              <w:autoSpaceDN w:val="0"/>
              <w:adjustRightInd w:val="0"/>
              <w:snapToGrid w:val="0"/>
              <w:spacing w:line="320" w:lineRule="exact"/>
              <w:jc w:val="center"/>
              <w:textAlignment w:val="baseline"/>
              <w:rPr>
                <w:rFonts w:ascii="仿宋" w:hAnsi="仿宋" w:eastAsia="仿宋" w:cs="仿宋"/>
                <w:spacing w:val="-3"/>
                <w:sz w:val="24"/>
              </w:rPr>
            </w:pPr>
            <w:r>
              <w:rPr>
                <w:rFonts w:hint="eastAsia" w:ascii="仿宋" w:hAnsi="仿宋" w:eastAsia="仿宋" w:cs="仿宋"/>
                <w:spacing w:val="-3"/>
                <w:sz w:val="24"/>
              </w:rPr>
              <w:t>其中通过自愿性</w:t>
            </w:r>
          </w:p>
          <w:p w14:paraId="6DC92465">
            <w:pPr>
              <w:widowControl/>
              <w:kinsoku w:val="0"/>
              <w:autoSpaceDE w:val="0"/>
              <w:autoSpaceDN w:val="0"/>
              <w:adjustRightInd w:val="0"/>
              <w:snapToGrid w:val="0"/>
              <w:spacing w:line="320" w:lineRule="exact"/>
              <w:jc w:val="center"/>
              <w:textAlignment w:val="baseline"/>
              <w:rPr>
                <w:rFonts w:ascii="仿宋" w:hAnsi="仿宋" w:eastAsia="仿宋" w:cs="仿宋"/>
                <w:spacing w:val="-3"/>
                <w:sz w:val="24"/>
              </w:rPr>
            </w:pPr>
            <w:r>
              <w:rPr>
                <w:rFonts w:hint="eastAsia" w:ascii="仿宋" w:hAnsi="仿宋" w:eastAsia="仿宋" w:cs="仿宋"/>
                <w:spacing w:val="-3"/>
                <w:sz w:val="24"/>
              </w:rPr>
              <w:t>清洁生产审核数</w:t>
            </w:r>
          </w:p>
        </w:tc>
        <w:tc>
          <w:tcPr>
            <w:tcW w:w="1204" w:type="dxa"/>
            <w:vAlign w:val="center"/>
          </w:tcPr>
          <w:p w14:paraId="4C5A7405">
            <w:pPr>
              <w:widowControl/>
              <w:kinsoku w:val="0"/>
              <w:autoSpaceDE w:val="0"/>
              <w:autoSpaceDN w:val="0"/>
              <w:adjustRightInd w:val="0"/>
              <w:snapToGrid w:val="0"/>
              <w:spacing w:line="320" w:lineRule="exact"/>
              <w:jc w:val="center"/>
              <w:textAlignment w:val="baseline"/>
              <w:rPr>
                <w:rFonts w:ascii="仿宋" w:hAnsi="仿宋" w:eastAsia="仿宋" w:cs="仿宋"/>
              </w:rPr>
            </w:pPr>
          </w:p>
        </w:tc>
      </w:tr>
      <w:tr w14:paraId="1000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9638" w:type="dxa"/>
            <w:gridSpan w:val="8"/>
            <w:vAlign w:val="center"/>
          </w:tcPr>
          <w:p w14:paraId="2A4BEEB4">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园区绿色发展现状</w:t>
            </w:r>
          </w:p>
        </w:tc>
      </w:tr>
      <w:tr w14:paraId="5AF8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2652" w:type="dxa"/>
            <w:gridSpan w:val="2"/>
            <w:vAlign w:val="center"/>
          </w:tcPr>
          <w:p w14:paraId="75FA69AC">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上年度万元工业增加</w:t>
            </w:r>
          </w:p>
          <w:p w14:paraId="23D854AD">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值能耗下降率（%）</w:t>
            </w:r>
          </w:p>
        </w:tc>
        <w:tc>
          <w:tcPr>
            <w:tcW w:w="2255" w:type="dxa"/>
            <w:gridSpan w:val="2"/>
            <w:vAlign w:val="center"/>
          </w:tcPr>
          <w:p w14:paraId="591FCB59">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c>
          <w:tcPr>
            <w:tcW w:w="3373" w:type="dxa"/>
            <w:gridSpan w:val="2"/>
            <w:vAlign w:val="center"/>
          </w:tcPr>
          <w:p w14:paraId="11D230B4">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上年度高新技术产业产值占</w:t>
            </w:r>
          </w:p>
          <w:p w14:paraId="045238F5">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园区工业总产值比例（%）</w:t>
            </w:r>
          </w:p>
        </w:tc>
        <w:tc>
          <w:tcPr>
            <w:tcW w:w="1358" w:type="dxa"/>
            <w:gridSpan w:val="2"/>
            <w:vAlign w:val="center"/>
          </w:tcPr>
          <w:p w14:paraId="5AB089CC">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r>
      <w:tr w14:paraId="16FA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jc w:val="center"/>
        </w:trPr>
        <w:tc>
          <w:tcPr>
            <w:tcW w:w="2652" w:type="dxa"/>
            <w:gridSpan w:val="2"/>
            <w:vAlign w:val="center"/>
          </w:tcPr>
          <w:p w14:paraId="11DF4ABE">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上年度工业固体废物</w:t>
            </w:r>
          </w:p>
          <w:p w14:paraId="10C11F1D">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综合利用率（%）</w:t>
            </w:r>
          </w:p>
        </w:tc>
        <w:tc>
          <w:tcPr>
            <w:tcW w:w="2255" w:type="dxa"/>
            <w:gridSpan w:val="2"/>
            <w:vAlign w:val="center"/>
          </w:tcPr>
          <w:p w14:paraId="301B104A">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c>
          <w:tcPr>
            <w:tcW w:w="3373" w:type="dxa"/>
            <w:gridSpan w:val="2"/>
            <w:vAlign w:val="center"/>
          </w:tcPr>
          <w:p w14:paraId="30F7138A">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上年度万元工业增加值</w:t>
            </w:r>
          </w:p>
          <w:p w14:paraId="569D95DC">
            <w:pPr>
              <w:widowControl/>
              <w:kinsoku w:val="0"/>
              <w:autoSpaceDE w:val="0"/>
              <w:autoSpaceDN w:val="0"/>
              <w:adjustRightInd w:val="0"/>
              <w:snapToGrid w:val="0"/>
              <w:spacing w:line="320" w:lineRule="exact"/>
              <w:jc w:val="center"/>
              <w:textAlignment w:val="baseline"/>
              <w:rPr>
                <w:rFonts w:ascii="仿宋" w:hAnsi="仿宋" w:eastAsia="仿宋" w:cs="仿宋"/>
                <w:spacing w:val="-2"/>
                <w:sz w:val="24"/>
              </w:rPr>
            </w:pPr>
            <w:r>
              <w:rPr>
                <w:rFonts w:hint="eastAsia" w:ascii="仿宋" w:hAnsi="仿宋" w:eastAsia="仿宋" w:cs="仿宋"/>
                <w:spacing w:val="-2"/>
                <w:sz w:val="24"/>
              </w:rPr>
              <w:t>废水排放量（吨/万元）</w:t>
            </w:r>
          </w:p>
        </w:tc>
        <w:tc>
          <w:tcPr>
            <w:tcW w:w="1358" w:type="dxa"/>
            <w:gridSpan w:val="2"/>
            <w:vAlign w:val="center"/>
          </w:tcPr>
          <w:p w14:paraId="2E63A732">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p>
        </w:tc>
      </w:tr>
      <w:tr w14:paraId="074E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9638" w:type="dxa"/>
            <w:gridSpan w:val="8"/>
            <w:vAlign w:val="center"/>
          </w:tcPr>
          <w:p w14:paraId="58D18958">
            <w:pPr>
              <w:widowControl/>
              <w:kinsoku w:val="0"/>
              <w:autoSpaceDE w:val="0"/>
              <w:autoSpaceDN w:val="0"/>
              <w:adjustRightInd w:val="0"/>
              <w:snapToGrid w:val="0"/>
              <w:spacing w:line="320" w:lineRule="exact"/>
              <w:ind w:firstLine="115"/>
              <w:jc w:val="center"/>
              <w:textAlignment w:val="baseline"/>
              <w:rPr>
                <w:rFonts w:ascii="仿宋" w:hAnsi="仿宋" w:eastAsia="仿宋" w:cs="仿宋"/>
                <w:spacing w:val="-2"/>
                <w:sz w:val="24"/>
              </w:rPr>
            </w:pPr>
            <w:r>
              <w:rPr>
                <w:rFonts w:hint="eastAsia" w:ascii="仿宋" w:hAnsi="仿宋" w:eastAsia="仿宋" w:cs="仿宋"/>
                <w:spacing w:val="-2"/>
                <w:sz w:val="24"/>
              </w:rPr>
              <w:t>近五年内在绿色制造方面取得相关荣誉（资质）情况</w:t>
            </w:r>
          </w:p>
        </w:tc>
      </w:tr>
      <w:tr w14:paraId="54EF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80" w:hRule="atLeast"/>
          <w:jc w:val="center"/>
        </w:trPr>
        <w:tc>
          <w:tcPr>
            <w:tcW w:w="9638" w:type="dxa"/>
            <w:gridSpan w:val="8"/>
          </w:tcPr>
          <w:p w14:paraId="3B25F57D">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p>
          <w:p w14:paraId="4CF116D4">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r>
              <w:rPr>
                <w:rFonts w:hint="eastAsia" w:ascii="仿宋" w:hAnsi="仿宋" w:eastAsia="仿宋" w:cs="仿宋"/>
                <w:spacing w:val="-2"/>
                <w:sz w:val="24"/>
              </w:rPr>
              <w:t>1、获批国家绿色工厂</w:t>
            </w:r>
            <w:r>
              <w:rPr>
                <w:rFonts w:hint="eastAsia" w:ascii="仿宋" w:hAnsi="仿宋" w:eastAsia="仿宋" w:cs="仿宋"/>
                <w:spacing w:val="-2"/>
                <w:sz w:val="24"/>
                <w:u w:val="single"/>
              </w:rPr>
              <w:t xml:space="preserve">    </w:t>
            </w:r>
            <w:r>
              <w:rPr>
                <w:rFonts w:hint="eastAsia" w:ascii="仿宋" w:hAnsi="仿宋" w:eastAsia="仿宋" w:cs="仿宋"/>
                <w:spacing w:val="-2"/>
                <w:sz w:val="24"/>
              </w:rPr>
              <w:t>家、省级绿色工厂</w:t>
            </w:r>
            <w:r>
              <w:rPr>
                <w:rFonts w:hint="eastAsia" w:ascii="仿宋" w:hAnsi="仿宋" w:eastAsia="仿宋" w:cs="仿宋"/>
                <w:spacing w:val="-2"/>
                <w:sz w:val="24"/>
                <w:u w:val="single"/>
              </w:rPr>
              <w:t xml:space="preserve">    </w:t>
            </w:r>
            <w:r>
              <w:rPr>
                <w:rFonts w:hint="eastAsia" w:ascii="仿宋" w:hAnsi="仿宋" w:eastAsia="仿宋" w:cs="仿宋"/>
                <w:spacing w:val="-2"/>
                <w:sz w:val="24"/>
              </w:rPr>
              <w:t>家；</w:t>
            </w:r>
          </w:p>
          <w:p w14:paraId="7965AFEE">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r>
              <w:rPr>
                <w:rFonts w:hint="eastAsia" w:ascii="仿宋" w:hAnsi="仿宋" w:eastAsia="仿宋" w:cs="仿宋"/>
                <w:spacing w:val="-2"/>
                <w:sz w:val="24"/>
              </w:rPr>
              <w:t>2、获批国家绿色供应链管理示范企业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家、省级绿色供应链管理示范企业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w:t>
            </w:r>
          </w:p>
          <w:p w14:paraId="1DF1C38F">
            <w:pPr>
              <w:widowControl/>
              <w:kinsoku w:val="0"/>
              <w:autoSpaceDE w:val="0"/>
              <w:autoSpaceDN w:val="0"/>
              <w:adjustRightInd w:val="0"/>
              <w:snapToGrid w:val="0"/>
              <w:spacing w:line="320" w:lineRule="exact"/>
              <w:ind w:left="472" w:hanging="472" w:hangingChars="200"/>
              <w:jc w:val="left"/>
              <w:textAlignment w:val="baseline"/>
              <w:rPr>
                <w:rFonts w:ascii="仿宋" w:hAnsi="仿宋" w:eastAsia="仿宋" w:cs="仿宋"/>
                <w:spacing w:val="-2"/>
                <w:sz w:val="24"/>
              </w:rPr>
            </w:pPr>
            <w:r>
              <w:rPr>
                <w:rFonts w:hint="eastAsia" w:ascii="仿宋" w:hAnsi="仿宋" w:eastAsia="仿宋" w:cs="仿宋"/>
                <w:spacing w:val="-2"/>
                <w:sz w:val="24"/>
              </w:rPr>
              <w:t>3、获批国家绿色产品的企业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家、产品</w:t>
            </w:r>
            <w:r>
              <w:rPr>
                <w:rFonts w:hint="eastAsia" w:ascii="仿宋" w:hAnsi="仿宋" w:eastAsia="仿宋" w:cs="仿宋"/>
                <w:spacing w:val="-2"/>
                <w:sz w:val="24"/>
                <w:u w:val="single"/>
              </w:rPr>
              <w:t xml:space="preserve">    </w:t>
            </w:r>
            <w:r>
              <w:rPr>
                <w:rFonts w:hint="eastAsia" w:ascii="仿宋" w:hAnsi="仿宋" w:eastAsia="仿宋" w:cs="仿宋"/>
                <w:spacing w:val="-2"/>
                <w:sz w:val="24"/>
              </w:rPr>
              <w:t xml:space="preserve">个；获批湖南省绿色产品的企业 </w:t>
            </w:r>
            <w:r>
              <w:rPr>
                <w:rFonts w:hint="eastAsia" w:ascii="仿宋" w:hAnsi="仿宋" w:eastAsia="仿宋" w:cs="仿宋"/>
                <w:spacing w:val="-2"/>
                <w:sz w:val="24"/>
                <w:u w:val="single"/>
              </w:rPr>
              <w:t xml:space="preserve">     </w:t>
            </w:r>
            <w:r>
              <w:rPr>
                <w:rFonts w:hint="eastAsia" w:ascii="仿宋" w:hAnsi="仿宋" w:eastAsia="仿宋" w:cs="仿宋"/>
                <w:spacing w:val="-2"/>
                <w:sz w:val="24"/>
              </w:rPr>
              <w:t xml:space="preserve"> 家、产品</w:t>
            </w:r>
            <w:r>
              <w:rPr>
                <w:rFonts w:hint="eastAsia" w:ascii="仿宋" w:hAnsi="仿宋" w:eastAsia="仿宋" w:cs="仿宋"/>
                <w:spacing w:val="-2"/>
                <w:sz w:val="24"/>
                <w:u w:val="single"/>
              </w:rPr>
              <w:t xml:space="preserve">    </w:t>
            </w:r>
            <w:r>
              <w:rPr>
                <w:rFonts w:hint="eastAsia" w:ascii="仿宋" w:hAnsi="仿宋" w:eastAsia="仿宋" w:cs="仿宋"/>
                <w:spacing w:val="-2"/>
                <w:sz w:val="24"/>
              </w:rPr>
              <w:t>个；获批国家工业产品绿色设计示范企业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w:t>
            </w:r>
          </w:p>
          <w:p w14:paraId="23ED1687">
            <w:pPr>
              <w:widowControl/>
              <w:kinsoku w:val="0"/>
              <w:autoSpaceDE w:val="0"/>
              <w:autoSpaceDN w:val="0"/>
              <w:adjustRightInd w:val="0"/>
              <w:snapToGrid w:val="0"/>
              <w:spacing w:line="320" w:lineRule="exact"/>
              <w:ind w:left="472" w:hanging="472" w:hangingChars="200"/>
              <w:jc w:val="left"/>
              <w:textAlignment w:val="baseline"/>
              <w:rPr>
                <w:rFonts w:ascii="仿宋" w:hAnsi="仿宋" w:eastAsia="仿宋" w:cs="仿宋"/>
                <w:spacing w:val="-2"/>
                <w:sz w:val="24"/>
              </w:rPr>
            </w:pPr>
            <w:r>
              <w:rPr>
                <w:rFonts w:hint="eastAsia" w:ascii="仿宋" w:hAnsi="仿宋" w:eastAsia="仿宋" w:cs="仿宋"/>
                <w:spacing w:val="-2"/>
                <w:sz w:val="24"/>
              </w:rPr>
              <w:t>4、获得国家绿色制造系统解决方案供应商</w:t>
            </w:r>
            <w:r>
              <w:rPr>
                <w:rFonts w:hint="eastAsia" w:ascii="仿宋" w:hAnsi="仿宋" w:eastAsia="仿宋" w:cs="仿宋"/>
                <w:spacing w:val="-2"/>
                <w:sz w:val="24"/>
                <w:u w:val="single"/>
              </w:rPr>
              <w:t xml:space="preserve">   </w:t>
            </w:r>
            <w:r>
              <w:rPr>
                <w:rFonts w:hint="eastAsia" w:ascii="仿宋" w:hAnsi="仿宋" w:eastAsia="仿宋" w:cs="仿宋"/>
                <w:spacing w:val="-2"/>
                <w:sz w:val="24"/>
              </w:rPr>
              <w:t xml:space="preserve">家、湖南省绿色制造系统解决方案供应商 </w:t>
            </w:r>
            <w:r>
              <w:rPr>
                <w:rFonts w:hint="eastAsia" w:ascii="仿宋" w:hAnsi="仿宋" w:eastAsia="仿宋" w:cs="仿宋"/>
                <w:spacing w:val="-2"/>
                <w:sz w:val="24"/>
                <w:u w:val="single"/>
              </w:rPr>
              <w:t xml:space="preserve">     </w:t>
            </w:r>
            <w:r>
              <w:rPr>
                <w:rFonts w:hint="eastAsia" w:ascii="仿宋" w:hAnsi="仿宋" w:eastAsia="仿宋" w:cs="仿宋"/>
                <w:spacing w:val="-2"/>
                <w:sz w:val="24"/>
              </w:rPr>
              <w:t xml:space="preserve"> 家；</w:t>
            </w:r>
          </w:p>
          <w:p w14:paraId="668E5CC7">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r>
              <w:rPr>
                <w:rFonts w:hint="eastAsia" w:ascii="仿宋" w:hAnsi="仿宋" w:eastAsia="仿宋" w:cs="仿宋"/>
                <w:spacing w:val="-2"/>
                <w:sz w:val="24"/>
              </w:rPr>
              <w:t>6、获得湖南省节水型企业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w:t>
            </w:r>
          </w:p>
          <w:p w14:paraId="7EF6BEFC">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r>
              <w:rPr>
                <w:rFonts w:hint="eastAsia" w:ascii="仿宋" w:hAnsi="仿宋" w:eastAsia="仿宋" w:cs="仿宋"/>
                <w:spacing w:val="-2"/>
                <w:sz w:val="24"/>
              </w:rPr>
              <w:t>7、获得湖南省工业固废资源综合利用示范企业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家、示范项目</w:t>
            </w:r>
            <w:r>
              <w:rPr>
                <w:rFonts w:hint="eastAsia" w:ascii="仿宋" w:hAnsi="仿宋" w:eastAsia="仿宋" w:cs="仿宋"/>
                <w:spacing w:val="-2"/>
                <w:sz w:val="24"/>
                <w:u w:val="single"/>
              </w:rPr>
              <w:t xml:space="preserve">    </w:t>
            </w:r>
            <w:r>
              <w:rPr>
                <w:rFonts w:hint="eastAsia" w:ascii="仿宋" w:hAnsi="仿宋" w:eastAsia="仿宋" w:cs="仿宋"/>
                <w:spacing w:val="-2"/>
                <w:sz w:val="24"/>
              </w:rPr>
              <w:t>个；</w:t>
            </w:r>
          </w:p>
          <w:p w14:paraId="2CBF2BB3">
            <w:pPr>
              <w:widowControl/>
              <w:kinsoku w:val="0"/>
              <w:autoSpaceDE w:val="0"/>
              <w:autoSpaceDN w:val="0"/>
              <w:adjustRightInd w:val="0"/>
              <w:snapToGrid w:val="0"/>
              <w:spacing w:line="320" w:lineRule="exact"/>
              <w:jc w:val="left"/>
              <w:textAlignment w:val="baseline"/>
              <w:rPr>
                <w:rFonts w:ascii="仿宋" w:hAnsi="仿宋" w:eastAsia="仿宋" w:cs="仿宋"/>
                <w:spacing w:val="-2"/>
                <w:sz w:val="24"/>
              </w:rPr>
            </w:pPr>
            <w:r>
              <w:rPr>
                <w:rFonts w:hint="eastAsia" w:ascii="仿宋" w:hAnsi="仿宋" w:eastAsia="仿宋" w:cs="仿宋"/>
                <w:spacing w:val="-2"/>
                <w:sz w:val="24"/>
              </w:rPr>
              <w:t>8、获得湖南省工业碳减排标杆企业</w:t>
            </w:r>
            <w:r>
              <w:rPr>
                <w:rFonts w:hint="eastAsia" w:ascii="仿宋" w:hAnsi="仿宋" w:eastAsia="仿宋" w:cs="仿宋"/>
                <w:spacing w:val="-2"/>
                <w:sz w:val="24"/>
                <w:u w:val="single"/>
              </w:rPr>
              <w:t xml:space="preserve">    </w:t>
            </w:r>
            <w:r>
              <w:rPr>
                <w:rFonts w:hint="eastAsia" w:ascii="仿宋" w:hAnsi="仿宋" w:eastAsia="仿宋" w:cs="仿宋"/>
                <w:spacing w:val="-2"/>
                <w:sz w:val="24"/>
              </w:rPr>
              <w:t>家。</w:t>
            </w:r>
          </w:p>
        </w:tc>
      </w:tr>
    </w:tbl>
    <w:p w14:paraId="51F4FB8D">
      <w:pPr>
        <w:widowControl/>
        <w:tabs>
          <w:tab w:val="left" w:pos="640"/>
        </w:tabs>
        <w:kinsoku w:val="0"/>
        <w:autoSpaceDE w:val="0"/>
        <w:autoSpaceDN w:val="0"/>
        <w:adjustRightInd w:val="0"/>
        <w:snapToGrid w:val="0"/>
        <w:spacing w:line="280" w:lineRule="exact"/>
        <w:ind w:firstLine="624" w:firstLineChars="200"/>
        <w:textAlignment w:val="baseline"/>
        <w:rPr>
          <w:rFonts w:ascii="Times New Roman" w:hAnsi="Times New Roman" w:eastAsia="仿宋" w:cs="Times New Roman"/>
          <w:spacing w:val="6"/>
          <w:sz w:val="30"/>
          <w:szCs w:val="30"/>
        </w:rPr>
      </w:pPr>
    </w:p>
    <w:p w14:paraId="0D5EF04B">
      <w:pPr>
        <w:widowControl/>
        <w:kinsoku w:val="0"/>
        <w:autoSpaceDE w:val="0"/>
        <w:autoSpaceDN w:val="0"/>
        <w:adjustRightInd w:val="0"/>
        <w:snapToGrid w:val="0"/>
        <w:spacing w:line="360" w:lineRule="exact"/>
        <w:ind w:firstLine="504" w:firstLineChars="200"/>
        <w:textAlignment w:val="baseline"/>
        <w:rPr>
          <w:rFonts w:ascii="Times New Roman" w:hAnsi="Times New Roman" w:eastAsia="仿宋" w:cs="Times New Roman"/>
          <w:spacing w:val="6"/>
          <w:sz w:val="24"/>
        </w:rPr>
      </w:pPr>
      <w:r>
        <w:rPr>
          <w:rFonts w:ascii="Times New Roman" w:hAnsi="Times New Roman" w:eastAsia="仿宋" w:cs="Times New Roman"/>
          <w:spacing w:val="6"/>
          <w:sz w:val="24"/>
        </w:rPr>
        <w:t>注：1、园区重点企业是指《清洁生产促进法》中规定的应当实施强制性清洁生产审核的企业（评审期当年及之前公布的重点企业清洁生产审核名单中的企业）；2、近五年内园区及园区内企业在绿色制造方面取得相关荣誉、资质等情况的，需另附页逐项列出名单，并附相关佐证材料，评审时将酌情予以适当加分。</w:t>
      </w:r>
    </w:p>
    <w:p w14:paraId="1C4B266D">
      <w:pPr>
        <w:rPr>
          <w:rFonts w:ascii="Times New Roman" w:hAnsi="Times New Roman" w:eastAsia="仿宋" w:cs="Times New Roman"/>
          <w:spacing w:val="6"/>
          <w:sz w:val="30"/>
          <w:szCs w:val="30"/>
        </w:rPr>
      </w:pPr>
      <w:r>
        <w:rPr>
          <w:rFonts w:ascii="Times New Roman" w:hAnsi="Times New Roman" w:eastAsia="仿宋" w:cs="Times New Roman"/>
          <w:spacing w:val="6"/>
          <w:sz w:val="30"/>
          <w:szCs w:val="30"/>
        </w:rPr>
        <w:br w:type="page"/>
      </w:r>
    </w:p>
    <w:p w14:paraId="5914712E">
      <w:pPr>
        <w:widowControl/>
        <w:kinsoku w:val="0"/>
        <w:autoSpaceDE w:val="0"/>
        <w:autoSpaceDN w:val="0"/>
        <w:adjustRightInd w:val="0"/>
        <w:snapToGrid w:val="0"/>
        <w:spacing w:line="600" w:lineRule="exact"/>
        <w:jc w:val="center"/>
        <w:textAlignment w:val="baseline"/>
        <w:rPr>
          <w:rFonts w:ascii="Times New Roman" w:hAnsi="Times New Roman" w:eastAsia="方正小标宋简体" w:cs="Times New Roman"/>
          <w:spacing w:val="9"/>
          <w:sz w:val="40"/>
          <w:szCs w:val="40"/>
        </w:rPr>
      </w:pPr>
      <w:r>
        <w:rPr>
          <w:rFonts w:ascii="Times New Roman" w:hAnsi="Times New Roman" w:eastAsia="方正小标宋简体" w:cs="Times New Roman"/>
          <w:spacing w:val="10"/>
          <w:sz w:val="40"/>
          <w:szCs w:val="40"/>
        </w:rPr>
        <w:t>湖南省绿色制</w:t>
      </w:r>
      <w:r>
        <w:rPr>
          <w:rFonts w:ascii="Times New Roman" w:hAnsi="Times New Roman" w:eastAsia="方正小标宋简体" w:cs="Times New Roman"/>
          <w:spacing w:val="9"/>
          <w:sz w:val="40"/>
          <w:szCs w:val="40"/>
        </w:rPr>
        <w:t>造体系创建工作方案</w:t>
      </w:r>
    </w:p>
    <w:p w14:paraId="6FD2F1D6">
      <w:pPr>
        <w:spacing w:line="60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pacing w:val="9"/>
          <w:sz w:val="40"/>
          <w:szCs w:val="40"/>
        </w:rPr>
        <w:t>（编写提纲）</w:t>
      </w:r>
    </w:p>
    <w:p w14:paraId="0C2EE4E4">
      <w:pPr>
        <w:spacing w:line="292" w:lineRule="auto"/>
        <w:rPr>
          <w:rFonts w:ascii="Times New Roman" w:hAnsi="Times New Roman" w:cs="Times New Roman"/>
        </w:rPr>
      </w:pPr>
    </w:p>
    <w:p w14:paraId="4FD23BD6">
      <w:pPr>
        <w:spacing w:line="293" w:lineRule="auto"/>
        <w:rPr>
          <w:rFonts w:ascii="Times New Roman" w:hAnsi="Times New Roman" w:cs="Times New Roman"/>
        </w:rPr>
      </w:pPr>
    </w:p>
    <w:p w14:paraId="1371296A">
      <w:pPr>
        <w:spacing w:before="101" w:line="222" w:lineRule="auto"/>
        <w:ind w:firstLine="794"/>
        <w:rPr>
          <w:rFonts w:ascii="Times New Roman" w:hAnsi="Times New Roman" w:eastAsia="仿宋" w:cs="Times New Roman"/>
          <w:sz w:val="31"/>
          <w:szCs w:val="31"/>
        </w:rPr>
      </w:pPr>
      <w:r>
        <w:rPr>
          <w:rFonts w:ascii="Times New Roman" w:hAnsi="Times New Roman" w:eastAsia="仿宋" w:cs="Times New Roman"/>
          <w:spacing w:val="7"/>
          <w:sz w:val="31"/>
          <w:szCs w:val="31"/>
        </w:rPr>
        <w:t>一</w:t>
      </w:r>
      <w:r>
        <w:rPr>
          <w:rFonts w:ascii="Times New Roman" w:hAnsi="Times New Roman" w:eastAsia="仿宋" w:cs="Times New Roman"/>
          <w:spacing w:val="8"/>
          <w:sz w:val="31"/>
          <w:szCs w:val="31"/>
        </w:rPr>
        <w:t>、</w:t>
      </w:r>
      <w:r>
        <w:rPr>
          <w:rFonts w:ascii="Times New Roman" w:hAnsi="Times New Roman" w:eastAsia="仿宋" w:cs="Times New Roman"/>
          <w:spacing w:val="6"/>
          <w:sz w:val="31"/>
          <w:szCs w:val="31"/>
        </w:rPr>
        <w:t>单位基本情况</w:t>
      </w:r>
    </w:p>
    <w:p w14:paraId="3D02F6FF">
      <w:pPr>
        <w:spacing w:before="208" w:line="224" w:lineRule="auto"/>
        <w:ind w:firstLine="799"/>
        <w:rPr>
          <w:rFonts w:ascii="Times New Roman" w:hAnsi="Times New Roman" w:eastAsia="仿宋" w:cs="Times New Roman"/>
          <w:sz w:val="31"/>
          <w:szCs w:val="31"/>
        </w:rPr>
      </w:pPr>
      <w:r>
        <w:rPr>
          <w:rFonts w:ascii="Times New Roman" w:hAnsi="Times New Roman" w:eastAsia="仿宋" w:cs="Times New Roman"/>
          <w:spacing w:val="5"/>
          <w:sz w:val="31"/>
          <w:szCs w:val="31"/>
        </w:rPr>
        <w:t>二、创建</w:t>
      </w:r>
      <w:r>
        <w:rPr>
          <w:rFonts w:ascii="Times New Roman" w:hAnsi="Times New Roman" w:eastAsia="仿宋" w:cs="Times New Roman"/>
          <w:spacing w:val="4"/>
          <w:sz w:val="31"/>
          <w:szCs w:val="31"/>
        </w:rPr>
        <w:t>思路</w:t>
      </w:r>
    </w:p>
    <w:p w14:paraId="18E6D057">
      <w:pPr>
        <w:spacing w:before="201" w:line="224" w:lineRule="auto"/>
        <w:ind w:firstLine="798"/>
        <w:rPr>
          <w:rFonts w:ascii="Times New Roman" w:hAnsi="Times New Roman" w:eastAsia="仿宋" w:cs="Times New Roman"/>
          <w:sz w:val="31"/>
          <w:szCs w:val="31"/>
        </w:rPr>
      </w:pPr>
      <w:r>
        <w:rPr>
          <w:rFonts w:ascii="Times New Roman" w:hAnsi="Times New Roman" w:eastAsia="仿宋" w:cs="Times New Roman"/>
          <w:spacing w:val="5"/>
          <w:sz w:val="31"/>
          <w:szCs w:val="31"/>
        </w:rPr>
        <w:t>三</w:t>
      </w:r>
      <w:r>
        <w:rPr>
          <w:rFonts w:ascii="Times New Roman" w:hAnsi="Times New Roman" w:eastAsia="仿宋" w:cs="Times New Roman"/>
          <w:spacing w:val="6"/>
          <w:sz w:val="31"/>
          <w:szCs w:val="31"/>
        </w:rPr>
        <w:t>、</w:t>
      </w:r>
      <w:r>
        <w:rPr>
          <w:rFonts w:ascii="Times New Roman" w:hAnsi="Times New Roman" w:eastAsia="仿宋" w:cs="Times New Roman"/>
          <w:spacing w:val="5"/>
          <w:sz w:val="31"/>
          <w:szCs w:val="31"/>
        </w:rPr>
        <w:t>创建</w:t>
      </w:r>
      <w:r>
        <w:rPr>
          <w:rFonts w:ascii="Times New Roman" w:hAnsi="Times New Roman" w:eastAsia="仿宋" w:cs="Times New Roman"/>
          <w:spacing w:val="4"/>
          <w:sz w:val="31"/>
          <w:szCs w:val="31"/>
        </w:rPr>
        <w:t>目标</w:t>
      </w:r>
    </w:p>
    <w:p w14:paraId="1B8D8097">
      <w:pPr>
        <w:spacing w:before="206" w:line="224" w:lineRule="auto"/>
        <w:ind w:firstLine="826"/>
        <w:rPr>
          <w:rFonts w:ascii="Times New Roman" w:hAnsi="Times New Roman" w:eastAsia="仿宋" w:cs="Times New Roman"/>
          <w:sz w:val="31"/>
          <w:szCs w:val="31"/>
        </w:rPr>
      </w:pPr>
      <w:r>
        <w:rPr>
          <w:rFonts w:ascii="Times New Roman" w:hAnsi="Times New Roman" w:eastAsia="仿宋" w:cs="Times New Roman"/>
          <w:sz w:val="31"/>
          <w:szCs w:val="31"/>
        </w:rPr>
        <w:t>四、创建任务</w:t>
      </w:r>
    </w:p>
    <w:p w14:paraId="747F0D8C">
      <w:pPr>
        <w:spacing w:before="203" w:line="224" w:lineRule="auto"/>
        <w:ind w:firstLine="794"/>
        <w:rPr>
          <w:rFonts w:ascii="Times New Roman" w:hAnsi="Times New Roman" w:eastAsia="仿宋" w:cs="Times New Roman"/>
          <w:sz w:val="31"/>
          <w:szCs w:val="31"/>
        </w:rPr>
      </w:pPr>
      <w:r>
        <w:rPr>
          <w:rFonts w:ascii="Times New Roman" w:hAnsi="Times New Roman" w:eastAsia="仿宋" w:cs="Times New Roman"/>
          <w:spacing w:val="6"/>
          <w:sz w:val="31"/>
          <w:szCs w:val="31"/>
        </w:rPr>
        <w:t>五</w:t>
      </w:r>
      <w:r>
        <w:rPr>
          <w:rFonts w:ascii="Times New Roman" w:hAnsi="Times New Roman" w:eastAsia="仿宋" w:cs="Times New Roman"/>
          <w:spacing w:val="7"/>
          <w:sz w:val="31"/>
          <w:szCs w:val="31"/>
        </w:rPr>
        <w:t>、</w:t>
      </w:r>
      <w:r>
        <w:rPr>
          <w:rFonts w:ascii="Times New Roman" w:hAnsi="Times New Roman" w:eastAsia="仿宋" w:cs="Times New Roman"/>
          <w:spacing w:val="5"/>
          <w:sz w:val="31"/>
          <w:szCs w:val="31"/>
        </w:rPr>
        <w:t>进度安排</w:t>
      </w:r>
    </w:p>
    <w:p w14:paraId="55C7C939">
      <w:pPr>
        <w:spacing w:before="203" w:line="222" w:lineRule="auto"/>
        <w:ind w:firstLine="791"/>
        <w:rPr>
          <w:rFonts w:ascii="Times New Roman" w:hAnsi="Times New Roman" w:eastAsia="仿宋" w:cs="Times New Roman"/>
          <w:sz w:val="84"/>
          <w:szCs w:val="84"/>
        </w:rPr>
      </w:pPr>
      <w:r>
        <w:rPr>
          <w:rFonts w:ascii="Times New Roman" w:hAnsi="Times New Roman" w:eastAsia="仿宋" w:cs="Times New Roman"/>
          <w:spacing w:val="6"/>
          <w:sz w:val="31"/>
          <w:szCs w:val="31"/>
        </w:rPr>
        <w:t>六</w:t>
      </w:r>
      <w:r>
        <w:rPr>
          <w:rFonts w:ascii="Times New Roman" w:hAnsi="Times New Roman" w:eastAsia="仿宋" w:cs="Times New Roman"/>
          <w:spacing w:val="7"/>
          <w:sz w:val="31"/>
          <w:szCs w:val="31"/>
        </w:rPr>
        <w:t>、</w:t>
      </w:r>
      <w:r>
        <w:rPr>
          <w:rFonts w:ascii="Times New Roman" w:hAnsi="Times New Roman" w:eastAsia="仿宋" w:cs="Times New Roman"/>
          <w:spacing w:val="6"/>
          <w:sz w:val="31"/>
          <w:szCs w:val="31"/>
        </w:rPr>
        <w:t>保障措</w:t>
      </w:r>
      <w:r>
        <w:rPr>
          <w:rFonts w:ascii="Times New Roman" w:hAnsi="Times New Roman" w:eastAsia="仿宋" w:cs="Times New Roman"/>
          <w:spacing w:val="5"/>
          <w:sz w:val="31"/>
          <w:szCs w:val="31"/>
        </w:rPr>
        <w:t>施</w:t>
      </w:r>
    </w:p>
    <w:p w14:paraId="6BAD6611">
      <w:pPr>
        <w:spacing w:before="208" w:line="222" w:lineRule="auto"/>
        <w:ind w:firstLine="795"/>
        <w:rPr>
          <w:rFonts w:ascii="Times New Roman" w:hAnsi="Times New Roman" w:eastAsia="仿宋" w:cs="Times New Roman"/>
          <w:sz w:val="31"/>
          <w:szCs w:val="31"/>
        </w:rPr>
      </w:pPr>
      <w:r>
        <w:rPr>
          <w:rFonts w:ascii="Times New Roman" w:hAnsi="Times New Roman" w:eastAsia="仿宋" w:cs="Times New Roman"/>
          <w:spacing w:val="7"/>
          <w:sz w:val="31"/>
          <w:szCs w:val="31"/>
        </w:rPr>
        <w:t>七</w:t>
      </w:r>
      <w:r>
        <w:rPr>
          <w:rFonts w:ascii="Times New Roman" w:hAnsi="Times New Roman" w:eastAsia="仿宋" w:cs="Times New Roman"/>
          <w:spacing w:val="8"/>
          <w:sz w:val="31"/>
          <w:szCs w:val="31"/>
        </w:rPr>
        <w:t>、</w:t>
      </w:r>
      <w:r>
        <w:rPr>
          <w:rFonts w:ascii="Times New Roman" w:hAnsi="Times New Roman" w:eastAsia="仿宋" w:cs="Times New Roman"/>
          <w:spacing w:val="7"/>
          <w:sz w:val="31"/>
          <w:szCs w:val="31"/>
        </w:rPr>
        <w:t>拟实施项目</w:t>
      </w:r>
      <w:r>
        <w:rPr>
          <w:rFonts w:ascii="Times New Roman" w:hAnsi="Times New Roman" w:eastAsia="仿宋" w:cs="Times New Roman"/>
          <w:spacing w:val="6"/>
          <w:sz w:val="31"/>
          <w:szCs w:val="31"/>
        </w:rPr>
        <w:t>清单</w:t>
      </w:r>
    </w:p>
    <w:p w14:paraId="61A7C48D">
      <w:pPr>
        <w:spacing w:before="208" w:line="221" w:lineRule="auto"/>
        <w:ind w:firstLine="802"/>
        <w:rPr>
          <w:rFonts w:ascii="Times New Roman" w:hAnsi="Times New Roman" w:eastAsia="仿宋" w:cs="Times New Roman"/>
          <w:sz w:val="31"/>
          <w:szCs w:val="31"/>
        </w:rPr>
      </w:pPr>
      <w:r>
        <w:rPr>
          <w:rFonts w:ascii="Times New Roman" w:hAnsi="Times New Roman" w:eastAsia="仿宋" w:cs="Times New Roman"/>
          <w:spacing w:val="7"/>
          <w:sz w:val="31"/>
          <w:szCs w:val="31"/>
        </w:rPr>
        <w:t>附件（相关证明</w:t>
      </w:r>
      <w:r>
        <w:rPr>
          <w:rFonts w:ascii="Times New Roman" w:hAnsi="Times New Roman" w:eastAsia="仿宋" w:cs="Times New Roman"/>
          <w:spacing w:val="8"/>
          <w:sz w:val="31"/>
          <w:szCs w:val="31"/>
        </w:rPr>
        <w:t>、</w:t>
      </w:r>
      <w:r>
        <w:rPr>
          <w:rFonts w:ascii="Times New Roman" w:hAnsi="Times New Roman" w:eastAsia="仿宋" w:cs="Times New Roman"/>
          <w:spacing w:val="7"/>
          <w:sz w:val="31"/>
          <w:szCs w:val="31"/>
        </w:rPr>
        <w:t>支撑材料及</w:t>
      </w:r>
      <w:r>
        <w:rPr>
          <w:rFonts w:ascii="Times New Roman" w:hAnsi="Times New Roman" w:eastAsia="仿宋" w:cs="Times New Roman"/>
          <w:spacing w:val="6"/>
          <w:sz w:val="31"/>
          <w:szCs w:val="31"/>
        </w:rPr>
        <w:t>文件</w:t>
      </w:r>
      <w:r>
        <w:rPr>
          <w:rFonts w:ascii="Times New Roman" w:hAnsi="Times New Roman" w:eastAsia="仿宋" w:cs="Times New Roman"/>
          <w:spacing w:val="8"/>
          <w:sz w:val="31"/>
          <w:szCs w:val="31"/>
        </w:rPr>
        <w:t>）</w:t>
      </w:r>
    </w:p>
    <w:p w14:paraId="3E53BDD6">
      <w:pPr>
        <w:spacing w:line="341" w:lineRule="auto"/>
        <w:rPr>
          <w:rFonts w:ascii="Times New Roman" w:hAnsi="Times New Roman" w:cs="Times New Roman"/>
        </w:rPr>
      </w:pPr>
    </w:p>
    <w:p w14:paraId="156833E8">
      <w:pPr>
        <w:spacing w:line="342" w:lineRule="auto"/>
        <w:rPr>
          <w:rFonts w:ascii="Times New Roman" w:hAnsi="Times New Roman" w:cs="Times New Roman"/>
        </w:rPr>
      </w:pPr>
    </w:p>
    <w:p w14:paraId="2412696F">
      <w:pPr>
        <w:spacing w:before="101" w:line="354" w:lineRule="auto"/>
        <w:ind w:right="10" w:firstLine="637"/>
        <w:rPr>
          <w:rFonts w:ascii="Times New Roman" w:hAnsi="Times New Roman" w:eastAsia="仿宋" w:cs="Times New Roman"/>
          <w:spacing w:val="7"/>
          <w:sz w:val="31"/>
          <w:szCs w:val="31"/>
        </w:rPr>
      </w:pPr>
      <w:r>
        <w:rPr>
          <w:rFonts w:ascii="Times New Roman" w:hAnsi="Times New Roman" w:eastAsia="仿宋" w:cs="Times New Roman"/>
          <w:spacing w:val="13"/>
          <w:sz w:val="31"/>
          <w:szCs w:val="31"/>
        </w:rPr>
        <w:t>（注</w:t>
      </w:r>
      <w:r>
        <w:rPr>
          <w:rFonts w:ascii="Times New Roman" w:hAnsi="Times New Roman" w:eastAsia="仿宋" w:cs="Times New Roman"/>
          <w:spacing w:val="16"/>
          <w:sz w:val="31"/>
          <w:szCs w:val="31"/>
        </w:rPr>
        <w:t>：</w:t>
      </w:r>
      <w:r>
        <w:rPr>
          <w:rFonts w:ascii="Times New Roman" w:hAnsi="Times New Roman" w:eastAsia="仿宋" w:cs="Times New Roman"/>
          <w:spacing w:val="13"/>
          <w:sz w:val="31"/>
          <w:szCs w:val="31"/>
        </w:rPr>
        <w:t>创建目标</w:t>
      </w:r>
      <w:r>
        <w:rPr>
          <w:rFonts w:ascii="Times New Roman" w:hAnsi="Times New Roman" w:eastAsia="仿宋" w:cs="Times New Roman"/>
          <w:spacing w:val="16"/>
          <w:sz w:val="31"/>
          <w:szCs w:val="31"/>
        </w:rPr>
        <w:t>、</w:t>
      </w:r>
      <w:r>
        <w:rPr>
          <w:rFonts w:ascii="Times New Roman" w:hAnsi="Times New Roman" w:eastAsia="仿宋" w:cs="Times New Roman"/>
          <w:spacing w:val="13"/>
          <w:sz w:val="31"/>
          <w:szCs w:val="31"/>
        </w:rPr>
        <w:t>主要任务及重点工作应</w:t>
      </w:r>
      <w:r>
        <w:rPr>
          <w:rFonts w:ascii="Times New Roman" w:hAnsi="Times New Roman" w:eastAsia="仿宋" w:cs="Times New Roman"/>
          <w:spacing w:val="12"/>
          <w:sz w:val="31"/>
          <w:szCs w:val="31"/>
        </w:rPr>
        <w:t>对照绿色工厂</w:t>
      </w:r>
      <w:r>
        <w:rPr>
          <w:rFonts w:ascii="Times New Roman" w:hAnsi="Times New Roman" w:eastAsia="仿宋" w:cs="Times New Roman"/>
          <w:spacing w:val="16"/>
          <w:sz w:val="31"/>
          <w:szCs w:val="31"/>
        </w:rPr>
        <w:t>、</w:t>
      </w:r>
      <w:r>
        <w:rPr>
          <w:rFonts w:ascii="Times New Roman" w:hAnsi="Times New Roman" w:eastAsia="仿宋" w:cs="Times New Roman"/>
          <w:spacing w:val="12"/>
          <w:sz w:val="31"/>
          <w:szCs w:val="31"/>
        </w:rPr>
        <w:t>绿</w:t>
      </w:r>
      <w:r>
        <w:rPr>
          <w:rFonts w:ascii="Times New Roman" w:hAnsi="Times New Roman" w:eastAsia="仿宋" w:cs="Times New Roman"/>
          <w:spacing w:val="8"/>
          <w:sz w:val="31"/>
          <w:szCs w:val="31"/>
        </w:rPr>
        <w:t>色园区和绿色供应链等评价标准和要求，结合本单位实</w:t>
      </w:r>
      <w:r>
        <w:rPr>
          <w:rFonts w:ascii="Times New Roman" w:hAnsi="Times New Roman" w:eastAsia="仿宋" w:cs="Times New Roman"/>
          <w:spacing w:val="7"/>
          <w:sz w:val="31"/>
          <w:szCs w:val="31"/>
        </w:rPr>
        <w:t>际情况编写。</w:t>
      </w:r>
    </w:p>
    <w:p w14:paraId="2C631BAB">
      <w:pPr>
        <w:rPr>
          <w:rFonts w:ascii="Times New Roman" w:hAnsi="Times New Roman" w:cs="Times New Roman"/>
        </w:rPr>
      </w:pPr>
    </w:p>
    <w:p w14:paraId="67C20D9A">
      <w:pPr>
        <w:rPr>
          <w:rFonts w:ascii="Times New Roman" w:hAnsi="Times New Roman" w:eastAsia="仿宋" w:cs="Times New Roman"/>
          <w:kern w:val="21"/>
          <w:sz w:val="32"/>
          <w:szCs w:val="32"/>
        </w:rPr>
      </w:pPr>
      <w:r>
        <w:rPr>
          <w:rFonts w:ascii="Times New Roman" w:hAnsi="Times New Roman" w:cs="Times New Roman"/>
          <w:kern w:val="21"/>
        </w:rPr>
        <w:br w:type="page"/>
      </w:r>
    </w:p>
    <w:p w14:paraId="7A19E58B">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342A9A14">
      <w:pPr>
        <w:spacing w:before="156" w:beforeLines="50" w:after="156" w:afterLines="50" w:line="60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第三方评价机构评价能力自我声明</w:t>
      </w: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0"/>
        <w:gridCol w:w="2674"/>
        <w:gridCol w:w="1745"/>
        <w:gridCol w:w="3139"/>
      </w:tblGrid>
      <w:tr w14:paraId="2627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jc w:val="center"/>
        </w:trPr>
        <w:tc>
          <w:tcPr>
            <w:tcW w:w="2004" w:type="dxa"/>
            <w:vAlign w:val="center"/>
          </w:tcPr>
          <w:p w14:paraId="19E89D7E">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机构名称</w:t>
            </w:r>
          </w:p>
        </w:tc>
        <w:tc>
          <w:tcPr>
            <w:tcW w:w="7284" w:type="dxa"/>
            <w:gridSpan w:val="3"/>
            <w:vAlign w:val="center"/>
          </w:tcPr>
          <w:p w14:paraId="28A7ED6D">
            <w:pPr>
              <w:adjustRightInd w:val="0"/>
              <w:snapToGrid w:val="0"/>
              <w:spacing w:line="400" w:lineRule="exact"/>
              <w:jc w:val="center"/>
              <w:rPr>
                <w:rFonts w:ascii="Times New Roman" w:hAnsi="Times New Roman" w:eastAsia="仿宋" w:cs="Times New Roman"/>
                <w:sz w:val="28"/>
                <w:szCs w:val="28"/>
              </w:rPr>
            </w:pPr>
          </w:p>
        </w:tc>
      </w:tr>
      <w:tr w14:paraId="3AB4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004" w:type="dxa"/>
            <w:vAlign w:val="center"/>
          </w:tcPr>
          <w:p w14:paraId="20CD75E6">
            <w:pPr>
              <w:pStyle w:val="2"/>
              <w:adjustRightInd w:val="0"/>
              <w:snapToGrid w:val="0"/>
              <w:spacing w:line="400" w:lineRule="exact"/>
              <w:ind w:firstLine="0" w:firstLineChars="0"/>
              <w:jc w:val="center"/>
              <w:rPr>
                <w:rFonts w:eastAsia="仿宋" w:cs="Times New Roman"/>
                <w:szCs w:val="28"/>
              </w:rPr>
            </w:pPr>
            <w:r>
              <w:rPr>
                <w:rFonts w:eastAsia="仿宋" w:cs="Times New Roman"/>
                <w:szCs w:val="28"/>
              </w:rPr>
              <w:t>办公地址</w:t>
            </w:r>
          </w:p>
        </w:tc>
        <w:tc>
          <w:tcPr>
            <w:tcW w:w="7284" w:type="dxa"/>
            <w:gridSpan w:val="3"/>
            <w:vAlign w:val="center"/>
          </w:tcPr>
          <w:p w14:paraId="52B4ACE1">
            <w:pPr>
              <w:adjustRightInd w:val="0"/>
              <w:snapToGrid w:val="0"/>
              <w:spacing w:line="400" w:lineRule="exact"/>
              <w:jc w:val="center"/>
              <w:rPr>
                <w:rFonts w:ascii="Times New Roman" w:hAnsi="Times New Roman" w:eastAsia="仿宋" w:cs="Times New Roman"/>
                <w:sz w:val="28"/>
                <w:szCs w:val="28"/>
              </w:rPr>
            </w:pPr>
          </w:p>
        </w:tc>
      </w:tr>
      <w:tr w14:paraId="31E5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jc w:val="center"/>
        </w:trPr>
        <w:tc>
          <w:tcPr>
            <w:tcW w:w="2004" w:type="dxa"/>
            <w:vAlign w:val="center"/>
          </w:tcPr>
          <w:p w14:paraId="7EE65A25">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统一社会</w:t>
            </w:r>
          </w:p>
          <w:p w14:paraId="2F5DEA81">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信用代码</w:t>
            </w:r>
          </w:p>
        </w:tc>
        <w:tc>
          <w:tcPr>
            <w:tcW w:w="2577" w:type="dxa"/>
            <w:vAlign w:val="center"/>
          </w:tcPr>
          <w:p w14:paraId="3E1635AD">
            <w:pPr>
              <w:adjustRightInd w:val="0"/>
              <w:snapToGrid w:val="0"/>
              <w:spacing w:line="400" w:lineRule="exact"/>
              <w:jc w:val="center"/>
              <w:rPr>
                <w:rFonts w:ascii="Times New Roman" w:hAnsi="Times New Roman" w:eastAsia="仿宋" w:cs="Times New Roman"/>
                <w:sz w:val="28"/>
                <w:szCs w:val="28"/>
              </w:rPr>
            </w:pPr>
          </w:p>
        </w:tc>
        <w:tc>
          <w:tcPr>
            <w:tcW w:w="1682" w:type="dxa"/>
            <w:vAlign w:val="center"/>
          </w:tcPr>
          <w:p w14:paraId="054B6348">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法人代表</w:t>
            </w:r>
          </w:p>
        </w:tc>
        <w:tc>
          <w:tcPr>
            <w:tcW w:w="3025" w:type="dxa"/>
            <w:vAlign w:val="center"/>
          </w:tcPr>
          <w:p w14:paraId="45C476BC">
            <w:pPr>
              <w:adjustRightInd w:val="0"/>
              <w:snapToGrid w:val="0"/>
              <w:spacing w:line="400" w:lineRule="exact"/>
              <w:jc w:val="center"/>
              <w:rPr>
                <w:rFonts w:ascii="Times New Roman" w:hAnsi="Times New Roman" w:eastAsia="仿宋" w:cs="Times New Roman"/>
                <w:sz w:val="28"/>
                <w:szCs w:val="28"/>
              </w:rPr>
            </w:pPr>
          </w:p>
        </w:tc>
      </w:tr>
      <w:tr w14:paraId="169A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004" w:type="dxa"/>
            <w:vAlign w:val="center"/>
          </w:tcPr>
          <w:p w14:paraId="2E72AD93">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成立时间</w:t>
            </w:r>
          </w:p>
        </w:tc>
        <w:tc>
          <w:tcPr>
            <w:tcW w:w="2577" w:type="dxa"/>
            <w:vAlign w:val="center"/>
          </w:tcPr>
          <w:p w14:paraId="2ECDBAB9">
            <w:pPr>
              <w:adjustRightInd w:val="0"/>
              <w:snapToGrid w:val="0"/>
              <w:spacing w:line="400" w:lineRule="exact"/>
              <w:jc w:val="center"/>
              <w:rPr>
                <w:rFonts w:ascii="Times New Roman" w:hAnsi="Times New Roman" w:eastAsia="仿宋" w:cs="Times New Roman"/>
                <w:sz w:val="28"/>
                <w:szCs w:val="28"/>
              </w:rPr>
            </w:pPr>
          </w:p>
        </w:tc>
        <w:tc>
          <w:tcPr>
            <w:tcW w:w="1682" w:type="dxa"/>
            <w:vAlign w:val="center"/>
          </w:tcPr>
          <w:p w14:paraId="215D2E7D">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联系人</w:t>
            </w:r>
          </w:p>
        </w:tc>
        <w:tc>
          <w:tcPr>
            <w:tcW w:w="3025" w:type="dxa"/>
            <w:vAlign w:val="center"/>
          </w:tcPr>
          <w:p w14:paraId="6FEECFB5">
            <w:pPr>
              <w:adjustRightInd w:val="0"/>
              <w:snapToGrid w:val="0"/>
              <w:spacing w:line="400" w:lineRule="exact"/>
              <w:jc w:val="center"/>
              <w:rPr>
                <w:rFonts w:ascii="Times New Roman" w:hAnsi="Times New Roman" w:eastAsia="仿宋" w:cs="Times New Roman"/>
                <w:sz w:val="28"/>
                <w:szCs w:val="28"/>
              </w:rPr>
            </w:pPr>
          </w:p>
        </w:tc>
      </w:tr>
      <w:tr w14:paraId="471E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2004" w:type="dxa"/>
            <w:vAlign w:val="center"/>
          </w:tcPr>
          <w:p w14:paraId="60E75604">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联系电话</w:t>
            </w:r>
          </w:p>
        </w:tc>
        <w:tc>
          <w:tcPr>
            <w:tcW w:w="2577" w:type="dxa"/>
            <w:vAlign w:val="center"/>
          </w:tcPr>
          <w:p w14:paraId="508BD782">
            <w:pPr>
              <w:adjustRightInd w:val="0"/>
              <w:snapToGrid w:val="0"/>
              <w:spacing w:line="400" w:lineRule="exact"/>
              <w:jc w:val="center"/>
              <w:rPr>
                <w:rFonts w:ascii="Times New Roman" w:hAnsi="Times New Roman" w:eastAsia="仿宋" w:cs="Times New Roman"/>
                <w:sz w:val="28"/>
                <w:szCs w:val="28"/>
              </w:rPr>
            </w:pPr>
          </w:p>
        </w:tc>
        <w:tc>
          <w:tcPr>
            <w:tcW w:w="1682" w:type="dxa"/>
            <w:vAlign w:val="center"/>
          </w:tcPr>
          <w:p w14:paraId="7A93B9B0">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电子邮箱</w:t>
            </w:r>
          </w:p>
        </w:tc>
        <w:tc>
          <w:tcPr>
            <w:tcW w:w="3025" w:type="dxa"/>
            <w:vAlign w:val="center"/>
          </w:tcPr>
          <w:p w14:paraId="2FFC650C">
            <w:pPr>
              <w:adjustRightInd w:val="0"/>
              <w:snapToGrid w:val="0"/>
              <w:spacing w:line="400" w:lineRule="exact"/>
              <w:jc w:val="center"/>
              <w:rPr>
                <w:rFonts w:ascii="Times New Roman" w:hAnsi="Times New Roman" w:eastAsia="仿宋" w:cs="Times New Roman"/>
                <w:sz w:val="28"/>
                <w:szCs w:val="28"/>
              </w:rPr>
            </w:pPr>
          </w:p>
        </w:tc>
      </w:tr>
      <w:tr w14:paraId="007B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2004" w:type="dxa"/>
            <w:vAlign w:val="center"/>
          </w:tcPr>
          <w:p w14:paraId="3855D5E6">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专业技术</w:t>
            </w:r>
          </w:p>
          <w:p w14:paraId="7F309008">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人员人数</w:t>
            </w:r>
          </w:p>
        </w:tc>
        <w:tc>
          <w:tcPr>
            <w:tcW w:w="2577" w:type="dxa"/>
            <w:vAlign w:val="center"/>
          </w:tcPr>
          <w:p w14:paraId="40AAF85B">
            <w:pPr>
              <w:adjustRightInd w:val="0"/>
              <w:snapToGrid w:val="0"/>
              <w:spacing w:line="400" w:lineRule="exact"/>
              <w:jc w:val="center"/>
              <w:rPr>
                <w:rFonts w:ascii="Times New Roman" w:hAnsi="Times New Roman" w:eastAsia="仿宋" w:cs="Times New Roman"/>
                <w:sz w:val="28"/>
                <w:szCs w:val="28"/>
              </w:rPr>
            </w:pPr>
          </w:p>
        </w:tc>
        <w:tc>
          <w:tcPr>
            <w:tcW w:w="1682" w:type="dxa"/>
            <w:vAlign w:val="center"/>
          </w:tcPr>
          <w:p w14:paraId="17D5AF86">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其中高级</w:t>
            </w:r>
          </w:p>
          <w:p w14:paraId="54EA3D5E">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职称人数</w:t>
            </w:r>
          </w:p>
        </w:tc>
        <w:tc>
          <w:tcPr>
            <w:tcW w:w="3025" w:type="dxa"/>
            <w:vAlign w:val="center"/>
          </w:tcPr>
          <w:p w14:paraId="42D6AF7A">
            <w:pPr>
              <w:adjustRightInd w:val="0"/>
              <w:snapToGrid w:val="0"/>
              <w:spacing w:line="400" w:lineRule="exact"/>
              <w:jc w:val="center"/>
              <w:rPr>
                <w:rFonts w:ascii="Times New Roman" w:hAnsi="Times New Roman" w:eastAsia="仿宋" w:cs="Times New Roman"/>
                <w:sz w:val="28"/>
                <w:szCs w:val="28"/>
              </w:rPr>
            </w:pPr>
          </w:p>
        </w:tc>
      </w:tr>
      <w:tr w14:paraId="642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exact"/>
          <w:jc w:val="center"/>
        </w:trPr>
        <w:tc>
          <w:tcPr>
            <w:tcW w:w="2004" w:type="dxa"/>
            <w:vAlign w:val="center"/>
          </w:tcPr>
          <w:p w14:paraId="4B28753F">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机构简介</w:t>
            </w:r>
          </w:p>
        </w:tc>
        <w:tc>
          <w:tcPr>
            <w:tcW w:w="7284" w:type="dxa"/>
            <w:gridSpan w:val="3"/>
            <w:vAlign w:val="center"/>
          </w:tcPr>
          <w:p w14:paraId="01BBB7D4">
            <w:pPr>
              <w:adjustRightInd w:val="0"/>
              <w:snapToGrid w:val="0"/>
              <w:spacing w:line="400" w:lineRule="exact"/>
              <w:jc w:val="center"/>
              <w:rPr>
                <w:rFonts w:ascii="Times New Roman" w:hAnsi="Times New Roman" w:eastAsia="仿宋" w:cs="Times New Roman"/>
                <w:sz w:val="28"/>
                <w:szCs w:val="28"/>
              </w:rPr>
            </w:pPr>
          </w:p>
        </w:tc>
      </w:tr>
      <w:tr w14:paraId="2A93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exact"/>
          <w:jc w:val="center"/>
        </w:trPr>
        <w:tc>
          <w:tcPr>
            <w:tcW w:w="2004" w:type="dxa"/>
            <w:vAlign w:val="center"/>
          </w:tcPr>
          <w:p w14:paraId="08D35817">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评价方向及</w:t>
            </w:r>
          </w:p>
          <w:p w14:paraId="39711738">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主要评价经验</w:t>
            </w:r>
          </w:p>
        </w:tc>
        <w:tc>
          <w:tcPr>
            <w:tcW w:w="7284" w:type="dxa"/>
            <w:gridSpan w:val="3"/>
            <w:vAlign w:val="center"/>
          </w:tcPr>
          <w:p w14:paraId="13997EC4">
            <w:pPr>
              <w:adjustRightInd w:val="0"/>
              <w:snapToGrid w:val="0"/>
              <w:spacing w:line="400" w:lineRule="exact"/>
              <w:jc w:val="center"/>
              <w:rPr>
                <w:rFonts w:ascii="Times New Roman" w:hAnsi="Times New Roman" w:eastAsia="仿宋" w:cs="Times New Roman"/>
                <w:sz w:val="28"/>
                <w:szCs w:val="28"/>
              </w:rPr>
            </w:pPr>
          </w:p>
        </w:tc>
      </w:tr>
      <w:tr w14:paraId="5319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exact"/>
          <w:jc w:val="center"/>
        </w:trPr>
        <w:tc>
          <w:tcPr>
            <w:tcW w:w="2004" w:type="dxa"/>
            <w:vAlign w:val="center"/>
          </w:tcPr>
          <w:p w14:paraId="4D8F82D3">
            <w:pPr>
              <w:adjustRightInd w:val="0"/>
              <w:snapToGrid w:val="0"/>
              <w:spacing w:line="4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自我声明</w:t>
            </w:r>
          </w:p>
        </w:tc>
        <w:tc>
          <w:tcPr>
            <w:tcW w:w="7284" w:type="dxa"/>
            <w:gridSpan w:val="3"/>
            <w:vAlign w:val="center"/>
          </w:tcPr>
          <w:p w14:paraId="3E4F714A">
            <w:pPr>
              <w:adjustRightInd w:val="0"/>
              <w:snapToGrid w:val="0"/>
              <w:spacing w:line="400" w:lineRule="exact"/>
              <w:jc w:val="center"/>
              <w:rPr>
                <w:rFonts w:ascii="Times New Roman" w:hAnsi="Times New Roman" w:eastAsia="仿宋" w:cs="Times New Roman"/>
                <w:sz w:val="28"/>
                <w:szCs w:val="28"/>
              </w:rPr>
            </w:pPr>
          </w:p>
        </w:tc>
      </w:tr>
    </w:tbl>
    <w:p w14:paraId="5DD867A8">
      <w:pPr>
        <w:rPr>
          <w:rFonts w:ascii="Times New Roman" w:hAnsi="Times New Roman" w:eastAsia="仿宋" w:cs="Times New Roman"/>
          <w:kern w:val="21"/>
          <w:sz w:val="32"/>
          <w:szCs w:val="32"/>
        </w:rPr>
        <w:sectPr>
          <w:headerReference r:id="rId3" w:type="default"/>
          <w:footerReference r:id="rId4" w:type="default"/>
          <w:pgSz w:w="11906" w:h="16838"/>
          <w:pgMar w:top="2098" w:right="1247" w:bottom="1417" w:left="1587" w:header="851" w:footer="992" w:gutter="0"/>
          <w:pgNumType w:fmt="numberInDash"/>
          <w:cols w:space="425" w:num="1"/>
          <w:docGrid w:type="lines" w:linePitch="312" w:charSpace="0"/>
        </w:sectPr>
      </w:pPr>
    </w:p>
    <w:p w14:paraId="62699539">
      <w:pPr>
        <w:adjustRightInd w:val="0"/>
        <w:snapToGrid w:val="0"/>
        <w:spacing w:line="560" w:lineRule="exact"/>
        <w:rPr>
          <w:rFonts w:ascii="Times New Roman" w:hAnsi="Times New Roman" w:eastAsia="黑体" w:cs="Times New Roman"/>
          <w:color w:val="000000"/>
          <w:sz w:val="32"/>
          <w:szCs w:val="32"/>
        </w:rPr>
      </w:pPr>
      <w:r>
        <w:rPr>
          <w:rFonts w:ascii="Times New Roman" w:hAnsi="Times New Roman" w:eastAsia="方正小标宋简体" w:cs="Times New Roman"/>
          <w:sz w:val="40"/>
          <w:szCs w:val="40"/>
        </w:rPr>
        <w:fldChar w:fldCharType="begin"/>
      </w:r>
      <w:r>
        <w:rPr>
          <w:rFonts w:ascii="Times New Roman" w:hAnsi="Times New Roman" w:eastAsia="方正小标宋简体" w:cs="Times New Roman"/>
          <w:sz w:val="40"/>
          <w:szCs w:val="40"/>
        </w:rPr>
        <w:instrText xml:space="preserve"> HYPERLINK "http://czj.sh.gov.cn/resource/d6/d6a36c8481ae418bbefceb59f6dae456/2b77005d073e1ecd2a60d776d1385421.xls" </w:instrText>
      </w:r>
      <w:r>
        <w:rPr>
          <w:rFonts w:ascii="Times New Roman" w:hAnsi="Times New Roman" w:eastAsia="方正小标宋简体" w:cs="Times New Roman"/>
          <w:sz w:val="40"/>
          <w:szCs w:val="40"/>
        </w:rPr>
        <w:fldChar w:fldCharType="separate"/>
      </w: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3</w:t>
      </w:r>
    </w:p>
    <w:p w14:paraId="0AA659ED">
      <w:pPr>
        <w:adjustRightInd w:val="0"/>
        <w:snapToGrid w:val="0"/>
        <w:spacing w:line="56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kern w:val="21"/>
          <w:sz w:val="40"/>
          <w:szCs w:val="40"/>
          <w:lang w:val="en"/>
        </w:rPr>
        <w:t>绿色制造体系创建</w:t>
      </w:r>
      <w:r>
        <w:rPr>
          <w:rFonts w:ascii="Times New Roman" w:hAnsi="Times New Roman" w:eastAsia="方正小标宋简体" w:cs="Times New Roman"/>
          <w:kern w:val="21"/>
          <w:sz w:val="40"/>
          <w:szCs w:val="40"/>
        </w:rPr>
        <w:t>第三方</w:t>
      </w:r>
      <w:r>
        <w:rPr>
          <w:rFonts w:ascii="Times New Roman" w:hAnsi="Times New Roman" w:eastAsia="方正小标宋简体" w:cs="Times New Roman"/>
          <w:kern w:val="21"/>
          <w:sz w:val="40"/>
          <w:szCs w:val="40"/>
          <w:lang w:val="en"/>
        </w:rPr>
        <w:t>评价</w:t>
      </w:r>
      <w:r>
        <w:rPr>
          <w:rFonts w:ascii="Times New Roman" w:hAnsi="Times New Roman" w:eastAsia="方正小标宋简体" w:cs="Times New Roman"/>
          <w:kern w:val="21"/>
          <w:sz w:val="40"/>
          <w:szCs w:val="40"/>
        </w:rPr>
        <w:t>机构评价质量评估表</w:t>
      </w:r>
      <w:r>
        <w:rPr>
          <w:rFonts w:ascii="Times New Roman" w:hAnsi="Times New Roman" w:eastAsia="方正小标宋简体" w:cs="Times New Roman"/>
          <w:sz w:val="40"/>
          <w:szCs w:val="40"/>
        </w:rPr>
        <w:fldChar w:fldCharType="end"/>
      </w:r>
    </w:p>
    <w:tbl>
      <w:tblPr>
        <w:tblStyle w:val="7"/>
        <w:tblW w:w="153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68"/>
        <w:gridCol w:w="86"/>
        <w:gridCol w:w="5838"/>
        <w:gridCol w:w="1050"/>
        <w:gridCol w:w="5000"/>
        <w:gridCol w:w="1165"/>
      </w:tblGrid>
      <w:tr w14:paraId="7424A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092" w:type="dxa"/>
            <w:gridSpan w:val="3"/>
            <w:tcBorders>
              <w:tl2br w:val="nil"/>
              <w:tr2bl w:val="nil"/>
            </w:tcBorders>
            <w:vAlign w:val="center"/>
          </w:tcPr>
          <w:p w14:paraId="34AC6CB0">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评价维度</w:t>
            </w:r>
          </w:p>
        </w:tc>
        <w:tc>
          <w:tcPr>
            <w:tcW w:w="1050" w:type="dxa"/>
            <w:tcBorders>
              <w:tl2br w:val="nil"/>
              <w:tr2bl w:val="nil"/>
            </w:tcBorders>
            <w:vAlign w:val="center"/>
          </w:tcPr>
          <w:p w14:paraId="7C7DB332">
            <w:pPr>
              <w:widowControl/>
              <w:adjustRightInd w:val="0"/>
              <w:snapToGrid w:val="0"/>
              <w:spacing w:line="320" w:lineRule="exact"/>
              <w:jc w:val="center"/>
              <w:textAlignment w:val="center"/>
              <w:rPr>
                <w:rFonts w:ascii="Times New Roman" w:hAnsi="Times New Roman" w:eastAsia="黑体" w:cs="Times New Roman"/>
                <w:sz w:val="24"/>
                <w:lang w:val="en"/>
              </w:rPr>
            </w:pPr>
            <w:r>
              <w:rPr>
                <w:rFonts w:ascii="Times New Roman" w:hAnsi="Times New Roman" w:eastAsia="黑体" w:cs="Times New Roman"/>
                <w:kern w:val="0"/>
                <w:sz w:val="24"/>
                <w:lang w:val="en" w:bidi="ar"/>
              </w:rPr>
              <w:t>分值</w:t>
            </w:r>
          </w:p>
        </w:tc>
        <w:tc>
          <w:tcPr>
            <w:tcW w:w="5000" w:type="dxa"/>
            <w:tcBorders>
              <w:tl2br w:val="nil"/>
              <w:tr2bl w:val="nil"/>
            </w:tcBorders>
            <w:vAlign w:val="center"/>
          </w:tcPr>
          <w:p w14:paraId="3D223974">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评分规则</w:t>
            </w:r>
          </w:p>
        </w:tc>
        <w:tc>
          <w:tcPr>
            <w:tcW w:w="1165" w:type="dxa"/>
            <w:tcBorders>
              <w:tl2br w:val="nil"/>
              <w:tr2bl w:val="nil"/>
            </w:tcBorders>
            <w:vAlign w:val="center"/>
          </w:tcPr>
          <w:p w14:paraId="6D4BA501">
            <w:pPr>
              <w:widowControl/>
              <w:adjustRightInd w:val="0"/>
              <w:snapToGrid w:val="0"/>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lang w:bidi="ar"/>
              </w:rPr>
              <w:t>得分</w:t>
            </w:r>
          </w:p>
        </w:tc>
      </w:tr>
      <w:tr w14:paraId="174E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5307" w:type="dxa"/>
            <w:gridSpan w:val="6"/>
            <w:tcBorders>
              <w:tl2br w:val="nil"/>
              <w:tr2bl w:val="nil"/>
            </w:tcBorders>
            <w:vAlign w:val="center"/>
          </w:tcPr>
          <w:p w14:paraId="0406EC37">
            <w:pPr>
              <w:widowControl/>
              <w:adjustRightInd w:val="0"/>
              <w:snapToGrid w:val="0"/>
              <w:spacing w:line="320" w:lineRule="exact"/>
              <w:jc w:val="left"/>
              <w:textAlignment w:val="center"/>
              <w:rPr>
                <w:rFonts w:ascii="Times New Roman" w:hAnsi="Times New Roman" w:eastAsia="仿宋" w:cs="Times New Roman"/>
                <w:b/>
                <w:bCs/>
                <w:kern w:val="0"/>
                <w:sz w:val="24"/>
                <w:lang w:bidi="ar"/>
              </w:rPr>
            </w:pPr>
            <w:r>
              <w:rPr>
                <w:rFonts w:ascii="Times New Roman" w:hAnsi="Times New Roman" w:eastAsia="仿宋" w:cs="Times New Roman"/>
                <w:b/>
                <w:bCs/>
                <w:kern w:val="0"/>
                <w:sz w:val="24"/>
                <w:lang w:bidi="ar"/>
              </w:rPr>
              <w:t>一、第三方评价机构综合实力（15</w:t>
            </w:r>
            <w:r>
              <w:rPr>
                <w:rStyle w:val="11"/>
                <w:rFonts w:hint="default" w:ascii="Times New Roman" w:hAnsi="Times New Roman" w:eastAsia="仿宋" w:cs="Times New Roman"/>
                <w:b/>
                <w:bCs/>
                <w:color w:val="auto"/>
                <w:lang w:bidi="ar"/>
              </w:rPr>
              <w:t>分）</w:t>
            </w:r>
          </w:p>
        </w:tc>
      </w:tr>
      <w:tr w14:paraId="2B9B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jc w:val="center"/>
        </w:trPr>
        <w:tc>
          <w:tcPr>
            <w:tcW w:w="2254" w:type="dxa"/>
            <w:gridSpan w:val="2"/>
            <w:tcBorders>
              <w:tl2br w:val="nil"/>
              <w:tr2bl w:val="nil"/>
            </w:tcBorders>
            <w:vAlign w:val="center"/>
          </w:tcPr>
          <w:p w14:paraId="4F4A5B4D">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1、资质符合性</w:t>
            </w:r>
          </w:p>
        </w:tc>
        <w:tc>
          <w:tcPr>
            <w:tcW w:w="5838" w:type="dxa"/>
            <w:tcBorders>
              <w:tl2br w:val="nil"/>
              <w:tr2bl w:val="nil"/>
            </w:tcBorders>
            <w:vAlign w:val="center"/>
          </w:tcPr>
          <w:p w14:paraId="33410BF6">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是否在提交第三方评价报告的同时提交《第三方评价机构评价能力自我声明》，在国家绿色制造公共服务平台进行自我声明并获审核通过，按时报送评价机构年度工作情况报告。</w:t>
            </w:r>
          </w:p>
        </w:tc>
        <w:tc>
          <w:tcPr>
            <w:tcW w:w="1050" w:type="dxa"/>
            <w:tcBorders>
              <w:tl2br w:val="nil"/>
              <w:tr2bl w:val="nil"/>
            </w:tcBorders>
            <w:vAlign w:val="center"/>
          </w:tcPr>
          <w:p w14:paraId="4260A708">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6C879179">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1.提交第三方评价报告的同时提交《第三方评价机构评价能力自我声明》得1分；</w:t>
            </w:r>
          </w:p>
          <w:p w14:paraId="44367E36">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2..在国家绿色制造公共服务平台进行自我声明并获审核通过得2分；</w:t>
            </w:r>
          </w:p>
          <w:p w14:paraId="2218CA7F">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3.按时报送评价机构年度工作情况报告得1分。</w:t>
            </w:r>
          </w:p>
        </w:tc>
        <w:tc>
          <w:tcPr>
            <w:tcW w:w="1165" w:type="dxa"/>
            <w:tcBorders>
              <w:tl2br w:val="nil"/>
              <w:tr2bl w:val="nil"/>
            </w:tcBorders>
            <w:vAlign w:val="center"/>
          </w:tcPr>
          <w:p w14:paraId="4CA8977E">
            <w:pPr>
              <w:widowControl/>
              <w:adjustRightInd w:val="0"/>
              <w:snapToGrid w:val="0"/>
              <w:spacing w:line="320" w:lineRule="exact"/>
              <w:jc w:val="left"/>
              <w:textAlignment w:val="center"/>
              <w:rPr>
                <w:rFonts w:ascii="Times New Roman" w:hAnsi="Times New Roman" w:eastAsia="仿宋" w:cs="Times New Roman"/>
                <w:kern w:val="0"/>
                <w:sz w:val="24"/>
                <w:lang w:bidi="ar"/>
              </w:rPr>
            </w:pPr>
          </w:p>
        </w:tc>
      </w:tr>
      <w:tr w14:paraId="31C5E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2254" w:type="dxa"/>
            <w:gridSpan w:val="2"/>
            <w:tcBorders>
              <w:tl2br w:val="nil"/>
              <w:tr2bl w:val="nil"/>
            </w:tcBorders>
            <w:vAlign w:val="center"/>
          </w:tcPr>
          <w:p w14:paraId="3BCC7876">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2、专业技术实力</w:t>
            </w:r>
          </w:p>
        </w:tc>
        <w:tc>
          <w:tcPr>
            <w:tcW w:w="5838" w:type="dxa"/>
            <w:tcBorders>
              <w:tl2br w:val="nil"/>
              <w:tr2bl w:val="nil"/>
            </w:tcBorders>
            <w:vAlign w:val="center"/>
          </w:tcPr>
          <w:p w14:paraId="51B9AA02">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近五年主导或参与绿色制造相关评审、论证或省级以上科研项目，或国家及地方、行业、团体绿色制造相关标准制定，或绿色制造相关政策制定等。</w:t>
            </w:r>
          </w:p>
        </w:tc>
        <w:tc>
          <w:tcPr>
            <w:tcW w:w="1050" w:type="dxa"/>
            <w:tcBorders>
              <w:tl2br w:val="nil"/>
              <w:tr2bl w:val="nil"/>
            </w:tcBorders>
            <w:vAlign w:val="center"/>
          </w:tcPr>
          <w:p w14:paraId="3F787FE2">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21534959">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1.每主导或参与1项得1分，满分4分。</w:t>
            </w:r>
          </w:p>
        </w:tc>
        <w:tc>
          <w:tcPr>
            <w:tcW w:w="1165" w:type="dxa"/>
            <w:tcBorders>
              <w:tl2br w:val="nil"/>
              <w:tr2bl w:val="nil"/>
            </w:tcBorders>
            <w:vAlign w:val="center"/>
          </w:tcPr>
          <w:p w14:paraId="4EB06C67">
            <w:pPr>
              <w:widowControl/>
              <w:adjustRightInd w:val="0"/>
              <w:snapToGrid w:val="0"/>
              <w:spacing w:line="320" w:lineRule="exact"/>
              <w:jc w:val="center"/>
              <w:textAlignment w:val="center"/>
              <w:rPr>
                <w:rFonts w:ascii="Times New Roman" w:hAnsi="Times New Roman" w:eastAsia="仿宋" w:cs="Times New Roman"/>
                <w:kern w:val="0"/>
                <w:sz w:val="24"/>
                <w:lang w:bidi="ar"/>
              </w:rPr>
            </w:pPr>
          </w:p>
        </w:tc>
      </w:tr>
      <w:tr w14:paraId="0B49B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jc w:val="center"/>
        </w:trPr>
        <w:tc>
          <w:tcPr>
            <w:tcW w:w="2254" w:type="dxa"/>
            <w:gridSpan w:val="2"/>
            <w:tcBorders>
              <w:tl2br w:val="nil"/>
              <w:tr2bl w:val="nil"/>
            </w:tcBorders>
            <w:vAlign w:val="center"/>
          </w:tcPr>
          <w:p w14:paraId="462C9F82">
            <w:pPr>
              <w:widowControl/>
              <w:numPr>
                <w:ilvl w:val="0"/>
                <w:numId w:val="1"/>
              </w:numPr>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技术人员专业能力</w:t>
            </w:r>
          </w:p>
        </w:tc>
        <w:tc>
          <w:tcPr>
            <w:tcW w:w="5838" w:type="dxa"/>
            <w:tcBorders>
              <w:tl2br w:val="nil"/>
              <w:tr2bl w:val="nil"/>
            </w:tcBorders>
            <w:vAlign w:val="center"/>
          </w:tcPr>
          <w:p w14:paraId="7204E7B3">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核心技术人员长期从事绿色制造、节能低碳、清洁生产和资源综合利用等相关工作经验。</w:t>
            </w:r>
          </w:p>
        </w:tc>
        <w:tc>
          <w:tcPr>
            <w:tcW w:w="1050" w:type="dxa"/>
            <w:tcBorders>
              <w:tl2br w:val="nil"/>
              <w:tr2bl w:val="nil"/>
            </w:tcBorders>
            <w:vAlign w:val="center"/>
          </w:tcPr>
          <w:p w14:paraId="33B17993">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3B96FD55">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1、每有1名5年以上相关经验或主导、参与20个以上绿色制造相关项目的核心技术人员得1分，满分4分。</w:t>
            </w:r>
          </w:p>
        </w:tc>
        <w:tc>
          <w:tcPr>
            <w:tcW w:w="1165" w:type="dxa"/>
            <w:tcBorders>
              <w:tl2br w:val="nil"/>
              <w:tr2bl w:val="nil"/>
            </w:tcBorders>
            <w:vAlign w:val="center"/>
          </w:tcPr>
          <w:p w14:paraId="0360A13D">
            <w:pPr>
              <w:widowControl/>
              <w:adjustRightInd w:val="0"/>
              <w:snapToGrid w:val="0"/>
              <w:spacing w:line="320" w:lineRule="exact"/>
              <w:jc w:val="center"/>
              <w:textAlignment w:val="center"/>
              <w:rPr>
                <w:rFonts w:ascii="Times New Roman" w:hAnsi="Times New Roman" w:eastAsia="仿宋" w:cs="Times New Roman"/>
                <w:kern w:val="0"/>
                <w:sz w:val="24"/>
                <w:lang w:bidi="ar"/>
              </w:rPr>
            </w:pPr>
          </w:p>
        </w:tc>
      </w:tr>
      <w:tr w14:paraId="0FE3B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jc w:val="center"/>
        </w:trPr>
        <w:tc>
          <w:tcPr>
            <w:tcW w:w="2254" w:type="dxa"/>
            <w:gridSpan w:val="2"/>
            <w:tcBorders>
              <w:tl2br w:val="nil"/>
              <w:tr2bl w:val="nil"/>
            </w:tcBorders>
            <w:vAlign w:val="center"/>
          </w:tcPr>
          <w:p w14:paraId="3D8B3675">
            <w:pPr>
              <w:widowControl/>
              <w:numPr>
                <w:ilvl w:val="0"/>
                <w:numId w:val="1"/>
              </w:numPr>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绿色制造评价业绩</w:t>
            </w:r>
          </w:p>
        </w:tc>
        <w:tc>
          <w:tcPr>
            <w:tcW w:w="5838" w:type="dxa"/>
            <w:tcBorders>
              <w:tl2br w:val="nil"/>
              <w:tr2bl w:val="nil"/>
            </w:tcBorders>
            <w:vAlign w:val="center"/>
          </w:tcPr>
          <w:p w14:paraId="3A40CAC1">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近三年通过省级及以上工信部门认定的绿色制造评价项目情况。</w:t>
            </w:r>
          </w:p>
        </w:tc>
        <w:tc>
          <w:tcPr>
            <w:tcW w:w="1050" w:type="dxa"/>
            <w:tcBorders>
              <w:tl2br w:val="nil"/>
              <w:tr2bl w:val="nil"/>
            </w:tcBorders>
            <w:vAlign w:val="center"/>
          </w:tcPr>
          <w:p w14:paraId="4090033F">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3</w:t>
            </w:r>
          </w:p>
        </w:tc>
        <w:tc>
          <w:tcPr>
            <w:tcW w:w="5000" w:type="dxa"/>
            <w:tcBorders>
              <w:tl2br w:val="nil"/>
              <w:tr2bl w:val="nil"/>
            </w:tcBorders>
            <w:vAlign w:val="center"/>
          </w:tcPr>
          <w:p w14:paraId="7BB88339">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每有3个国家级绿色制造评价项目（绿色工厂、绿色园区、绿色供应链管理示范企业）通过认定得1分；每有5个省级绿色制造评价项目（绿色工厂、绿色园区、绿色供应链管理示范企业）通过认定得1分。满分3分。</w:t>
            </w:r>
          </w:p>
        </w:tc>
        <w:tc>
          <w:tcPr>
            <w:tcW w:w="1165" w:type="dxa"/>
            <w:tcBorders>
              <w:tl2br w:val="nil"/>
              <w:tr2bl w:val="nil"/>
            </w:tcBorders>
            <w:vAlign w:val="center"/>
          </w:tcPr>
          <w:p w14:paraId="0099039F">
            <w:pPr>
              <w:widowControl/>
              <w:adjustRightInd w:val="0"/>
              <w:snapToGrid w:val="0"/>
              <w:spacing w:line="320" w:lineRule="exact"/>
              <w:jc w:val="center"/>
              <w:textAlignment w:val="center"/>
              <w:rPr>
                <w:rFonts w:ascii="Times New Roman" w:hAnsi="Times New Roman" w:eastAsia="仿宋" w:cs="Times New Roman"/>
                <w:kern w:val="0"/>
                <w:sz w:val="24"/>
                <w:lang w:bidi="ar"/>
              </w:rPr>
            </w:pPr>
          </w:p>
        </w:tc>
      </w:tr>
      <w:tr w14:paraId="75DB6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07" w:type="dxa"/>
            <w:gridSpan w:val="6"/>
            <w:tcBorders>
              <w:tl2br w:val="nil"/>
              <w:tr2bl w:val="nil"/>
            </w:tcBorders>
            <w:vAlign w:val="center"/>
          </w:tcPr>
          <w:p w14:paraId="39630AB2">
            <w:pPr>
              <w:widowControl/>
              <w:adjustRightInd w:val="0"/>
              <w:snapToGrid w:val="0"/>
              <w:spacing w:line="320" w:lineRule="exact"/>
              <w:jc w:val="left"/>
              <w:textAlignment w:val="center"/>
              <w:rPr>
                <w:rFonts w:ascii="Times New Roman" w:hAnsi="Times New Roman" w:eastAsia="仿宋" w:cs="Times New Roman"/>
                <w:b/>
                <w:bCs/>
                <w:kern w:val="0"/>
                <w:sz w:val="24"/>
                <w:lang w:bidi="ar"/>
              </w:rPr>
            </w:pPr>
            <w:r>
              <w:rPr>
                <w:rFonts w:ascii="Times New Roman" w:hAnsi="Times New Roman" w:eastAsia="仿宋" w:cs="Times New Roman"/>
                <w:b/>
                <w:bCs/>
                <w:kern w:val="0"/>
                <w:sz w:val="24"/>
                <w:lang w:bidi="ar"/>
              </w:rPr>
              <w:t>二、第三方评价报告质量（6</w:t>
            </w:r>
            <w:r>
              <w:rPr>
                <w:rStyle w:val="11"/>
                <w:rFonts w:hint="default" w:ascii="Times New Roman" w:hAnsi="Times New Roman" w:eastAsia="仿宋" w:cs="Times New Roman"/>
                <w:b/>
                <w:bCs/>
                <w:color w:val="auto"/>
                <w:lang w:bidi="ar"/>
              </w:rPr>
              <w:t>0分）</w:t>
            </w:r>
          </w:p>
        </w:tc>
      </w:tr>
      <w:tr w14:paraId="5FFEE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2168" w:type="dxa"/>
            <w:tcBorders>
              <w:tl2br w:val="nil"/>
              <w:tr2bl w:val="nil"/>
            </w:tcBorders>
            <w:vAlign w:val="center"/>
          </w:tcPr>
          <w:p w14:paraId="4916B475">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1、报告结构的规范和严谨性</w:t>
            </w:r>
          </w:p>
        </w:tc>
        <w:tc>
          <w:tcPr>
            <w:tcW w:w="5924" w:type="dxa"/>
            <w:gridSpan w:val="2"/>
            <w:tcBorders>
              <w:tl2br w:val="nil"/>
              <w:tr2bl w:val="nil"/>
            </w:tcBorders>
            <w:vAlign w:val="center"/>
          </w:tcPr>
          <w:p w14:paraId="3CA9E9C7">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评价报告要素全面性、格式规范性，与工信部、省工信厅评价报告格式及相关规范相符合。</w:t>
            </w:r>
          </w:p>
        </w:tc>
        <w:tc>
          <w:tcPr>
            <w:tcW w:w="1050" w:type="dxa"/>
            <w:tcBorders>
              <w:tl2br w:val="nil"/>
              <w:tr2bl w:val="nil"/>
            </w:tcBorders>
            <w:vAlign w:val="center"/>
          </w:tcPr>
          <w:p w14:paraId="39C6EEFA">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5</w:t>
            </w:r>
          </w:p>
        </w:tc>
        <w:tc>
          <w:tcPr>
            <w:tcW w:w="5000" w:type="dxa"/>
            <w:tcBorders>
              <w:tl2br w:val="nil"/>
              <w:tr2bl w:val="nil"/>
            </w:tcBorders>
            <w:vAlign w:val="center"/>
          </w:tcPr>
          <w:p w14:paraId="62A8D684">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1.报告格式与工信部、省工信厅要求一致得5分；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2.报告格式与工信部、省工信厅要求基本一致得3~4分；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3.报告格式与工信部、省工信厅要求一致性差得0~2分。</w:t>
            </w:r>
          </w:p>
        </w:tc>
        <w:tc>
          <w:tcPr>
            <w:tcW w:w="1165" w:type="dxa"/>
            <w:tcBorders>
              <w:tl2br w:val="nil"/>
              <w:tr2bl w:val="nil"/>
            </w:tcBorders>
            <w:vAlign w:val="center"/>
          </w:tcPr>
          <w:p w14:paraId="0BDE597D">
            <w:pPr>
              <w:adjustRightInd w:val="0"/>
              <w:snapToGrid w:val="0"/>
              <w:spacing w:line="320" w:lineRule="exact"/>
              <w:rPr>
                <w:rFonts w:ascii="Times New Roman" w:hAnsi="Times New Roman" w:eastAsia="仿宋" w:cs="Times New Roman"/>
                <w:sz w:val="24"/>
              </w:rPr>
            </w:pPr>
          </w:p>
        </w:tc>
      </w:tr>
      <w:tr w14:paraId="1FF24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2168" w:type="dxa"/>
            <w:tcBorders>
              <w:tl2br w:val="nil"/>
              <w:tr2bl w:val="nil"/>
            </w:tcBorders>
            <w:vAlign w:val="center"/>
          </w:tcPr>
          <w:p w14:paraId="19D310B6">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2、报告文字表述的准确和逻辑性</w:t>
            </w:r>
          </w:p>
        </w:tc>
        <w:tc>
          <w:tcPr>
            <w:tcW w:w="5924" w:type="dxa"/>
            <w:gridSpan w:val="2"/>
            <w:tcBorders>
              <w:tl2br w:val="nil"/>
              <w:tr2bl w:val="nil"/>
            </w:tcBorders>
            <w:vAlign w:val="center"/>
          </w:tcPr>
          <w:p w14:paraId="009FBB52">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文字描述准确、精炼、通畅，层次性、逻辑性强。</w:t>
            </w:r>
          </w:p>
        </w:tc>
        <w:tc>
          <w:tcPr>
            <w:tcW w:w="1050" w:type="dxa"/>
            <w:tcBorders>
              <w:tl2br w:val="nil"/>
              <w:tr2bl w:val="nil"/>
            </w:tcBorders>
            <w:vAlign w:val="center"/>
          </w:tcPr>
          <w:p w14:paraId="49A41FEB">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5</w:t>
            </w:r>
          </w:p>
        </w:tc>
        <w:tc>
          <w:tcPr>
            <w:tcW w:w="5000" w:type="dxa"/>
            <w:tcBorders>
              <w:tl2br w:val="nil"/>
              <w:tr2bl w:val="nil"/>
            </w:tcBorders>
            <w:vAlign w:val="center"/>
          </w:tcPr>
          <w:p w14:paraId="70E2212F">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1.文字描述准确、精炼、通畅，层次性、逻辑性强得5分；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2.文字描述较准确、精炼、通畅，层次性、逻辑性较强得3~4分；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3.文字描述不准确、精炼、通畅，层次性、逻辑性差得0~2分。</w:t>
            </w:r>
          </w:p>
        </w:tc>
        <w:tc>
          <w:tcPr>
            <w:tcW w:w="1165" w:type="dxa"/>
            <w:tcBorders>
              <w:tl2br w:val="nil"/>
              <w:tr2bl w:val="nil"/>
            </w:tcBorders>
            <w:vAlign w:val="center"/>
          </w:tcPr>
          <w:p w14:paraId="4862E4C5">
            <w:pPr>
              <w:adjustRightInd w:val="0"/>
              <w:snapToGrid w:val="0"/>
              <w:spacing w:line="320" w:lineRule="exact"/>
              <w:rPr>
                <w:rFonts w:ascii="Times New Roman" w:hAnsi="Times New Roman" w:eastAsia="仿宋" w:cs="Times New Roman"/>
                <w:sz w:val="24"/>
              </w:rPr>
            </w:pPr>
          </w:p>
        </w:tc>
      </w:tr>
      <w:tr w14:paraId="079C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0" w:hRule="atLeast"/>
          <w:jc w:val="center"/>
        </w:trPr>
        <w:tc>
          <w:tcPr>
            <w:tcW w:w="2168" w:type="dxa"/>
            <w:tcBorders>
              <w:tl2br w:val="nil"/>
              <w:tr2bl w:val="nil"/>
            </w:tcBorders>
            <w:vAlign w:val="center"/>
          </w:tcPr>
          <w:p w14:paraId="669C01D2">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3、评价标准依据充分和合理性</w:t>
            </w:r>
          </w:p>
        </w:tc>
        <w:tc>
          <w:tcPr>
            <w:tcW w:w="5924" w:type="dxa"/>
            <w:gridSpan w:val="2"/>
            <w:tcBorders>
              <w:tl2br w:val="nil"/>
              <w:tr2bl w:val="nil"/>
            </w:tcBorders>
            <w:vAlign w:val="center"/>
          </w:tcPr>
          <w:p w14:paraId="66DA6EA4">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评价及评分标准依据充分，标准科学、合理。</w:t>
            </w:r>
          </w:p>
        </w:tc>
        <w:tc>
          <w:tcPr>
            <w:tcW w:w="1050" w:type="dxa"/>
            <w:tcBorders>
              <w:tl2br w:val="nil"/>
              <w:tr2bl w:val="nil"/>
            </w:tcBorders>
            <w:vAlign w:val="center"/>
          </w:tcPr>
          <w:p w14:paraId="5920BD10">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10</w:t>
            </w:r>
          </w:p>
        </w:tc>
        <w:tc>
          <w:tcPr>
            <w:tcW w:w="5000" w:type="dxa"/>
            <w:tcBorders>
              <w:tl2br w:val="nil"/>
              <w:tr2bl w:val="nil"/>
            </w:tcBorders>
            <w:vAlign w:val="center"/>
          </w:tcPr>
          <w:p w14:paraId="6A4A267F">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1.依据工信部最新发布的绿色制造标准进行第三方评价，无相关标准的依据工信部和省工信厅相关要求进行评价，得10分；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2.未依据工信部最新发布的绿色制造标准进行第三方评价，仅依据工信部和省工信厅相关要求进行评价得5分；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3.未依据工信部最新发布的绿色制造标准、工信部和省工信厅相关要求进行评价得0分。</w:t>
            </w:r>
          </w:p>
        </w:tc>
        <w:tc>
          <w:tcPr>
            <w:tcW w:w="1165" w:type="dxa"/>
            <w:tcBorders>
              <w:tl2br w:val="nil"/>
              <w:tr2bl w:val="nil"/>
            </w:tcBorders>
            <w:vAlign w:val="center"/>
          </w:tcPr>
          <w:p w14:paraId="0840B0BA">
            <w:pPr>
              <w:adjustRightInd w:val="0"/>
              <w:snapToGrid w:val="0"/>
              <w:spacing w:line="320" w:lineRule="exact"/>
              <w:rPr>
                <w:rFonts w:ascii="Times New Roman" w:hAnsi="Times New Roman" w:eastAsia="仿宋" w:cs="Times New Roman"/>
                <w:sz w:val="24"/>
              </w:rPr>
            </w:pPr>
          </w:p>
        </w:tc>
      </w:tr>
      <w:tr w14:paraId="27E5C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0" w:hRule="atLeast"/>
          <w:jc w:val="center"/>
        </w:trPr>
        <w:tc>
          <w:tcPr>
            <w:tcW w:w="2168" w:type="dxa"/>
            <w:tcBorders>
              <w:tl2br w:val="nil"/>
              <w:tr2bl w:val="nil"/>
            </w:tcBorders>
            <w:vAlign w:val="center"/>
          </w:tcPr>
          <w:p w14:paraId="7F2915F5">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4、评价条款分析的逻辑性和充分性</w:t>
            </w:r>
          </w:p>
        </w:tc>
        <w:tc>
          <w:tcPr>
            <w:tcW w:w="5924" w:type="dxa"/>
            <w:gridSpan w:val="2"/>
            <w:tcBorders>
              <w:tl2br w:val="nil"/>
              <w:tr2bl w:val="nil"/>
            </w:tcBorders>
            <w:vAlign w:val="center"/>
          </w:tcPr>
          <w:p w14:paraId="1903CCA8">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评价条款得分与评价结论之间的逻辑性强，条款分析深入充分。</w:t>
            </w:r>
          </w:p>
        </w:tc>
        <w:tc>
          <w:tcPr>
            <w:tcW w:w="1050" w:type="dxa"/>
            <w:tcBorders>
              <w:tl2br w:val="nil"/>
              <w:tr2bl w:val="nil"/>
            </w:tcBorders>
            <w:vAlign w:val="center"/>
          </w:tcPr>
          <w:p w14:paraId="659C83F7">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10</w:t>
            </w:r>
          </w:p>
        </w:tc>
        <w:tc>
          <w:tcPr>
            <w:tcW w:w="5000" w:type="dxa"/>
            <w:tcBorders>
              <w:tl2br w:val="nil"/>
              <w:tr2bl w:val="nil"/>
            </w:tcBorders>
            <w:vAlign w:val="center"/>
          </w:tcPr>
          <w:p w14:paraId="488BAB0B">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1.评价结论、条款分析与相关数据资料关联度高，条款分析深入、逻辑性强得9~10分；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2.评价结论、条款分析与相关数据资料关联度较高，条款分析较深入、逻辑性较强得5~8分；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3.评价结论、条款分析与相关数据资料关联度不高，条款分析不深入、逻辑性差得0~4分。</w:t>
            </w:r>
          </w:p>
        </w:tc>
        <w:tc>
          <w:tcPr>
            <w:tcW w:w="1165" w:type="dxa"/>
            <w:tcBorders>
              <w:tl2br w:val="nil"/>
              <w:tr2bl w:val="nil"/>
            </w:tcBorders>
            <w:vAlign w:val="center"/>
          </w:tcPr>
          <w:p w14:paraId="07A98541">
            <w:pPr>
              <w:adjustRightInd w:val="0"/>
              <w:snapToGrid w:val="0"/>
              <w:spacing w:line="320" w:lineRule="exact"/>
              <w:rPr>
                <w:rFonts w:ascii="Times New Roman" w:hAnsi="Times New Roman" w:eastAsia="仿宋" w:cs="Times New Roman"/>
                <w:sz w:val="24"/>
              </w:rPr>
            </w:pPr>
          </w:p>
        </w:tc>
      </w:tr>
      <w:tr w14:paraId="6290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jc w:val="center"/>
        </w:trPr>
        <w:tc>
          <w:tcPr>
            <w:tcW w:w="2168" w:type="dxa"/>
            <w:tcBorders>
              <w:tl2br w:val="nil"/>
              <w:tr2bl w:val="nil"/>
            </w:tcBorders>
            <w:vAlign w:val="center"/>
          </w:tcPr>
          <w:p w14:paraId="75711E19">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5、第三方评价报告佐证材料准确性</w:t>
            </w:r>
          </w:p>
        </w:tc>
        <w:tc>
          <w:tcPr>
            <w:tcW w:w="5924" w:type="dxa"/>
            <w:gridSpan w:val="2"/>
            <w:tcBorders>
              <w:tl2br w:val="nil"/>
              <w:tr2bl w:val="nil"/>
            </w:tcBorders>
            <w:vAlign w:val="center"/>
          </w:tcPr>
          <w:p w14:paraId="38F2604F">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佐证材料应准确、精炼，与评分条款一致性好，不得存在弄虚作假。</w:t>
            </w:r>
          </w:p>
        </w:tc>
        <w:tc>
          <w:tcPr>
            <w:tcW w:w="1050" w:type="dxa"/>
            <w:tcBorders>
              <w:tl2br w:val="nil"/>
              <w:tr2bl w:val="nil"/>
            </w:tcBorders>
            <w:vAlign w:val="center"/>
          </w:tcPr>
          <w:p w14:paraId="42A4EC04">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10</w:t>
            </w:r>
          </w:p>
        </w:tc>
        <w:tc>
          <w:tcPr>
            <w:tcW w:w="5000" w:type="dxa"/>
            <w:tcBorders>
              <w:tl2br w:val="nil"/>
              <w:tr2bl w:val="nil"/>
            </w:tcBorders>
            <w:vAlign w:val="center"/>
          </w:tcPr>
          <w:p w14:paraId="08CD5E96">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1.佐证材料与评分条款一致性好，准确、精炼得8~10分；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2.佐证材料与评分条款一致性较好，得5~7分；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3.佐证材料与评分条款一致性差得1~4分；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4.佐证材料存在弄虚作假，直接认定报告不合格，</w:t>
            </w:r>
            <w:r>
              <w:rPr>
                <w:rFonts w:ascii="Times New Roman" w:hAnsi="Times New Roman" w:eastAsia="仿宋" w:cs="Times New Roman"/>
                <w:kern w:val="0"/>
                <w:sz w:val="24"/>
                <w:lang w:val="en" w:bidi="ar"/>
              </w:rPr>
              <w:t>情节严重、性质恶劣的</w:t>
            </w:r>
            <w:r>
              <w:rPr>
                <w:rFonts w:ascii="Times New Roman" w:hAnsi="Times New Roman" w:eastAsia="仿宋" w:cs="Times New Roman"/>
                <w:kern w:val="0"/>
                <w:sz w:val="24"/>
                <w:lang w:bidi="ar"/>
              </w:rPr>
              <w:t>追究</w:t>
            </w:r>
            <w:r>
              <w:rPr>
                <w:rFonts w:ascii="Times New Roman" w:hAnsi="Times New Roman" w:eastAsia="仿宋" w:cs="Times New Roman"/>
                <w:kern w:val="0"/>
                <w:sz w:val="24"/>
                <w:lang w:val="en" w:bidi="ar"/>
              </w:rPr>
              <w:t>评价</w:t>
            </w:r>
            <w:r>
              <w:rPr>
                <w:rFonts w:ascii="Times New Roman" w:hAnsi="Times New Roman" w:eastAsia="仿宋" w:cs="Times New Roman"/>
                <w:kern w:val="0"/>
                <w:sz w:val="24"/>
                <w:lang w:bidi="ar"/>
              </w:rPr>
              <w:t>机构的相应责任。</w:t>
            </w:r>
          </w:p>
        </w:tc>
        <w:tc>
          <w:tcPr>
            <w:tcW w:w="1165" w:type="dxa"/>
            <w:tcBorders>
              <w:tl2br w:val="nil"/>
              <w:tr2bl w:val="nil"/>
            </w:tcBorders>
            <w:vAlign w:val="center"/>
          </w:tcPr>
          <w:p w14:paraId="56E414D4">
            <w:pPr>
              <w:adjustRightInd w:val="0"/>
              <w:snapToGrid w:val="0"/>
              <w:spacing w:line="320" w:lineRule="exact"/>
              <w:rPr>
                <w:rFonts w:ascii="Times New Roman" w:hAnsi="Times New Roman" w:eastAsia="仿宋" w:cs="Times New Roman"/>
                <w:sz w:val="24"/>
              </w:rPr>
            </w:pPr>
          </w:p>
        </w:tc>
      </w:tr>
      <w:tr w14:paraId="65C5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0" w:hRule="atLeast"/>
          <w:jc w:val="center"/>
        </w:trPr>
        <w:tc>
          <w:tcPr>
            <w:tcW w:w="2168" w:type="dxa"/>
            <w:tcBorders>
              <w:tl2br w:val="nil"/>
              <w:tr2bl w:val="nil"/>
            </w:tcBorders>
            <w:vAlign w:val="center"/>
          </w:tcPr>
          <w:p w14:paraId="2480CA81">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6、评价结论的客观性和公正性</w:t>
            </w:r>
          </w:p>
        </w:tc>
        <w:tc>
          <w:tcPr>
            <w:tcW w:w="5924" w:type="dxa"/>
            <w:gridSpan w:val="2"/>
            <w:tcBorders>
              <w:tl2br w:val="nil"/>
              <w:tr2bl w:val="nil"/>
            </w:tcBorders>
            <w:vAlign w:val="center"/>
          </w:tcPr>
          <w:p w14:paraId="02D008A6">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评价结论客观公正，内容清晰、完整：围绕评价指标得分情况深入分析受评单位目前绿色制造方面经验和做法，及存在的主要问题，提出具有可操作性和相应的前瞻性的相关建议。</w:t>
            </w:r>
          </w:p>
        </w:tc>
        <w:tc>
          <w:tcPr>
            <w:tcW w:w="1050" w:type="dxa"/>
            <w:tcBorders>
              <w:tl2br w:val="nil"/>
              <w:tr2bl w:val="nil"/>
            </w:tcBorders>
            <w:vAlign w:val="center"/>
          </w:tcPr>
          <w:p w14:paraId="7996F67F">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10</w:t>
            </w:r>
          </w:p>
        </w:tc>
        <w:tc>
          <w:tcPr>
            <w:tcW w:w="5000" w:type="dxa"/>
            <w:tcBorders>
              <w:tl2br w:val="nil"/>
              <w:tr2bl w:val="nil"/>
            </w:tcBorders>
            <w:vAlign w:val="center"/>
          </w:tcPr>
          <w:p w14:paraId="32429E84">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1.评价结论客观公正，受评单位目前绿色制造方面经验、做法及存在的主要问题分析总结准确，提出的相关建议有前瞻性、可操作，得9~10分；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2.评价结论较为客观公正，受评单位目前绿色制造方面经验、做法及存在的主要问题分析总结较为准确，提出的相关建议具有一定的前瞻性、可操作，得6~8分；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3.评价结论基本客观公正，受评单位目前绿色制造方面经验、做法及存在的主要问题分析总结基本准确，提出的相关建议基本具备前瞻性、可操作，得3~5分；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4.评价结论客观公正性差，受评单位目前绿色制造方面经验、做法及存在的主要问题分析总结准确性差，提出的相关建议不具备前瞻性、可操作，得0~2分。</w:t>
            </w:r>
          </w:p>
        </w:tc>
        <w:tc>
          <w:tcPr>
            <w:tcW w:w="1165" w:type="dxa"/>
            <w:tcBorders>
              <w:tl2br w:val="nil"/>
              <w:tr2bl w:val="nil"/>
            </w:tcBorders>
            <w:vAlign w:val="center"/>
          </w:tcPr>
          <w:p w14:paraId="43C99CD9">
            <w:pPr>
              <w:adjustRightInd w:val="0"/>
              <w:snapToGrid w:val="0"/>
              <w:spacing w:line="320" w:lineRule="exact"/>
              <w:rPr>
                <w:rFonts w:ascii="Times New Roman" w:hAnsi="Times New Roman" w:eastAsia="仿宋" w:cs="Times New Roman"/>
                <w:sz w:val="24"/>
              </w:rPr>
            </w:pPr>
          </w:p>
        </w:tc>
      </w:tr>
      <w:tr w14:paraId="3A61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2168" w:type="dxa"/>
            <w:tcBorders>
              <w:tl2br w:val="nil"/>
              <w:tr2bl w:val="nil"/>
            </w:tcBorders>
            <w:vAlign w:val="center"/>
          </w:tcPr>
          <w:p w14:paraId="1341408A">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7、第三方评价得分与报告专家评审得分一致性</w:t>
            </w:r>
          </w:p>
        </w:tc>
        <w:tc>
          <w:tcPr>
            <w:tcW w:w="5924" w:type="dxa"/>
            <w:gridSpan w:val="2"/>
            <w:tcBorders>
              <w:tl2br w:val="nil"/>
              <w:tr2bl w:val="nil"/>
            </w:tcBorders>
            <w:vAlign w:val="center"/>
          </w:tcPr>
          <w:p w14:paraId="2D80E438">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第三方评价得分与报告专家评审得分相差比值（%），以分值差与第三方评价得分比值计。</w:t>
            </w:r>
          </w:p>
        </w:tc>
        <w:tc>
          <w:tcPr>
            <w:tcW w:w="1050" w:type="dxa"/>
            <w:tcBorders>
              <w:tl2br w:val="nil"/>
              <w:tr2bl w:val="nil"/>
            </w:tcBorders>
            <w:vAlign w:val="center"/>
          </w:tcPr>
          <w:p w14:paraId="344D1128">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10</w:t>
            </w:r>
          </w:p>
        </w:tc>
        <w:tc>
          <w:tcPr>
            <w:tcW w:w="5000" w:type="dxa"/>
            <w:tcBorders>
              <w:tl2br w:val="nil"/>
              <w:tr2bl w:val="nil"/>
            </w:tcBorders>
            <w:vAlign w:val="center"/>
          </w:tcPr>
          <w:p w14:paraId="03F062F2">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1.偏差小于5%得8-10分；</w:t>
            </w:r>
          </w:p>
          <w:p w14:paraId="75BBCAC3">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2.偏差介于5-10%得4-7分；</w:t>
            </w:r>
          </w:p>
          <w:p w14:paraId="27B7BD4E">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3.偏差大于10%得0-3分。</w:t>
            </w:r>
          </w:p>
        </w:tc>
        <w:tc>
          <w:tcPr>
            <w:tcW w:w="1165" w:type="dxa"/>
            <w:tcBorders>
              <w:tl2br w:val="nil"/>
              <w:tr2bl w:val="nil"/>
            </w:tcBorders>
            <w:vAlign w:val="center"/>
          </w:tcPr>
          <w:p w14:paraId="5EA6776A">
            <w:pPr>
              <w:adjustRightInd w:val="0"/>
              <w:snapToGrid w:val="0"/>
              <w:spacing w:line="320" w:lineRule="exact"/>
              <w:rPr>
                <w:rFonts w:ascii="Times New Roman" w:hAnsi="Times New Roman" w:eastAsia="仿宋" w:cs="Times New Roman"/>
                <w:sz w:val="24"/>
              </w:rPr>
            </w:pPr>
          </w:p>
        </w:tc>
      </w:tr>
      <w:tr w14:paraId="6B40A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5307" w:type="dxa"/>
            <w:gridSpan w:val="6"/>
            <w:tcBorders>
              <w:tl2br w:val="nil"/>
              <w:tr2bl w:val="nil"/>
            </w:tcBorders>
            <w:noWrap/>
            <w:vAlign w:val="center"/>
          </w:tcPr>
          <w:p w14:paraId="15A00664">
            <w:pPr>
              <w:widowControl/>
              <w:adjustRightInd w:val="0"/>
              <w:snapToGrid w:val="0"/>
              <w:spacing w:line="320" w:lineRule="exact"/>
              <w:textAlignment w:val="bottom"/>
              <w:rPr>
                <w:rFonts w:ascii="Times New Roman" w:hAnsi="Times New Roman" w:eastAsia="仿宋" w:cs="Times New Roman"/>
                <w:b/>
                <w:bCs/>
                <w:sz w:val="24"/>
              </w:rPr>
            </w:pPr>
            <w:r>
              <w:rPr>
                <w:rFonts w:ascii="Times New Roman" w:hAnsi="Times New Roman" w:eastAsia="仿宋" w:cs="Times New Roman"/>
                <w:b/>
                <w:bCs/>
                <w:kern w:val="0"/>
                <w:sz w:val="24"/>
                <w:lang w:bidi="ar"/>
              </w:rPr>
              <w:t>三、评价工作过程质量评估（25</w:t>
            </w:r>
            <w:r>
              <w:rPr>
                <w:rStyle w:val="11"/>
                <w:rFonts w:hint="default" w:ascii="Times New Roman" w:hAnsi="Times New Roman" w:eastAsia="仿宋" w:cs="Times New Roman"/>
                <w:b/>
                <w:bCs/>
                <w:color w:val="auto"/>
                <w:lang w:bidi="ar"/>
              </w:rPr>
              <w:t>分）</w:t>
            </w:r>
          </w:p>
        </w:tc>
      </w:tr>
      <w:tr w14:paraId="0BEA3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5" w:hRule="atLeast"/>
          <w:jc w:val="center"/>
        </w:trPr>
        <w:tc>
          <w:tcPr>
            <w:tcW w:w="2168" w:type="dxa"/>
            <w:tcBorders>
              <w:tl2br w:val="nil"/>
              <w:tr2bl w:val="nil"/>
            </w:tcBorders>
            <w:vAlign w:val="center"/>
          </w:tcPr>
          <w:p w14:paraId="0A10196F">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1、评价程序的合规性——评价合同签订</w:t>
            </w:r>
          </w:p>
        </w:tc>
        <w:tc>
          <w:tcPr>
            <w:tcW w:w="5924" w:type="dxa"/>
            <w:gridSpan w:val="2"/>
            <w:tcBorders>
              <w:tl2br w:val="nil"/>
              <w:tr2bl w:val="nil"/>
            </w:tcBorders>
            <w:vAlign w:val="center"/>
          </w:tcPr>
          <w:p w14:paraId="3AF136BC">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评价合同签订应遵循《绿色制造体系评价参考程序》（工信厅节函〔2017〕564号）文件（一）申请评审、（二）签订评价合同要求。</w:t>
            </w:r>
          </w:p>
        </w:tc>
        <w:tc>
          <w:tcPr>
            <w:tcW w:w="1050" w:type="dxa"/>
            <w:tcBorders>
              <w:tl2br w:val="nil"/>
              <w:tr2bl w:val="nil"/>
            </w:tcBorders>
            <w:vAlign w:val="center"/>
          </w:tcPr>
          <w:p w14:paraId="716E5ED2">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2A4E8C01">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1.对受评价方申报要求的符合性和评价活动的可行性进行评审得2分；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2.评价合同中应明确评价工作流程、费用、企业配</w:t>
            </w:r>
          </w:p>
          <w:p w14:paraId="35655204">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合事项、保密要求等；应与企业自评价活动保持独立性，不得参与企业自评价报告编写得2分。</w:t>
            </w:r>
          </w:p>
        </w:tc>
        <w:tc>
          <w:tcPr>
            <w:tcW w:w="1165" w:type="dxa"/>
            <w:tcBorders>
              <w:tl2br w:val="nil"/>
              <w:tr2bl w:val="nil"/>
            </w:tcBorders>
            <w:vAlign w:val="center"/>
          </w:tcPr>
          <w:p w14:paraId="2021C475">
            <w:pPr>
              <w:adjustRightInd w:val="0"/>
              <w:snapToGrid w:val="0"/>
              <w:spacing w:line="320" w:lineRule="exact"/>
              <w:rPr>
                <w:rFonts w:ascii="Times New Roman" w:hAnsi="Times New Roman" w:eastAsia="仿宋" w:cs="Times New Roman"/>
                <w:sz w:val="24"/>
              </w:rPr>
            </w:pPr>
          </w:p>
        </w:tc>
      </w:tr>
      <w:tr w14:paraId="03B64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jc w:val="center"/>
        </w:trPr>
        <w:tc>
          <w:tcPr>
            <w:tcW w:w="2168" w:type="dxa"/>
            <w:tcBorders>
              <w:tl2br w:val="nil"/>
              <w:tr2bl w:val="nil"/>
            </w:tcBorders>
            <w:vAlign w:val="center"/>
          </w:tcPr>
          <w:p w14:paraId="13B7E8DC">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2、评价程序的合规性——评价组及评价工作时间</w:t>
            </w:r>
          </w:p>
        </w:tc>
        <w:tc>
          <w:tcPr>
            <w:tcW w:w="5924" w:type="dxa"/>
            <w:gridSpan w:val="2"/>
            <w:tcBorders>
              <w:tl2br w:val="nil"/>
              <w:tr2bl w:val="nil"/>
            </w:tcBorders>
            <w:vAlign w:val="center"/>
          </w:tcPr>
          <w:p w14:paraId="446EC3DB">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评价组及评价工作时间应遵循《绿色制造体系评价参考程序》（工信厅节函〔2017〕564号）文件（三）组成评价组、（四）评价工作时间要求。</w:t>
            </w:r>
          </w:p>
        </w:tc>
        <w:tc>
          <w:tcPr>
            <w:tcW w:w="1050" w:type="dxa"/>
            <w:tcBorders>
              <w:tl2br w:val="nil"/>
              <w:tr2bl w:val="nil"/>
            </w:tcBorders>
            <w:vAlign w:val="center"/>
          </w:tcPr>
          <w:p w14:paraId="04A5A65B">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7DEFAA8C">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1.评价组整体应具备覆盖绿色制造评价需要的各种知识和能力得2分；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2.评价的人日数不少于20人日（至少含现场12人日）得2分。</w:t>
            </w:r>
          </w:p>
        </w:tc>
        <w:tc>
          <w:tcPr>
            <w:tcW w:w="1165" w:type="dxa"/>
            <w:tcBorders>
              <w:tl2br w:val="nil"/>
              <w:tr2bl w:val="nil"/>
            </w:tcBorders>
            <w:vAlign w:val="center"/>
          </w:tcPr>
          <w:p w14:paraId="4195581D">
            <w:pPr>
              <w:adjustRightInd w:val="0"/>
              <w:snapToGrid w:val="0"/>
              <w:spacing w:line="320" w:lineRule="exact"/>
              <w:rPr>
                <w:rFonts w:ascii="Times New Roman" w:hAnsi="Times New Roman" w:eastAsia="仿宋" w:cs="Times New Roman"/>
                <w:sz w:val="24"/>
              </w:rPr>
            </w:pPr>
          </w:p>
        </w:tc>
      </w:tr>
      <w:tr w14:paraId="4F776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2168" w:type="dxa"/>
            <w:tcBorders>
              <w:tl2br w:val="nil"/>
              <w:tr2bl w:val="nil"/>
            </w:tcBorders>
            <w:vAlign w:val="center"/>
          </w:tcPr>
          <w:p w14:paraId="0B46E0C8">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3、评价程序的合规性——文件评审与现场评价</w:t>
            </w:r>
          </w:p>
        </w:tc>
        <w:tc>
          <w:tcPr>
            <w:tcW w:w="5924" w:type="dxa"/>
            <w:gridSpan w:val="2"/>
            <w:tcBorders>
              <w:tl2br w:val="nil"/>
              <w:tr2bl w:val="nil"/>
            </w:tcBorders>
            <w:vAlign w:val="center"/>
          </w:tcPr>
          <w:p w14:paraId="3DB289F5">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文件评审与现场评价应遵循《绿色制造体系评价参考程序》（工信厅节函〔2017〕564号）文件（五）文件评审、（六）现场评价要求。</w:t>
            </w:r>
          </w:p>
        </w:tc>
        <w:tc>
          <w:tcPr>
            <w:tcW w:w="1050" w:type="dxa"/>
            <w:tcBorders>
              <w:tl2br w:val="nil"/>
              <w:tr2bl w:val="nil"/>
            </w:tcBorders>
            <w:vAlign w:val="center"/>
          </w:tcPr>
          <w:p w14:paraId="2D76786A">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55C53179">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1.及时对受评价方申请文件的齐全性进行检查得2分；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2.评价组在现场获取的信息全面真实有效，能够满足评价的要求得2分。</w:t>
            </w:r>
          </w:p>
        </w:tc>
        <w:tc>
          <w:tcPr>
            <w:tcW w:w="1165" w:type="dxa"/>
            <w:tcBorders>
              <w:tl2br w:val="nil"/>
              <w:tr2bl w:val="nil"/>
            </w:tcBorders>
            <w:vAlign w:val="center"/>
          </w:tcPr>
          <w:p w14:paraId="6626A098">
            <w:pPr>
              <w:adjustRightInd w:val="0"/>
              <w:snapToGrid w:val="0"/>
              <w:spacing w:line="320" w:lineRule="exact"/>
              <w:rPr>
                <w:rFonts w:ascii="Times New Roman" w:hAnsi="Times New Roman" w:eastAsia="仿宋" w:cs="Times New Roman"/>
                <w:sz w:val="24"/>
              </w:rPr>
            </w:pPr>
          </w:p>
        </w:tc>
      </w:tr>
      <w:tr w14:paraId="56538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jc w:val="center"/>
        </w:trPr>
        <w:tc>
          <w:tcPr>
            <w:tcW w:w="2168" w:type="dxa"/>
            <w:tcBorders>
              <w:tl2br w:val="nil"/>
              <w:tr2bl w:val="nil"/>
            </w:tcBorders>
            <w:vAlign w:val="center"/>
          </w:tcPr>
          <w:p w14:paraId="3A37ED15">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4、评价程序的合规性——评价报告编制与审核</w:t>
            </w:r>
          </w:p>
        </w:tc>
        <w:tc>
          <w:tcPr>
            <w:tcW w:w="5924" w:type="dxa"/>
            <w:gridSpan w:val="2"/>
            <w:tcBorders>
              <w:tl2br w:val="nil"/>
              <w:tr2bl w:val="nil"/>
            </w:tcBorders>
            <w:vAlign w:val="center"/>
          </w:tcPr>
          <w:p w14:paraId="36206F06">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评价报告编制与审核应遵循《绿色制造体系评价参考程序》（工信厅节函〔2017〕564号）文件（七）编制评价报告、（八）技术评审要求。</w:t>
            </w:r>
          </w:p>
        </w:tc>
        <w:tc>
          <w:tcPr>
            <w:tcW w:w="1050" w:type="dxa"/>
            <w:tcBorders>
              <w:tl2br w:val="nil"/>
              <w:tr2bl w:val="nil"/>
            </w:tcBorders>
            <w:vAlign w:val="center"/>
          </w:tcPr>
          <w:p w14:paraId="0C5E7D0A">
            <w:pPr>
              <w:widowControl/>
              <w:adjustRightInd w:val="0"/>
              <w:snapToGrid w:val="0"/>
              <w:spacing w:line="320" w:lineRule="exact"/>
              <w:jc w:val="center"/>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4</w:t>
            </w:r>
          </w:p>
        </w:tc>
        <w:tc>
          <w:tcPr>
            <w:tcW w:w="5000" w:type="dxa"/>
            <w:tcBorders>
              <w:tl2br w:val="nil"/>
              <w:tr2bl w:val="nil"/>
            </w:tcBorders>
            <w:vAlign w:val="center"/>
          </w:tcPr>
          <w:p w14:paraId="02867ECD">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1.完成现场评价工作后，评价组按时完成评价报告的编制工作得2分；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2.安排至少1名具备评审能力的非评价组成员对评价报告进行技术评审得2分。</w:t>
            </w:r>
          </w:p>
        </w:tc>
        <w:tc>
          <w:tcPr>
            <w:tcW w:w="1165" w:type="dxa"/>
            <w:tcBorders>
              <w:tl2br w:val="nil"/>
              <w:tr2bl w:val="nil"/>
            </w:tcBorders>
            <w:vAlign w:val="center"/>
          </w:tcPr>
          <w:p w14:paraId="7873447D">
            <w:pPr>
              <w:adjustRightInd w:val="0"/>
              <w:snapToGrid w:val="0"/>
              <w:spacing w:line="320" w:lineRule="exact"/>
              <w:rPr>
                <w:rFonts w:ascii="Times New Roman" w:hAnsi="Times New Roman" w:eastAsia="仿宋" w:cs="Times New Roman"/>
                <w:sz w:val="24"/>
              </w:rPr>
            </w:pPr>
          </w:p>
        </w:tc>
      </w:tr>
      <w:tr w14:paraId="2BE1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5" w:hRule="atLeast"/>
          <w:jc w:val="center"/>
        </w:trPr>
        <w:tc>
          <w:tcPr>
            <w:tcW w:w="2168" w:type="dxa"/>
            <w:tcBorders>
              <w:tl2br w:val="nil"/>
              <w:tr2bl w:val="nil"/>
            </w:tcBorders>
            <w:vAlign w:val="center"/>
          </w:tcPr>
          <w:p w14:paraId="343DBDAB">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5、工作底稿的完整性</w:t>
            </w:r>
          </w:p>
        </w:tc>
        <w:tc>
          <w:tcPr>
            <w:tcW w:w="5924" w:type="dxa"/>
            <w:gridSpan w:val="2"/>
            <w:tcBorders>
              <w:tl2br w:val="nil"/>
              <w:tr2bl w:val="nil"/>
            </w:tcBorders>
            <w:vAlign w:val="center"/>
          </w:tcPr>
          <w:p w14:paraId="077F6D5C">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依据底稿（首末次会议签到表、照片，现场评价记录，收集的环境监测、生产统计报表资料等）是否完整、准确、符合逻辑性。</w:t>
            </w:r>
          </w:p>
        </w:tc>
        <w:tc>
          <w:tcPr>
            <w:tcW w:w="1050" w:type="dxa"/>
            <w:tcBorders>
              <w:tl2br w:val="nil"/>
              <w:tr2bl w:val="nil"/>
            </w:tcBorders>
            <w:vAlign w:val="center"/>
          </w:tcPr>
          <w:p w14:paraId="08D02D32">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6</w:t>
            </w:r>
          </w:p>
        </w:tc>
        <w:tc>
          <w:tcPr>
            <w:tcW w:w="5000" w:type="dxa"/>
            <w:tcBorders>
              <w:tl2br w:val="nil"/>
              <w:tr2bl w:val="nil"/>
            </w:tcBorders>
            <w:vAlign w:val="center"/>
          </w:tcPr>
          <w:p w14:paraId="2ACEEC82">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1.工作底稿完整得2分；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2.工作底稿数据真实充分得2分；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3.工作底稿数据对评价报告有效支撑得2分。</w:t>
            </w:r>
          </w:p>
        </w:tc>
        <w:tc>
          <w:tcPr>
            <w:tcW w:w="1165" w:type="dxa"/>
            <w:tcBorders>
              <w:tl2br w:val="nil"/>
              <w:tr2bl w:val="nil"/>
            </w:tcBorders>
            <w:vAlign w:val="center"/>
          </w:tcPr>
          <w:p w14:paraId="69DA396F">
            <w:pPr>
              <w:adjustRightInd w:val="0"/>
              <w:snapToGrid w:val="0"/>
              <w:spacing w:line="320" w:lineRule="exact"/>
              <w:rPr>
                <w:rFonts w:ascii="Times New Roman" w:hAnsi="Times New Roman" w:eastAsia="仿宋" w:cs="Times New Roman"/>
                <w:sz w:val="24"/>
              </w:rPr>
            </w:pPr>
          </w:p>
        </w:tc>
      </w:tr>
      <w:tr w14:paraId="14AD6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0" w:hRule="atLeast"/>
          <w:jc w:val="center"/>
        </w:trPr>
        <w:tc>
          <w:tcPr>
            <w:tcW w:w="2168" w:type="dxa"/>
            <w:tcBorders>
              <w:tl2br w:val="nil"/>
              <w:tr2bl w:val="nil"/>
            </w:tcBorders>
            <w:vAlign w:val="center"/>
          </w:tcPr>
          <w:p w14:paraId="14CD9CD3">
            <w:pPr>
              <w:widowControl/>
              <w:adjustRightInd w:val="0"/>
              <w:snapToGrid w:val="0"/>
              <w:spacing w:line="320" w:lineRule="exact"/>
              <w:jc w:val="left"/>
              <w:textAlignment w:val="center"/>
              <w:rPr>
                <w:rFonts w:ascii="Times New Roman" w:hAnsi="Times New Roman" w:eastAsia="仿宋" w:cs="Times New Roman"/>
                <w:kern w:val="0"/>
                <w:sz w:val="24"/>
                <w:lang w:bidi="ar"/>
              </w:rPr>
            </w:pPr>
            <w:r>
              <w:rPr>
                <w:rFonts w:ascii="Times New Roman" w:hAnsi="Times New Roman" w:eastAsia="仿宋" w:cs="Times New Roman"/>
                <w:kern w:val="0"/>
                <w:sz w:val="24"/>
                <w:lang w:bidi="ar"/>
              </w:rPr>
              <w:t>6、投诉与解决</w:t>
            </w:r>
          </w:p>
        </w:tc>
        <w:tc>
          <w:tcPr>
            <w:tcW w:w="5924" w:type="dxa"/>
            <w:gridSpan w:val="2"/>
            <w:tcBorders>
              <w:tl2br w:val="nil"/>
              <w:tr2bl w:val="nil"/>
            </w:tcBorders>
            <w:vAlign w:val="center"/>
          </w:tcPr>
          <w:p w14:paraId="1807CFA3">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评价过程及结果是否受到受评单位投诉，投诉是否解决。</w:t>
            </w:r>
          </w:p>
        </w:tc>
        <w:tc>
          <w:tcPr>
            <w:tcW w:w="1050" w:type="dxa"/>
            <w:tcBorders>
              <w:tl2br w:val="nil"/>
              <w:tr2bl w:val="nil"/>
            </w:tcBorders>
            <w:vAlign w:val="center"/>
          </w:tcPr>
          <w:p w14:paraId="01B32947">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3</w:t>
            </w:r>
          </w:p>
        </w:tc>
        <w:tc>
          <w:tcPr>
            <w:tcW w:w="5000" w:type="dxa"/>
            <w:tcBorders>
              <w:tl2br w:val="nil"/>
              <w:tr2bl w:val="nil"/>
            </w:tcBorders>
            <w:vAlign w:val="center"/>
          </w:tcPr>
          <w:p w14:paraId="78E8E265">
            <w:pPr>
              <w:widowControl/>
              <w:adjustRightInd w:val="0"/>
              <w:snapToGrid w:val="0"/>
              <w:spacing w:line="320" w:lineRule="exact"/>
              <w:jc w:val="left"/>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1.未接到受评单位投诉得3分；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2.接到受评单位投诉，投诉已解决得1分；</w:t>
            </w:r>
            <w:r>
              <w:rPr>
                <w:rFonts w:ascii="Times New Roman" w:hAnsi="Times New Roman" w:eastAsia="仿宋" w:cs="Times New Roman"/>
                <w:kern w:val="0"/>
                <w:sz w:val="24"/>
                <w:lang w:bidi="ar"/>
              </w:rPr>
              <w:br w:type="textWrapping"/>
            </w:r>
            <w:r>
              <w:rPr>
                <w:rFonts w:ascii="Times New Roman" w:hAnsi="Times New Roman" w:eastAsia="仿宋" w:cs="Times New Roman"/>
                <w:kern w:val="0"/>
                <w:sz w:val="24"/>
                <w:lang w:bidi="ar"/>
              </w:rPr>
              <w:t>3.接到受评单位投诉，但未解决不得分。</w:t>
            </w:r>
          </w:p>
        </w:tc>
        <w:tc>
          <w:tcPr>
            <w:tcW w:w="1165" w:type="dxa"/>
            <w:tcBorders>
              <w:tl2br w:val="nil"/>
              <w:tr2bl w:val="nil"/>
            </w:tcBorders>
            <w:vAlign w:val="center"/>
          </w:tcPr>
          <w:p w14:paraId="4EF0EEE3">
            <w:pPr>
              <w:adjustRightInd w:val="0"/>
              <w:snapToGrid w:val="0"/>
              <w:spacing w:line="320" w:lineRule="exact"/>
              <w:rPr>
                <w:rFonts w:ascii="Times New Roman" w:hAnsi="Times New Roman" w:eastAsia="仿宋" w:cs="Times New Roman"/>
                <w:sz w:val="24"/>
              </w:rPr>
            </w:pPr>
          </w:p>
        </w:tc>
      </w:tr>
      <w:tr w14:paraId="7A96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8092" w:type="dxa"/>
            <w:gridSpan w:val="3"/>
            <w:tcBorders>
              <w:tl2br w:val="nil"/>
              <w:tr2bl w:val="nil"/>
            </w:tcBorders>
            <w:noWrap/>
            <w:vAlign w:val="center"/>
          </w:tcPr>
          <w:p w14:paraId="1774B146">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总分</w:t>
            </w:r>
          </w:p>
        </w:tc>
        <w:tc>
          <w:tcPr>
            <w:tcW w:w="1050" w:type="dxa"/>
            <w:tcBorders>
              <w:tl2br w:val="nil"/>
              <w:tr2bl w:val="nil"/>
            </w:tcBorders>
            <w:noWrap/>
            <w:vAlign w:val="center"/>
          </w:tcPr>
          <w:p w14:paraId="505CC6DD">
            <w:pPr>
              <w:widowControl/>
              <w:adjustRightInd w:val="0"/>
              <w:snapToGrid w:val="0"/>
              <w:spacing w:line="320" w:lineRule="exact"/>
              <w:jc w:val="center"/>
              <w:textAlignment w:val="center"/>
              <w:rPr>
                <w:rFonts w:ascii="Times New Roman" w:hAnsi="Times New Roman" w:eastAsia="仿宋" w:cs="Times New Roman"/>
                <w:sz w:val="24"/>
              </w:rPr>
            </w:pPr>
            <w:r>
              <w:rPr>
                <w:rFonts w:ascii="Times New Roman" w:hAnsi="Times New Roman" w:eastAsia="仿宋" w:cs="Times New Roman"/>
                <w:kern w:val="0"/>
                <w:sz w:val="24"/>
                <w:lang w:bidi="ar"/>
              </w:rPr>
              <w:t>100</w:t>
            </w:r>
          </w:p>
        </w:tc>
        <w:tc>
          <w:tcPr>
            <w:tcW w:w="5000" w:type="dxa"/>
            <w:tcBorders>
              <w:tl2br w:val="nil"/>
              <w:tr2bl w:val="nil"/>
            </w:tcBorders>
            <w:vAlign w:val="center"/>
          </w:tcPr>
          <w:p w14:paraId="5F7C2784">
            <w:pPr>
              <w:adjustRightInd w:val="0"/>
              <w:snapToGrid w:val="0"/>
              <w:spacing w:line="320" w:lineRule="exact"/>
              <w:jc w:val="left"/>
              <w:rPr>
                <w:rFonts w:ascii="Times New Roman" w:hAnsi="Times New Roman" w:eastAsia="仿宋" w:cs="Times New Roman"/>
                <w:sz w:val="24"/>
              </w:rPr>
            </w:pPr>
          </w:p>
        </w:tc>
        <w:tc>
          <w:tcPr>
            <w:tcW w:w="1165" w:type="dxa"/>
            <w:tcBorders>
              <w:tl2br w:val="nil"/>
              <w:tr2bl w:val="nil"/>
            </w:tcBorders>
            <w:vAlign w:val="center"/>
          </w:tcPr>
          <w:p w14:paraId="1BF27750">
            <w:pPr>
              <w:adjustRightInd w:val="0"/>
              <w:snapToGrid w:val="0"/>
              <w:spacing w:line="320" w:lineRule="exact"/>
              <w:rPr>
                <w:rFonts w:ascii="Times New Roman" w:hAnsi="Times New Roman" w:eastAsia="仿宋" w:cs="Times New Roman"/>
                <w:sz w:val="24"/>
              </w:rPr>
            </w:pPr>
          </w:p>
        </w:tc>
      </w:tr>
    </w:tbl>
    <w:p w14:paraId="716A0A8E">
      <w:pPr>
        <w:rPr>
          <w:rFonts w:ascii="Times New Roman" w:hAnsi="Times New Roman" w:eastAsia="宋体" w:cs="Times New Roman"/>
        </w:rPr>
      </w:pPr>
    </w:p>
    <w:p w14:paraId="628CEFDC">
      <w:pPr>
        <w:adjustRightInd w:val="0"/>
        <w:snapToGrid w:val="0"/>
        <w:spacing w:line="400" w:lineRule="exact"/>
        <w:rPr>
          <w:rFonts w:ascii="Times New Roman" w:hAnsi="Times New Roman" w:eastAsia="仿宋" w:cs="Times New Roman"/>
          <w:kern w:val="21"/>
          <w:sz w:val="32"/>
          <w:szCs w:val="32"/>
        </w:rPr>
        <w:sectPr>
          <w:pgSz w:w="16838" w:h="11906" w:orient="landscape"/>
          <w:pgMar w:top="1800" w:right="1440" w:bottom="1800" w:left="1440" w:header="851" w:footer="992" w:gutter="0"/>
          <w:pgNumType w:fmt="numberInDash"/>
          <w:cols w:space="720" w:num="1"/>
          <w:docGrid w:type="lines" w:linePitch="312" w:charSpace="0"/>
        </w:sectPr>
      </w:pPr>
    </w:p>
    <w:p w14:paraId="3FD5F009">
      <w:pPr>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4</w:t>
      </w:r>
    </w:p>
    <w:p w14:paraId="564A1D91">
      <w:pPr>
        <w:jc w:val="center"/>
        <w:rPr>
          <w:rFonts w:ascii="Times New Roman" w:hAnsi="Times New Roman" w:eastAsia="方正小标宋简体" w:cs="Times New Roman"/>
          <w:color w:val="000000"/>
          <w:sz w:val="40"/>
          <w:szCs w:val="40"/>
        </w:rPr>
      </w:pPr>
      <w:r>
        <w:rPr>
          <w:rFonts w:ascii="Times New Roman" w:hAnsi="Times New Roman" w:eastAsia="方正小标宋简体" w:cs="Times New Roman"/>
          <w:color w:val="000000"/>
          <w:sz w:val="40"/>
          <w:szCs w:val="40"/>
        </w:rPr>
        <w:t>湖南省绿色制造示范单位复核表</w:t>
      </w:r>
    </w:p>
    <w:p w14:paraId="6395FEFA">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一、绿色工厂复核表</w:t>
      </w:r>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12"/>
        <w:gridCol w:w="452"/>
        <w:gridCol w:w="335"/>
        <w:gridCol w:w="125"/>
        <w:gridCol w:w="89"/>
        <w:gridCol w:w="996"/>
        <w:gridCol w:w="238"/>
        <w:gridCol w:w="159"/>
        <w:gridCol w:w="478"/>
        <w:gridCol w:w="79"/>
        <w:gridCol w:w="548"/>
        <w:gridCol w:w="133"/>
        <w:gridCol w:w="141"/>
        <w:gridCol w:w="82"/>
        <w:gridCol w:w="223"/>
        <w:gridCol w:w="234"/>
        <w:gridCol w:w="268"/>
        <w:gridCol w:w="819"/>
        <w:gridCol w:w="73"/>
        <w:gridCol w:w="89"/>
        <w:gridCol w:w="214"/>
        <w:gridCol w:w="885"/>
        <w:gridCol w:w="163"/>
        <w:gridCol w:w="409"/>
        <w:gridCol w:w="40"/>
        <w:gridCol w:w="585"/>
        <w:gridCol w:w="893"/>
        <w:gridCol w:w="2"/>
        <w:gridCol w:w="54"/>
      </w:tblGrid>
      <w:tr w14:paraId="388A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pct"/>
            <w:gridSpan w:val="4"/>
            <w:vAlign w:val="center"/>
          </w:tcPr>
          <w:p w14:paraId="696552FC">
            <w:pPr>
              <w:widowControl/>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企业名称</w:t>
            </w:r>
          </w:p>
        </w:tc>
        <w:tc>
          <w:tcPr>
            <w:tcW w:w="1505" w:type="pct"/>
            <w:gridSpan w:val="10"/>
            <w:vAlign w:val="center"/>
          </w:tcPr>
          <w:p w14:paraId="4223F2A4">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p>
        </w:tc>
        <w:tc>
          <w:tcPr>
            <w:tcW w:w="902" w:type="pct"/>
            <w:gridSpan w:val="7"/>
            <w:vAlign w:val="center"/>
          </w:tcPr>
          <w:p w14:paraId="31ACB007">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统一社会信用代码</w:t>
            </w:r>
          </w:p>
        </w:tc>
        <w:tc>
          <w:tcPr>
            <w:tcW w:w="1633" w:type="pct"/>
            <w:gridSpan w:val="9"/>
            <w:vAlign w:val="center"/>
          </w:tcPr>
          <w:p w14:paraId="1170AF4D">
            <w:pPr>
              <w:adjustRightInd w:val="0"/>
              <w:snapToGrid w:val="0"/>
              <w:spacing w:line="320" w:lineRule="exact"/>
              <w:jc w:val="center"/>
              <w:rPr>
                <w:rFonts w:ascii="Times New Roman" w:hAnsi="Times New Roman" w:eastAsia="仿宋" w:cs="Times New Roman"/>
                <w:color w:val="000000"/>
                <w:sz w:val="23"/>
                <w:szCs w:val="23"/>
              </w:rPr>
            </w:pPr>
          </w:p>
        </w:tc>
      </w:tr>
      <w:tr w14:paraId="6A72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pct"/>
            <w:gridSpan w:val="4"/>
            <w:vAlign w:val="center"/>
          </w:tcPr>
          <w:p w14:paraId="53C67A34">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注册地址</w:t>
            </w:r>
          </w:p>
        </w:tc>
        <w:tc>
          <w:tcPr>
            <w:tcW w:w="1505" w:type="pct"/>
            <w:gridSpan w:val="10"/>
            <w:vAlign w:val="center"/>
          </w:tcPr>
          <w:p w14:paraId="2125CDF6">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p>
        </w:tc>
        <w:tc>
          <w:tcPr>
            <w:tcW w:w="902" w:type="pct"/>
            <w:gridSpan w:val="7"/>
            <w:vAlign w:val="center"/>
          </w:tcPr>
          <w:p w14:paraId="3DF54A3D">
            <w:pPr>
              <w:widowControl/>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生产地址</w:t>
            </w:r>
          </w:p>
        </w:tc>
        <w:tc>
          <w:tcPr>
            <w:tcW w:w="1633" w:type="pct"/>
            <w:gridSpan w:val="9"/>
            <w:vAlign w:val="center"/>
          </w:tcPr>
          <w:p w14:paraId="094C434B">
            <w:pPr>
              <w:autoSpaceDE w:val="0"/>
              <w:adjustRightInd w:val="0"/>
              <w:snapToGrid w:val="0"/>
              <w:spacing w:line="320" w:lineRule="exact"/>
              <w:jc w:val="center"/>
              <w:rPr>
                <w:rFonts w:ascii="Times New Roman" w:hAnsi="Times New Roman" w:eastAsia="仿宋" w:cs="Times New Roman"/>
                <w:color w:val="000000"/>
                <w:kern w:val="0"/>
                <w:sz w:val="23"/>
                <w:szCs w:val="23"/>
              </w:rPr>
            </w:pPr>
          </w:p>
        </w:tc>
      </w:tr>
      <w:tr w14:paraId="3E66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pct"/>
            <w:gridSpan w:val="4"/>
            <w:vAlign w:val="center"/>
          </w:tcPr>
          <w:p w14:paraId="6BE08086">
            <w:pPr>
              <w:widowControl/>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所属行业</w:t>
            </w:r>
          </w:p>
        </w:tc>
        <w:tc>
          <w:tcPr>
            <w:tcW w:w="1505" w:type="pct"/>
            <w:gridSpan w:val="10"/>
            <w:vAlign w:val="center"/>
          </w:tcPr>
          <w:p w14:paraId="08E86E26">
            <w:pPr>
              <w:widowControl/>
              <w:autoSpaceDE w:val="0"/>
              <w:adjustRightInd w:val="0"/>
              <w:snapToGrid w:val="0"/>
              <w:spacing w:line="320" w:lineRule="exact"/>
              <w:jc w:val="center"/>
              <w:rPr>
                <w:rFonts w:ascii="Times New Roman" w:hAnsi="Times New Roman" w:eastAsia="仿宋" w:cs="Times New Roman"/>
                <w:kern w:val="0"/>
                <w:sz w:val="23"/>
                <w:szCs w:val="23"/>
              </w:rPr>
            </w:pPr>
          </w:p>
        </w:tc>
        <w:tc>
          <w:tcPr>
            <w:tcW w:w="902" w:type="pct"/>
            <w:gridSpan w:val="7"/>
            <w:vAlign w:val="center"/>
          </w:tcPr>
          <w:p w14:paraId="2AE8BEF2">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lang w:bidi="ar"/>
              </w:rPr>
              <w:t>所属产业链群</w:t>
            </w:r>
          </w:p>
        </w:tc>
        <w:tc>
          <w:tcPr>
            <w:tcW w:w="1633" w:type="pct"/>
            <w:gridSpan w:val="9"/>
            <w:vAlign w:val="center"/>
          </w:tcPr>
          <w:p w14:paraId="7E11B029">
            <w:pPr>
              <w:autoSpaceDE w:val="0"/>
              <w:adjustRightInd w:val="0"/>
              <w:snapToGrid w:val="0"/>
              <w:spacing w:line="320" w:lineRule="exact"/>
              <w:ind w:firstLine="460" w:firstLineChars="200"/>
              <w:jc w:val="center"/>
              <w:rPr>
                <w:rFonts w:ascii="Times New Roman" w:hAnsi="Times New Roman" w:eastAsia="仿宋" w:cs="Times New Roman"/>
                <w:color w:val="000000"/>
                <w:kern w:val="0"/>
                <w:sz w:val="23"/>
                <w:szCs w:val="23"/>
              </w:rPr>
            </w:pPr>
          </w:p>
        </w:tc>
      </w:tr>
      <w:tr w14:paraId="163D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pct"/>
            <w:gridSpan w:val="4"/>
            <w:vAlign w:val="center"/>
          </w:tcPr>
          <w:p w14:paraId="08D8D580">
            <w:pPr>
              <w:widowControl/>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主要产品名称</w:t>
            </w:r>
          </w:p>
        </w:tc>
        <w:tc>
          <w:tcPr>
            <w:tcW w:w="1505" w:type="pct"/>
            <w:gridSpan w:val="10"/>
            <w:vAlign w:val="center"/>
          </w:tcPr>
          <w:p w14:paraId="71FA10D6">
            <w:pPr>
              <w:widowControl/>
              <w:autoSpaceDE w:val="0"/>
              <w:adjustRightInd w:val="0"/>
              <w:snapToGrid w:val="0"/>
              <w:spacing w:line="320" w:lineRule="exact"/>
              <w:jc w:val="center"/>
              <w:rPr>
                <w:rFonts w:ascii="Times New Roman" w:hAnsi="Times New Roman" w:eastAsia="仿宋" w:cs="Times New Roman"/>
                <w:kern w:val="0"/>
                <w:sz w:val="23"/>
                <w:szCs w:val="23"/>
                <w:lang w:bidi="ar"/>
              </w:rPr>
            </w:pPr>
          </w:p>
        </w:tc>
        <w:tc>
          <w:tcPr>
            <w:tcW w:w="902" w:type="pct"/>
            <w:gridSpan w:val="7"/>
            <w:vAlign w:val="center"/>
          </w:tcPr>
          <w:p w14:paraId="49129FA6">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生产能力</w:t>
            </w:r>
          </w:p>
        </w:tc>
        <w:tc>
          <w:tcPr>
            <w:tcW w:w="1633" w:type="pct"/>
            <w:gridSpan w:val="9"/>
            <w:vAlign w:val="center"/>
          </w:tcPr>
          <w:p w14:paraId="739154B4">
            <w:pPr>
              <w:autoSpaceDE w:val="0"/>
              <w:adjustRightInd w:val="0"/>
              <w:snapToGrid w:val="0"/>
              <w:spacing w:line="320" w:lineRule="exact"/>
              <w:jc w:val="center"/>
              <w:rPr>
                <w:rFonts w:ascii="Times New Roman" w:hAnsi="Times New Roman" w:eastAsia="仿宋" w:cs="Times New Roman"/>
                <w:color w:val="FF0000"/>
                <w:kern w:val="0"/>
                <w:sz w:val="23"/>
                <w:szCs w:val="23"/>
                <w:lang w:bidi="ar"/>
              </w:rPr>
            </w:pPr>
          </w:p>
        </w:tc>
      </w:tr>
      <w:tr w14:paraId="2601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pct"/>
            <w:gridSpan w:val="4"/>
            <w:vAlign w:val="center"/>
          </w:tcPr>
          <w:p w14:paraId="6ABD5B33">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法人代表</w:t>
            </w:r>
          </w:p>
          <w:p w14:paraId="3DE2B782">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及电话</w:t>
            </w:r>
          </w:p>
        </w:tc>
        <w:tc>
          <w:tcPr>
            <w:tcW w:w="1505" w:type="pct"/>
            <w:gridSpan w:val="10"/>
            <w:vAlign w:val="center"/>
          </w:tcPr>
          <w:p w14:paraId="03234C51">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p>
        </w:tc>
        <w:tc>
          <w:tcPr>
            <w:tcW w:w="902" w:type="pct"/>
            <w:gridSpan w:val="7"/>
            <w:vAlign w:val="center"/>
          </w:tcPr>
          <w:p w14:paraId="5CF62E56">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联系人及电话</w:t>
            </w:r>
          </w:p>
        </w:tc>
        <w:tc>
          <w:tcPr>
            <w:tcW w:w="1633" w:type="pct"/>
            <w:gridSpan w:val="9"/>
            <w:vAlign w:val="center"/>
          </w:tcPr>
          <w:p w14:paraId="2091B38B">
            <w:pPr>
              <w:autoSpaceDE w:val="0"/>
              <w:adjustRightInd w:val="0"/>
              <w:snapToGrid w:val="0"/>
              <w:spacing w:line="320" w:lineRule="exact"/>
              <w:ind w:firstLine="1840" w:firstLineChars="800"/>
              <w:jc w:val="center"/>
              <w:rPr>
                <w:rFonts w:ascii="Times New Roman" w:hAnsi="Times New Roman" w:eastAsia="仿宋" w:cs="Times New Roman"/>
                <w:color w:val="000000"/>
                <w:sz w:val="23"/>
                <w:szCs w:val="23"/>
              </w:rPr>
            </w:pPr>
          </w:p>
        </w:tc>
      </w:tr>
      <w:tr w14:paraId="4FE2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00" w:type="pct"/>
            <w:gridSpan w:val="30"/>
            <w:vAlign w:val="center"/>
          </w:tcPr>
          <w:p w14:paraId="04E8FA61">
            <w:pPr>
              <w:widowControl/>
              <w:adjustRightInd w:val="0"/>
              <w:snapToGrid w:val="0"/>
              <w:spacing w:line="320" w:lineRule="exact"/>
              <w:rPr>
                <w:rFonts w:ascii="Times New Roman" w:hAnsi="Times New Roman" w:eastAsia="仿宋" w:cs="Times New Roman"/>
                <w:b/>
                <w:bCs/>
                <w:color w:val="000000"/>
                <w:kern w:val="0"/>
                <w:sz w:val="23"/>
                <w:szCs w:val="23"/>
              </w:rPr>
            </w:pPr>
            <w:r>
              <w:rPr>
                <w:rFonts w:ascii="Times New Roman" w:hAnsi="Times New Roman" w:eastAsia="仿宋" w:cs="Times New Roman"/>
                <w:b/>
                <w:bCs/>
                <w:color w:val="000000"/>
                <w:kern w:val="0"/>
                <w:sz w:val="23"/>
                <w:szCs w:val="23"/>
              </w:rPr>
              <w:t>一、企业近三年生产经营情况</w:t>
            </w:r>
          </w:p>
        </w:tc>
      </w:tr>
      <w:tr w14:paraId="39E5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61" w:type="pct"/>
            <w:gridSpan w:val="2"/>
            <w:vAlign w:val="center"/>
          </w:tcPr>
          <w:p w14:paraId="70391D1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年度</w:t>
            </w:r>
          </w:p>
        </w:tc>
        <w:tc>
          <w:tcPr>
            <w:tcW w:w="505" w:type="pct"/>
            <w:gridSpan w:val="4"/>
            <w:vAlign w:val="center"/>
          </w:tcPr>
          <w:p w14:paraId="1EC65D4F">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工业用地面积（m</w:t>
            </w:r>
            <w:r>
              <w:rPr>
                <w:rFonts w:ascii="Times New Roman" w:hAnsi="Times New Roman" w:eastAsia="仿宋" w:cs="Times New Roman"/>
                <w:color w:val="000000"/>
                <w:kern w:val="0"/>
                <w:sz w:val="23"/>
                <w:szCs w:val="23"/>
                <w:vertAlign w:val="superscript"/>
              </w:rPr>
              <w:t>2</w:t>
            </w:r>
            <w:r>
              <w:rPr>
                <w:rFonts w:ascii="Times New Roman" w:hAnsi="Times New Roman" w:eastAsia="仿宋" w:cs="Times New Roman"/>
                <w:color w:val="000000"/>
                <w:kern w:val="0"/>
                <w:sz w:val="23"/>
                <w:szCs w:val="23"/>
              </w:rPr>
              <w:t>）</w:t>
            </w:r>
          </w:p>
        </w:tc>
        <w:tc>
          <w:tcPr>
            <w:tcW w:w="500" w:type="pct"/>
            <w:vAlign w:val="center"/>
          </w:tcPr>
          <w:p w14:paraId="5C063F3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产能利用率（%）</w:t>
            </w:r>
          </w:p>
        </w:tc>
        <w:tc>
          <w:tcPr>
            <w:tcW w:w="441" w:type="pct"/>
            <w:gridSpan w:val="3"/>
            <w:vAlign w:val="center"/>
          </w:tcPr>
          <w:p w14:paraId="4807AE1F">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总资产（万元）</w:t>
            </w:r>
          </w:p>
        </w:tc>
        <w:tc>
          <w:tcPr>
            <w:tcW w:w="454" w:type="pct"/>
            <w:gridSpan w:val="4"/>
            <w:vAlign w:val="center"/>
          </w:tcPr>
          <w:p w14:paraId="3283C8EA">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负债率（%）</w:t>
            </w:r>
          </w:p>
        </w:tc>
        <w:tc>
          <w:tcPr>
            <w:tcW w:w="407" w:type="pct"/>
            <w:gridSpan w:val="4"/>
            <w:vAlign w:val="center"/>
          </w:tcPr>
          <w:p w14:paraId="60572302">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年耗能 (tce)</w:t>
            </w:r>
          </w:p>
        </w:tc>
        <w:tc>
          <w:tcPr>
            <w:tcW w:w="603" w:type="pct"/>
            <w:gridSpan w:val="4"/>
            <w:vAlign w:val="center"/>
          </w:tcPr>
          <w:p w14:paraId="0EC6EBA3">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主营业务收入</w:t>
            </w:r>
            <w:r>
              <w:rPr>
                <w:rFonts w:ascii="Times New Roman" w:hAnsi="Times New Roman" w:eastAsia="仿宋" w:cs="Times New Roman"/>
                <w:color w:val="000000"/>
                <w:kern w:val="0"/>
                <w:sz w:val="23"/>
                <w:szCs w:val="23"/>
              </w:rPr>
              <w:t>(万元）</w:t>
            </w:r>
          </w:p>
        </w:tc>
        <w:tc>
          <w:tcPr>
            <w:tcW w:w="528" w:type="pct"/>
            <w:gridSpan w:val="2"/>
            <w:vAlign w:val="center"/>
          </w:tcPr>
          <w:p w14:paraId="77FED9FF">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利润(万元)</w:t>
            </w:r>
          </w:p>
        </w:tc>
        <w:tc>
          <w:tcPr>
            <w:tcW w:w="521" w:type="pct"/>
            <w:gridSpan w:val="3"/>
            <w:vAlign w:val="center"/>
          </w:tcPr>
          <w:p w14:paraId="7F079F7A">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税金(万元)</w:t>
            </w:r>
          </w:p>
        </w:tc>
        <w:tc>
          <w:tcPr>
            <w:tcW w:w="475" w:type="pct"/>
            <w:gridSpan w:val="3"/>
            <w:vAlign w:val="center"/>
          </w:tcPr>
          <w:p w14:paraId="236D1B43">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购买社保职工人数</w:t>
            </w:r>
          </w:p>
        </w:tc>
      </w:tr>
      <w:tr w14:paraId="427C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61" w:type="pct"/>
            <w:gridSpan w:val="2"/>
            <w:vAlign w:val="center"/>
          </w:tcPr>
          <w:p w14:paraId="64AE82AE">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05" w:type="pct"/>
            <w:gridSpan w:val="4"/>
            <w:vAlign w:val="center"/>
          </w:tcPr>
          <w:p w14:paraId="7E2335F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0" w:type="pct"/>
            <w:vAlign w:val="center"/>
          </w:tcPr>
          <w:p w14:paraId="36036BF4">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1" w:type="pct"/>
            <w:gridSpan w:val="3"/>
            <w:vAlign w:val="center"/>
          </w:tcPr>
          <w:p w14:paraId="2B59559D">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54" w:type="pct"/>
            <w:gridSpan w:val="4"/>
            <w:vAlign w:val="center"/>
          </w:tcPr>
          <w:p w14:paraId="252F2496">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07" w:type="pct"/>
            <w:gridSpan w:val="4"/>
            <w:vAlign w:val="center"/>
          </w:tcPr>
          <w:p w14:paraId="437489B0">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03" w:type="pct"/>
            <w:gridSpan w:val="4"/>
            <w:vAlign w:val="center"/>
          </w:tcPr>
          <w:p w14:paraId="4EA63A5E">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8" w:type="pct"/>
            <w:gridSpan w:val="2"/>
            <w:vAlign w:val="center"/>
          </w:tcPr>
          <w:p w14:paraId="7D4C78F7">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1" w:type="pct"/>
            <w:gridSpan w:val="3"/>
            <w:vAlign w:val="center"/>
          </w:tcPr>
          <w:p w14:paraId="3B16D50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75" w:type="pct"/>
            <w:gridSpan w:val="3"/>
            <w:vAlign w:val="center"/>
          </w:tcPr>
          <w:p w14:paraId="429C17BD">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0D7D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1" w:type="pct"/>
            <w:gridSpan w:val="2"/>
            <w:vAlign w:val="center"/>
          </w:tcPr>
          <w:p w14:paraId="2FD7C24E">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05" w:type="pct"/>
            <w:gridSpan w:val="4"/>
            <w:vAlign w:val="center"/>
          </w:tcPr>
          <w:p w14:paraId="4A88CC4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0" w:type="pct"/>
            <w:vAlign w:val="center"/>
          </w:tcPr>
          <w:p w14:paraId="29A9174E">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1" w:type="pct"/>
            <w:gridSpan w:val="3"/>
            <w:vAlign w:val="center"/>
          </w:tcPr>
          <w:p w14:paraId="0CCC72B6">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54" w:type="pct"/>
            <w:gridSpan w:val="4"/>
            <w:vAlign w:val="center"/>
          </w:tcPr>
          <w:p w14:paraId="6D0EA5F9">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07" w:type="pct"/>
            <w:gridSpan w:val="4"/>
            <w:vAlign w:val="center"/>
          </w:tcPr>
          <w:p w14:paraId="7B39B3A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03" w:type="pct"/>
            <w:gridSpan w:val="4"/>
            <w:vAlign w:val="center"/>
          </w:tcPr>
          <w:p w14:paraId="5883FE8A">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8" w:type="pct"/>
            <w:gridSpan w:val="2"/>
            <w:vAlign w:val="center"/>
          </w:tcPr>
          <w:p w14:paraId="4E1F3964">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1" w:type="pct"/>
            <w:gridSpan w:val="3"/>
            <w:vAlign w:val="center"/>
          </w:tcPr>
          <w:p w14:paraId="0841916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75" w:type="pct"/>
            <w:gridSpan w:val="3"/>
            <w:vAlign w:val="center"/>
          </w:tcPr>
          <w:p w14:paraId="461E39DC">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14AD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61" w:type="pct"/>
            <w:gridSpan w:val="2"/>
            <w:vAlign w:val="center"/>
          </w:tcPr>
          <w:p w14:paraId="3BBB72B4">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05" w:type="pct"/>
            <w:gridSpan w:val="4"/>
            <w:vAlign w:val="center"/>
          </w:tcPr>
          <w:p w14:paraId="6784D44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0" w:type="pct"/>
            <w:vAlign w:val="center"/>
          </w:tcPr>
          <w:p w14:paraId="5CF6669A">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1" w:type="pct"/>
            <w:gridSpan w:val="3"/>
            <w:vAlign w:val="center"/>
          </w:tcPr>
          <w:p w14:paraId="0AF6CF89">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54" w:type="pct"/>
            <w:gridSpan w:val="4"/>
            <w:vAlign w:val="center"/>
          </w:tcPr>
          <w:p w14:paraId="65C2C8A3">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07" w:type="pct"/>
            <w:gridSpan w:val="4"/>
            <w:vAlign w:val="center"/>
          </w:tcPr>
          <w:p w14:paraId="11ED583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03" w:type="pct"/>
            <w:gridSpan w:val="4"/>
            <w:vAlign w:val="center"/>
          </w:tcPr>
          <w:p w14:paraId="16FDB0EA">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8" w:type="pct"/>
            <w:gridSpan w:val="2"/>
            <w:vAlign w:val="center"/>
          </w:tcPr>
          <w:p w14:paraId="71B24BE7">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21" w:type="pct"/>
            <w:gridSpan w:val="3"/>
            <w:vAlign w:val="center"/>
          </w:tcPr>
          <w:p w14:paraId="35427E9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75" w:type="pct"/>
            <w:gridSpan w:val="3"/>
            <w:vAlign w:val="center"/>
          </w:tcPr>
          <w:p w14:paraId="119A205D">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408C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000" w:type="pct"/>
            <w:gridSpan w:val="30"/>
            <w:vAlign w:val="center"/>
          </w:tcPr>
          <w:p w14:paraId="6F0FB7E1">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kern w:val="0"/>
                <w:sz w:val="23"/>
                <w:szCs w:val="23"/>
              </w:rPr>
              <w:t>二、企业近三年是否有下列情况</w:t>
            </w:r>
          </w:p>
        </w:tc>
      </w:tr>
      <w:tr w14:paraId="6D7B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68" w:type="pct"/>
            <w:gridSpan w:val="7"/>
            <w:vAlign w:val="center"/>
          </w:tcPr>
          <w:p w14:paraId="6118A94F">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存在注销、停业等情况</w:t>
            </w:r>
          </w:p>
        </w:tc>
        <w:tc>
          <w:tcPr>
            <w:tcW w:w="757" w:type="pct"/>
            <w:gridSpan w:val="5"/>
            <w:vAlign w:val="center"/>
          </w:tcPr>
          <w:p w14:paraId="54F0148F">
            <w:pPr>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02" w:type="pct"/>
            <w:gridSpan w:val="14"/>
            <w:vAlign w:val="center"/>
          </w:tcPr>
          <w:p w14:paraId="410847C7">
            <w:pPr>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sz w:val="23"/>
                <w:szCs w:val="23"/>
              </w:rPr>
              <w:t>发生较大及以上生产安全事故</w:t>
            </w:r>
          </w:p>
        </w:tc>
        <w:tc>
          <w:tcPr>
            <w:tcW w:w="771" w:type="pct"/>
            <w:gridSpan w:val="4"/>
            <w:vAlign w:val="center"/>
          </w:tcPr>
          <w:p w14:paraId="586D9A7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4D5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pct"/>
            <w:gridSpan w:val="7"/>
            <w:vAlign w:val="center"/>
          </w:tcPr>
          <w:p w14:paraId="44E8AF85">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发生较大及以上环保事故</w:t>
            </w:r>
          </w:p>
        </w:tc>
        <w:tc>
          <w:tcPr>
            <w:tcW w:w="757" w:type="pct"/>
            <w:gridSpan w:val="5"/>
            <w:vAlign w:val="center"/>
          </w:tcPr>
          <w:p w14:paraId="52549A6B">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02" w:type="pct"/>
            <w:gridSpan w:val="14"/>
            <w:vAlign w:val="center"/>
          </w:tcPr>
          <w:p w14:paraId="53964E5E">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sz w:val="23"/>
                <w:szCs w:val="23"/>
              </w:rPr>
              <w:t>发生较大及以上质量事故</w:t>
            </w:r>
          </w:p>
        </w:tc>
        <w:tc>
          <w:tcPr>
            <w:tcW w:w="771" w:type="pct"/>
            <w:gridSpan w:val="4"/>
            <w:vAlign w:val="center"/>
          </w:tcPr>
          <w:p w14:paraId="169D2C5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1454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pct"/>
            <w:gridSpan w:val="7"/>
            <w:vAlign w:val="center"/>
          </w:tcPr>
          <w:p w14:paraId="6F568AA3">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国务院及有关部委相关督查中被发现存在严重问题</w:t>
            </w:r>
          </w:p>
        </w:tc>
        <w:tc>
          <w:tcPr>
            <w:tcW w:w="757" w:type="pct"/>
            <w:gridSpan w:val="5"/>
            <w:vAlign w:val="center"/>
          </w:tcPr>
          <w:p w14:paraId="3AE98E3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02" w:type="pct"/>
            <w:gridSpan w:val="14"/>
            <w:vAlign w:val="center"/>
          </w:tcPr>
          <w:p w14:paraId="14DD70DC">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被列入工业节能监察整改名单且未完成整改</w:t>
            </w:r>
          </w:p>
        </w:tc>
        <w:tc>
          <w:tcPr>
            <w:tcW w:w="771" w:type="pct"/>
            <w:gridSpan w:val="4"/>
            <w:vAlign w:val="center"/>
          </w:tcPr>
          <w:p w14:paraId="1A346CAE">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797F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8" w:type="pct"/>
            <w:gridSpan w:val="7"/>
            <w:vAlign w:val="center"/>
          </w:tcPr>
          <w:p w14:paraId="227D3A8C">
            <w:pPr>
              <w:widowControl/>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color w:val="000000"/>
                <w:kern w:val="0"/>
                <w:sz w:val="23"/>
                <w:szCs w:val="23"/>
                <w:lang w:bidi="ar"/>
              </w:rPr>
              <w:t>属于失信被执行人</w:t>
            </w:r>
          </w:p>
        </w:tc>
        <w:tc>
          <w:tcPr>
            <w:tcW w:w="757" w:type="pct"/>
            <w:gridSpan w:val="5"/>
            <w:vAlign w:val="center"/>
          </w:tcPr>
          <w:p w14:paraId="7EEC1FC5">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02" w:type="pct"/>
            <w:gridSpan w:val="14"/>
            <w:vAlign w:val="center"/>
          </w:tcPr>
          <w:p w14:paraId="466DF647">
            <w:pPr>
              <w:widowControl/>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color w:val="000000"/>
                <w:kern w:val="0"/>
                <w:sz w:val="23"/>
                <w:szCs w:val="23"/>
                <w:lang w:bidi="ar"/>
              </w:rPr>
              <w:t>不执行环境信息强制性披露的有关规定</w:t>
            </w:r>
          </w:p>
        </w:tc>
        <w:tc>
          <w:tcPr>
            <w:tcW w:w="771" w:type="pct"/>
            <w:gridSpan w:val="4"/>
            <w:vAlign w:val="center"/>
          </w:tcPr>
          <w:p w14:paraId="3E9D6B95">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591C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000" w:type="pct"/>
            <w:gridSpan w:val="30"/>
            <w:vAlign w:val="center"/>
          </w:tcPr>
          <w:p w14:paraId="7F693BC5">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kern w:val="0"/>
                <w:sz w:val="23"/>
                <w:szCs w:val="23"/>
              </w:rPr>
              <w:t>三、企业近年</w:t>
            </w:r>
            <w:r>
              <w:rPr>
                <w:rFonts w:ascii="Times New Roman" w:hAnsi="Times New Roman" w:eastAsia="仿宋" w:cs="Times New Roman"/>
                <w:b/>
                <w:bCs/>
                <w:color w:val="000000"/>
                <w:kern w:val="0"/>
                <w:sz w:val="23"/>
                <w:szCs w:val="23"/>
                <w:lang w:val="en"/>
              </w:rPr>
              <w:t>来</w:t>
            </w:r>
            <w:r>
              <w:rPr>
                <w:rFonts w:ascii="Times New Roman" w:hAnsi="Times New Roman" w:eastAsia="仿宋" w:cs="Times New Roman"/>
                <w:b/>
                <w:bCs/>
                <w:color w:val="000000"/>
                <w:kern w:val="0"/>
                <w:sz w:val="23"/>
                <w:szCs w:val="23"/>
              </w:rPr>
              <w:t>管理体系建设及开展清洁生产审核、公益性节能诊断、发布社会责任报告等情况</w:t>
            </w:r>
          </w:p>
        </w:tc>
      </w:tr>
      <w:tr w14:paraId="2744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58" w:type="pct"/>
            <w:gridSpan w:val="4"/>
            <w:vAlign w:val="center"/>
          </w:tcPr>
          <w:p w14:paraId="295DAC8D">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管理体系名称</w:t>
            </w:r>
          </w:p>
        </w:tc>
        <w:tc>
          <w:tcPr>
            <w:tcW w:w="1505" w:type="pct"/>
            <w:gridSpan w:val="10"/>
            <w:vAlign w:val="center"/>
          </w:tcPr>
          <w:p w14:paraId="7C435ED6">
            <w:pPr>
              <w:widowControl/>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最近一次通过体系</w:t>
            </w:r>
          </w:p>
          <w:p w14:paraId="1A623C2B">
            <w:pPr>
              <w:widowControl/>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认证或年审时间</w:t>
            </w:r>
          </w:p>
        </w:tc>
        <w:tc>
          <w:tcPr>
            <w:tcW w:w="902" w:type="pct"/>
            <w:gridSpan w:val="7"/>
            <w:vAlign w:val="center"/>
          </w:tcPr>
          <w:p w14:paraId="53859EE1">
            <w:pPr>
              <w:widowControl/>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项目名称</w:t>
            </w:r>
          </w:p>
        </w:tc>
        <w:tc>
          <w:tcPr>
            <w:tcW w:w="1633" w:type="pct"/>
            <w:gridSpan w:val="9"/>
            <w:vAlign w:val="center"/>
          </w:tcPr>
          <w:p w14:paraId="14275921">
            <w:pPr>
              <w:widowControl/>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最近一次通过/</w:t>
            </w:r>
            <w:r>
              <w:rPr>
                <w:rFonts w:ascii="Times New Roman" w:hAnsi="Times New Roman" w:eastAsia="仿宋" w:cs="Times New Roman"/>
                <w:kern w:val="0"/>
                <w:sz w:val="23"/>
                <w:szCs w:val="23"/>
                <w:lang w:val="en" w:bidi="ar"/>
              </w:rPr>
              <w:t>公示</w:t>
            </w:r>
            <w:r>
              <w:rPr>
                <w:rFonts w:ascii="Times New Roman" w:hAnsi="Times New Roman" w:eastAsia="仿宋" w:cs="Times New Roman"/>
                <w:kern w:val="0"/>
                <w:sz w:val="23"/>
                <w:szCs w:val="23"/>
                <w:lang w:bidi="ar"/>
              </w:rPr>
              <w:t>时间</w:t>
            </w:r>
          </w:p>
        </w:tc>
      </w:tr>
      <w:tr w14:paraId="371B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58" w:type="pct"/>
            <w:gridSpan w:val="4"/>
            <w:vAlign w:val="center"/>
          </w:tcPr>
          <w:p w14:paraId="4DBDD174">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质量管理体系</w:t>
            </w:r>
          </w:p>
        </w:tc>
        <w:tc>
          <w:tcPr>
            <w:tcW w:w="1505" w:type="pct"/>
            <w:gridSpan w:val="10"/>
            <w:vAlign w:val="center"/>
          </w:tcPr>
          <w:p w14:paraId="32592515">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902" w:type="pct"/>
            <w:gridSpan w:val="7"/>
            <w:vAlign w:val="center"/>
          </w:tcPr>
          <w:p w14:paraId="397766DD">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强制清洁生产审核</w:t>
            </w:r>
          </w:p>
        </w:tc>
        <w:tc>
          <w:tcPr>
            <w:tcW w:w="1633" w:type="pct"/>
            <w:gridSpan w:val="9"/>
            <w:vAlign w:val="center"/>
          </w:tcPr>
          <w:p w14:paraId="01DE35BC">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792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58" w:type="pct"/>
            <w:gridSpan w:val="4"/>
            <w:vAlign w:val="center"/>
          </w:tcPr>
          <w:p w14:paraId="4943D17A">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职业健康安全管理体系</w:t>
            </w:r>
          </w:p>
        </w:tc>
        <w:tc>
          <w:tcPr>
            <w:tcW w:w="1505" w:type="pct"/>
            <w:gridSpan w:val="10"/>
            <w:vAlign w:val="center"/>
          </w:tcPr>
          <w:p w14:paraId="160AB0BC">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902" w:type="pct"/>
            <w:gridSpan w:val="7"/>
            <w:vAlign w:val="center"/>
          </w:tcPr>
          <w:p w14:paraId="5CC860D0">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自愿清洁生产审核</w:t>
            </w:r>
          </w:p>
        </w:tc>
        <w:tc>
          <w:tcPr>
            <w:tcW w:w="1633" w:type="pct"/>
            <w:gridSpan w:val="9"/>
            <w:vAlign w:val="center"/>
          </w:tcPr>
          <w:p w14:paraId="3B8151B1">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0D78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58" w:type="pct"/>
            <w:gridSpan w:val="4"/>
            <w:vAlign w:val="center"/>
          </w:tcPr>
          <w:p w14:paraId="6E5CEEC5">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环境管理体系</w:t>
            </w:r>
          </w:p>
        </w:tc>
        <w:tc>
          <w:tcPr>
            <w:tcW w:w="1505" w:type="pct"/>
            <w:gridSpan w:val="10"/>
            <w:vAlign w:val="center"/>
          </w:tcPr>
          <w:p w14:paraId="20259435">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902" w:type="pct"/>
            <w:gridSpan w:val="7"/>
            <w:vAlign w:val="center"/>
          </w:tcPr>
          <w:p w14:paraId="69D043A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rPr>
              <w:t>节能诊断</w:t>
            </w:r>
          </w:p>
        </w:tc>
        <w:tc>
          <w:tcPr>
            <w:tcW w:w="1633" w:type="pct"/>
            <w:gridSpan w:val="9"/>
            <w:vAlign w:val="center"/>
          </w:tcPr>
          <w:p w14:paraId="0041AB0A">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6684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58" w:type="pct"/>
            <w:gridSpan w:val="4"/>
            <w:vAlign w:val="center"/>
          </w:tcPr>
          <w:p w14:paraId="3F140E3A">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能源管理体系</w:t>
            </w:r>
          </w:p>
        </w:tc>
        <w:tc>
          <w:tcPr>
            <w:tcW w:w="1505" w:type="pct"/>
            <w:gridSpan w:val="10"/>
            <w:vAlign w:val="center"/>
          </w:tcPr>
          <w:p w14:paraId="317B5A8D">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902" w:type="pct"/>
            <w:gridSpan w:val="7"/>
            <w:vAlign w:val="center"/>
          </w:tcPr>
          <w:p w14:paraId="03DF46AE">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发布社会</w:t>
            </w:r>
          </w:p>
          <w:p w14:paraId="72DF76E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rPr>
              <w:t>责任报告</w:t>
            </w:r>
          </w:p>
        </w:tc>
        <w:tc>
          <w:tcPr>
            <w:tcW w:w="1633" w:type="pct"/>
            <w:gridSpan w:val="9"/>
            <w:vAlign w:val="center"/>
          </w:tcPr>
          <w:p w14:paraId="5FB10B17">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7D99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0"/>
            <w:vAlign w:val="center"/>
          </w:tcPr>
          <w:p w14:paraId="2BA21303">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kern w:val="0"/>
                <w:sz w:val="23"/>
                <w:szCs w:val="23"/>
              </w:rPr>
              <w:t>四、企业近三年绿色工厂维持发展指标变化情况</w:t>
            </w:r>
          </w:p>
        </w:tc>
      </w:tr>
      <w:tr w14:paraId="37FC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59BDBF8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序号</w:t>
            </w:r>
          </w:p>
        </w:tc>
        <w:tc>
          <w:tcPr>
            <w:tcW w:w="1695" w:type="pct"/>
            <w:gridSpan w:val="10"/>
            <w:vAlign w:val="center"/>
          </w:tcPr>
          <w:p w14:paraId="7069B81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指标</w:t>
            </w:r>
          </w:p>
        </w:tc>
        <w:tc>
          <w:tcPr>
            <w:tcW w:w="686" w:type="pct"/>
            <w:gridSpan w:val="6"/>
            <w:vAlign w:val="center"/>
          </w:tcPr>
          <w:p w14:paraId="36263E8F">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指标单位</w:t>
            </w:r>
          </w:p>
        </w:tc>
        <w:tc>
          <w:tcPr>
            <w:tcW w:w="585" w:type="pct"/>
            <w:gridSpan w:val="3"/>
            <w:vAlign w:val="center"/>
          </w:tcPr>
          <w:p w14:paraId="052669C1">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20</w:t>
            </w: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年</w:t>
            </w:r>
          </w:p>
        </w:tc>
        <w:tc>
          <w:tcPr>
            <w:tcW w:w="599" w:type="pct"/>
            <w:gridSpan w:val="3"/>
            <w:vAlign w:val="center"/>
          </w:tcPr>
          <w:p w14:paraId="430841C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20</w:t>
            </w: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年</w:t>
            </w:r>
          </w:p>
        </w:tc>
        <w:tc>
          <w:tcPr>
            <w:tcW w:w="602" w:type="pct"/>
            <w:gridSpan w:val="4"/>
            <w:vAlign w:val="center"/>
          </w:tcPr>
          <w:p w14:paraId="59BC87C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20</w:t>
            </w: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年</w:t>
            </w:r>
          </w:p>
        </w:tc>
        <w:tc>
          <w:tcPr>
            <w:tcW w:w="475" w:type="pct"/>
            <w:gridSpan w:val="3"/>
            <w:vAlign w:val="center"/>
          </w:tcPr>
          <w:p w14:paraId="60A34D1E">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备注</w:t>
            </w:r>
          </w:p>
        </w:tc>
      </w:tr>
      <w:tr w14:paraId="7B44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45152F0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tc>
        <w:tc>
          <w:tcPr>
            <w:tcW w:w="1695" w:type="pct"/>
            <w:gridSpan w:val="10"/>
            <w:vAlign w:val="center"/>
          </w:tcPr>
          <w:p w14:paraId="4ED1097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万元产值碳排放量</w:t>
            </w:r>
          </w:p>
        </w:tc>
        <w:tc>
          <w:tcPr>
            <w:tcW w:w="686" w:type="pct"/>
            <w:gridSpan w:val="6"/>
            <w:vAlign w:val="center"/>
          </w:tcPr>
          <w:p w14:paraId="62A5A7D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tCO</w:t>
            </w:r>
            <w:r>
              <w:rPr>
                <w:rFonts w:ascii="Times New Roman" w:hAnsi="Times New Roman" w:eastAsia="仿宋" w:cs="Times New Roman"/>
                <w:sz w:val="23"/>
                <w:szCs w:val="23"/>
                <w:vertAlign w:val="subscript"/>
              </w:rPr>
              <w:t>2</w:t>
            </w:r>
            <w:r>
              <w:rPr>
                <w:rFonts w:ascii="Times New Roman" w:hAnsi="Times New Roman" w:eastAsia="仿宋" w:cs="Times New Roman"/>
                <w:sz w:val="23"/>
                <w:szCs w:val="23"/>
              </w:rPr>
              <w:t>/万元</w:t>
            </w:r>
          </w:p>
        </w:tc>
        <w:tc>
          <w:tcPr>
            <w:tcW w:w="585" w:type="pct"/>
            <w:gridSpan w:val="3"/>
            <w:vAlign w:val="center"/>
          </w:tcPr>
          <w:p w14:paraId="57CDBE5D">
            <w:pPr>
              <w:adjustRightInd w:val="0"/>
              <w:snapToGrid w:val="0"/>
              <w:spacing w:line="320" w:lineRule="exact"/>
              <w:jc w:val="center"/>
              <w:rPr>
                <w:rFonts w:ascii="Times New Roman" w:hAnsi="Times New Roman" w:eastAsia="仿宋" w:cs="Times New Roman"/>
                <w:sz w:val="23"/>
                <w:szCs w:val="23"/>
              </w:rPr>
            </w:pPr>
          </w:p>
        </w:tc>
        <w:tc>
          <w:tcPr>
            <w:tcW w:w="599" w:type="pct"/>
            <w:gridSpan w:val="3"/>
            <w:vAlign w:val="center"/>
          </w:tcPr>
          <w:p w14:paraId="743D1D43">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09D30A8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355A7404">
            <w:pPr>
              <w:adjustRightInd w:val="0"/>
              <w:snapToGrid w:val="0"/>
              <w:spacing w:line="320" w:lineRule="exact"/>
              <w:jc w:val="center"/>
              <w:rPr>
                <w:rFonts w:ascii="Times New Roman" w:hAnsi="Times New Roman" w:eastAsia="仿宋" w:cs="Times New Roman"/>
                <w:color w:val="000000"/>
                <w:sz w:val="23"/>
                <w:szCs w:val="23"/>
              </w:rPr>
            </w:pPr>
          </w:p>
        </w:tc>
      </w:tr>
      <w:tr w14:paraId="2F8D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604BF3BB">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tc>
        <w:tc>
          <w:tcPr>
            <w:tcW w:w="1695" w:type="pct"/>
            <w:gridSpan w:val="10"/>
            <w:vAlign w:val="center"/>
          </w:tcPr>
          <w:p w14:paraId="5D7BD18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sz w:val="23"/>
                <w:szCs w:val="23"/>
              </w:rPr>
              <w:t>万元产值能耗</w:t>
            </w:r>
          </w:p>
        </w:tc>
        <w:tc>
          <w:tcPr>
            <w:tcW w:w="686" w:type="pct"/>
            <w:gridSpan w:val="6"/>
            <w:vAlign w:val="center"/>
          </w:tcPr>
          <w:p w14:paraId="0BE3C60C">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sz w:val="23"/>
                <w:szCs w:val="23"/>
              </w:rPr>
              <w:t>tce/万元</w:t>
            </w:r>
          </w:p>
        </w:tc>
        <w:tc>
          <w:tcPr>
            <w:tcW w:w="585" w:type="pct"/>
            <w:gridSpan w:val="3"/>
            <w:vAlign w:val="center"/>
          </w:tcPr>
          <w:p w14:paraId="63A740D7">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3AEA0A9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5CB1965D">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46BB20F6">
            <w:pPr>
              <w:adjustRightInd w:val="0"/>
              <w:snapToGrid w:val="0"/>
              <w:spacing w:line="320" w:lineRule="exact"/>
              <w:jc w:val="center"/>
              <w:rPr>
                <w:rFonts w:ascii="Times New Roman" w:hAnsi="Times New Roman" w:eastAsia="仿宋" w:cs="Times New Roman"/>
                <w:color w:val="000000"/>
                <w:sz w:val="23"/>
                <w:szCs w:val="23"/>
              </w:rPr>
            </w:pPr>
          </w:p>
        </w:tc>
      </w:tr>
      <w:tr w14:paraId="1F56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30D75C6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3</w:t>
            </w:r>
          </w:p>
        </w:tc>
        <w:tc>
          <w:tcPr>
            <w:tcW w:w="1695" w:type="pct"/>
            <w:gridSpan w:val="10"/>
            <w:vAlign w:val="center"/>
          </w:tcPr>
          <w:p w14:paraId="005CCB0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万元产值水耗</w:t>
            </w:r>
          </w:p>
        </w:tc>
        <w:tc>
          <w:tcPr>
            <w:tcW w:w="686" w:type="pct"/>
            <w:gridSpan w:val="6"/>
            <w:vAlign w:val="center"/>
          </w:tcPr>
          <w:p w14:paraId="54FE5762">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m</w:t>
            </w:r>
            <w:r>
              <w:rPr>
                <w:rFonts w:ascii="Times New Roman" w:hAnsi="Times New Roman" w:eastAsia="仿宋" w:cs="Times New Roman"/>
                <w:sz w:val="23"/>
                <w:szCs w:val="23"/>
                <w:vertAlign w:val="superscript"/>
              </w:rPr>
              <w:t>3</w:t>
            </w:r>
            <w:r>
              <w:rPr>
                <w:rFonts w:ascii="Times New Roman" w:hAnsi="Times New Roman" w:eastAsia="仿宋" w:cs="Times New Roman"/>
                <w:sz w:val="23"/>
                <w:szCs w:val="23"/>
              </w:rPr>
              <w:t>/万元</w:t>
            </w:r>
          </w:p>
        </w:tc>
        <w:tc>
          <w:tcPr>
            <w:tcW w:w="585" w:type="pct"/>
            <w:gridSpan w:val="3"/>
            <w:vAlign w:val="center"/>
          </w:tcPr>
          <w:p w14:paraId="7C5A81E8">
            <w:pPr>
              <w:adjustRightInd w:val="0"/>
              <w:snapToGrid w:val="0"/>
              <w:spacing w:line="320" w:lineRule="exact"/>
              <w:jc w:val="center"/>
              <w:rPr>
                <w:rFonts w:ascii="Times New Roman" w:hAnsi="Times New Roman" w:eastAsia="仿宋" w:cs="Times New Roman"/>
                <w:sz w:val="23"/>
                <w:szCs w:val="23"/>
              </w:rPr>
            </w:pPr>
          </w:p>
        </w:tc>
        <w:tc>
          <w:tcPr>
            <w:tcW w:w="599" w:type="pct"/>
            <w:gridSpan w:val="3"/>
            <w:vAlign w:val="center"/>
          </w:tcPr>
          <w:p w14:paraId="32F93C57">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6EF8CF95">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36143F3C">
            <w:pPr>
              <w:adjustRightInd w:val="0"/>
              <w:snapToGrid w:val="0"/>
              <w:spacing w:line="320" w:lineRule="exact"/>
              <w:jc w:val="center"/>
              <w:rPr>
                <w:rFonts w:ascii="Times New Roman" w:hAnsi="Times New Roman" w:eastAsia="仿宋" w:cs="Times New Roman"/>
                <w:color w:val="000000"/>
                <w:sz w:val="23"/>
                <w:szCs w:val="23"/>
              </w:rPr>
            </w:pPr>
          </w:p>
        </w:tc>
      </w:tr>
      <w:tr w14:paraId="550E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28D1F21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4</w:t>
            </w:r>
          </w:p>
        </w:tc>
        <w:tc>
          <w:tcPr>
            <w:tcW w:w="1695" w:type="pct"/>
            <w:gridSpan w:val="10"/>
            <w:vAlign w:val="center"/>
          </w:tcPr>
          <w:p w14:paraId="6D333C14">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主要产品生产能耗水平</w:t>
            </w:r>
          </w:p>
        </w:tc>
        <w:tc>
          <w:tcPr>
            <w:tcW w:w="686" w:type="pct"/>
            <w:gridSpan w:val="6"/>
            <w:vAlign w:val="center"/>
          </w:tcPr>
          <w:p w14:paraId="1502256A">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根据实际情况填写产品种类和生产能耗水平，可增加行</w:t>
            </w:r>
          </w:p>
        </w:tc>
        <w:tc>
          <w:tcPr>
            <w:tcW w:w="585" w:type="pct"/>
            <w:gridSpan w:val="3"/>
            <w:vAlign w:val="center"/>
          </w:tcPr>
          <w:p w14:paraId="1306FD9B">
            <w:pPr>
              <w:adjustRightInd w:val="0"/>
              <w:snapToGrid w:val="0"/>
              <w:spacing w:line="320" w:lineRule="exact"/>
              <w:jc w:val="center"/>
              <w:rPr>
                <w:rFonts w:ascii="Times New Roman" w:hAnsi="Times New Roman" w:eastAsia="仿宋" w:cs="Times New Roman"/>
                <w:sz w:val="23"/>
                <w:szCs w:val="23"/>
              </w:rPr>
            </w:pPr>
          </w:p>
        </w:tc>
        <w:tc>
          <w:tcPr>
            <w:tcW w:w="599" w:type="pct"/>
            <w:gridSpan w:val="3"/>
            <w:vAlign w:val="center"/>
          </w:tcPr>
          <w:p w14:paraId="01A8A24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2040237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76DBC144">
            <w:pPr>
              <w:adjustRightInd w:val="0"/>
              <w:snapToGrid w:val="0"/>
              <w:spacing w:line="320" w:lineRule="exact"/>
              <w:jc w:val="center"/>
              <w:rPr>
                <w:rFonts w:ascii="Times New Roman" w:hAnsi="Times New Roman" w:eastAsia="仿宋" w:cs="Times New Roman"/>
                <w:color w:val="000000"/>
                <w:sz w:val="23"/>
                <w:szCs w:val="23"/>
              </w:rPr>
            </w:pPr>
          </w:p>
        </w:tc>
      </w:tr>
      <w:tr w14:paraId="6C7F9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769B408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5</w:t>
            </w:r>
          </w:p>
        </w:tc>
        <w:tc>
          <w:tcPr>
            <w:tcW w:w="1695" w:type="pct"/>
            <w:gridSpan w:val="10"/>
            <w:vAlign w:val="center"/>
          </w:tcPr>
          <w:p w14:paraId="6DCAF65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主要产品能效水平</w:t>
            </w:r>
          </w:p>
        </w:tc>
        <w:tc>
          <w:tcPr>
            <w:tcW w:w="686" w:type="pct"/>
            <w:gridSpan w:val="6"/>
            <w:vAlign w:val="center"/>
          </w:tcPr>
          <w:p w14:paraId="1C2A93F5">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根据实际情况填写产品种类和能效水平，可增加行</w:t>
            </w:r>
          </w:p>
        </w:tc>
        <w:tc>
          <w:tcPr>
            <w:tcW w:w="585" w:type="pct"/>
            <w:gridSpan w:val="3"/>
            <w:vAlign w:val="center"/>
          </w:tcPr>
          <w:p w14:paraId="17CA7034">
            <w:pPr>
              <w:adjustRightInd w:val="0"/>
              <w:snapToGrid w:val="0"/>
              <w:spacing w:line="320" w:lineRule="exact"/>
              <w:jc w:val="center"/>
              <w:rPr>
                <w:rFonts w:ascii="Times New Roman" w:hAnsi="Times New Roman" w:eastAsia="仿宋" w:cs="Times New Roman"/>
                <w:sz w:val="23"/>
                <w:szCs w:val="23"/>
              </w:rPr>
            </w:pPr>
          </w:p>
        </w:tc>
        <w:tc>
          <w:tcPr>
            <w:tcW w:w="599" w:type="pct"/>
            <w:gridSpan w:val="3"/>
            <w:vAlign w:val="center"/>
          </w:tcPr>
          <w:p w14:paraId="42C14E5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5186949E">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231CD851">
            <w:pPr>
              <w:adjustRightInd w:val="0"/>
              <w:snapToGrid w:val="0"/>
              <w:spacing w:line="320" w:lineRule="exact"/>
              <w:jc w:val="center"/>
              <w:rPr>
                <w:rFonts w:ascii="Times New Roman" w:hAnsi="Times New Roman" w:eastAsia="仿宋" w:cs="Times New Roman"/>
                <w:color w:val="000000"/>
                <w:sz w:val="23"/>
                <w:szCs w:val="23"/>
              </w:rPr>
            </w:pPr>
          </w:p>
        </w:tc>
      </w:tr>
      <w:tr w14:paraId="374D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0FE871C4">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6</w:t>
            </w:r>
          </w:p>
        </w:tc>
        <w:tc>
          <w:tcPr>
            <w:tcW w:w="1695" w:type="pct"/>
            <w:gridSpan w:val="10"/>
            <w:vAlign w:val="center"/>
          </w:tcPr>
          <w:p w14:paraId="6BDCF2B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单位工业用地面积产值</w:t>
            </w:r>
          </w:p>
        </w:tc>
        <w:tc>
          <w:tcPr>
            <w:tcW w:w="686" w:type="pct"/>
            <w:gridSpan w:val="6"/>
            <w:vAlign w:val="center"/>
          </w:tcPr>
          <w:p w14:paraId="44B34CB2">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万元/亩</w:t>
            </w:r>
          </w:p>
        </w:tc>
        <w:tc>
          <w:tcPr>
            <w:tcW w:w="585" w:type="pct"/>
            <w:gridSpan w:val="3"/>
            <w:vAlign w:val="center"/>
          </w:tcPr>
          <w:p w14:paraId="06196B5F">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2FED7C6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4E1B1353">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46AA4FF8">
            <w:pPr>
              <w:adjustRightInd w:val="0"/>
              <w:snapToGrid w:val="0"/>
              <w:spacing w:line="320" w:lineRule="exact"/>
              <w:jc w:val="center"/>
              <w:rPr>
                <w:rFonts w:ascii="Times New Roman" w:hAnsi="Times New Roman" w:eastAsia="仿宋" w:cs="Times New Roman"/>
                <w:color w:val="000000"/>
                <w:sz w:val="23"/>
                <w:szCs w:val="23"/>
              </w:rPr>
            </w:pPr>
          </w:p>
        </w:tc>
      </w:tr>
      <w:tr w14:paraId="315C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4F4E1B4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7</w:t>
            </w:r>
          </w:p>
        </w:tc>
        <w:tc>
          <w:tcPr>
            <w:tcW w:w="1695" w:type="pct"/>
            <w:gridSpan w:val="10"/>
            <w:vAlign w:val="center"/>
          </w:tcPr>
          <w:p w14:paraId="7C6FB58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可再生能源使用比例</w:t>
            </w:r>
          </w:p>
        </w:tc>
        <w:tc>
          <w:tcPr>
            <w:tcW w:w="686" w:type="pct"/>
            <w:gridSpan w:val="6"/>
            <w:vAlign w:val="center"/>
          </w:tcPr>
          <w:p w14:paraId="58B6F27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w:t>
            </w:r>
          </w:p>
        </w:tc>
        <w:tc>
          <w:tcPr>
            <w:tcW w:w="585" w:type="pct"/>
            <w:gridSpan w:val="3"/>
            <w:vAlign w:val="center"/>
          </w:tcPr>
          <w:p w14:paraId="2048B048">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184342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112DB28E">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2ACC8569">
            <w:pPr>
              <w:adjustRightInd w:val="0"/>
              <w:snapToGrid w:val="0"/>
              <w:spacing w:line="320" w:lineRule="exact"/>
              <w:jc w:val="center"/>
              <w:rPr>
                <w:rFonts w:ascii="Times New Roman" w:hAnsi="Times New Roman" w:eastAsia="仿宋" w:cs="Times New Roman"/>
                <w:color w:val="000000"/>
                <w:sz w:val="23"/>
                <w:szCs w:val="23"/>
              </w:rPr>
            </w:pPr>
          </w:p>
        </w:tc>
      </w:tr>
      <w:tr w14:paraId="1813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28B29F36">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8</w:t>
            </w:r>
          </w:p>
        </w:tc>
        <w:tc>
          <w:tcPr>
            <w:tcW w:w="1695" w:type="pct"/>
            <w:gridSpan w:val="10"/>
            <w:vAlign w:val="center"/>
          </w:tcPr>
          <w:p w14:paraId="4CDDB7D2">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工业固废（含危废）处置利用率</w:t>
            </w:r>
          </w:p>
        </w:tc>
        <w:tc>
          <w:tcPr>
            <w:tcW w:w="686" w:type="pct"/>
            <w:gridSpan w:val="6"/>
            <w:vAlign w:val="center"/>
          </w:tcPr>
          <w:p w14:paraId="17943C9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c>
          <w:tcPr>
            <w:tcW w:w="585" w:type="pct"/>
            <w:gridSpan w:val="3"/>
            <w:vAlign w:val="center"/>
          </w:tcPr>
          <w:p w14:paraId="748D3DA9">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1EFA701A">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227D9DC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36EDFB59">
            <w:pPr>
              <w:adjustRightInd w:val="0"/>
              <w:snapToGrid w:val="0"/>
              <w:spacing w:line="320" w:lineRule="exact"/>
              <w:jc w:val="center"/>
              <w:rPr>
                <w:rFonts w:ascii="Times New Roman" w:hAnsi="Times New Roman" w:eastAsia="仿宋" w:cs="Times New Roman"/>
                <w:color w:val="000000"/>
                <w:sz w:val="23"/>
                <w:szCs w:val="23"/>
              </w:rPr>
            </w:pPr>
          </w:p>
        </w:tc>
      </w:tr>
      <w:tr w14:paraId="63D4D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231FC38F">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9</w:t>
            </w:r>
          </w:p>
        </w:tc>
        <w:tc>
          <w:tcPr>
            <w:tcW w:w="1695" w:type="pct"/>
            <w:gridSpan w:val="10"/>
            <w:vAlign w:val="center"/>
          </w:tcPr>
          <w:p w14:paraId="6FBAA2A5">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工业用水重复利用率</w:t>
            </w:r>
          </w:p>
        </w:tc>
        <w:tc>
          <w:tcPr>
            <w:tcW w:w="686" w:type="pct"/>
            <w:gridSpan w:val="6"/>
            <w:vAlign w:val="center"/>
          </w:tcPr>
          <w:p w14:paraId="6522B6F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c>
          <w:tcPr>
            <w:tcW w:w="585" w:type="pct"/>
            <w:gridSpan w:val="3"/>
            <w:vAlign w:val="center"/>
          </w:tcPr>
          <w:p w14:paraId="18BDBD7C">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79914ED">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3044C235">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74E0B22E">
            <w:pPr>
              <w:adjustRightInd w:val="0"/>
              <w:snapToGrid w:val="0"/>
              <w:spacing w:line="320" w:lineRule="exact"/>
              <w:jc w:val="center"/>
              <w:rPr>
                <w:rFonts w:ascii="Times New Roman" w:hAnsi="Times New Roman" w:eastAsia="仿宋" w:cs="Times New Roman"/>
                <w:color w:val="000000"/>
                <w:sz w:val="23"/>
                <w:szCs w:val="23"/>
              </w:rPr>
            </w:pPr>
          </w:p>
        </w:tc>
      </w:tr>
      <w:tr w14:paraId="352B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159B069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10</w:t>
            </w:r>
          </w:p>
        </w:tc>
        <w:tc>
          <w:tcPr>
            <w:tcW w:w="1695" w:type="pct"/>
            <w:gridSpan w:val="10"/>
            <w:vAlign w:val="center"/>
          </w:tcPr>
          <w:p w14:paraId="1F1269A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中水回用率</w:t>
            </w:r>
          </w:p>
        </w:tc>
        <w:tc>
          <w:tcPr>
            <w:tcW w:w="686" w:type="pct"/>
            <w:gridSpan w:val="6"/>
            <w:vAlign w:val="center"/>
          </w:tcPr>
          <w:p w14:paraId="56EC180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c>
          <w:tcPr>
            <w:tcW w:w="585" w:type="pct"/>
            <w:gridSpan w:val="3"/>
            <w:vAlign w:val="center"/>
          </w:tcPr>
          <w:p w14:paraId="3F85F16C">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065AC8A6">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718E648E">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529A7F31">
            <w:pPr>
              <w:adjustRightInd w:val="0"/>
              <w:snapToGrid w:val="0"/>
              <w:spacing w:line="320" w:lineRule="exact"/>
              <w:jc w:val="center"/>
              <w:rPr>
                <w:rFonts w:ascii="Times New Roman" w:hAnsi="Times New Roman" w:eastAsia="仿宋" w:cs="Times New Roman"/>
                <w:color w:val="000000"/>
                <w:sz w:val="23"/>
                <w:szCs w:val="23"/>
              </w:rPr>
            </w:pPr>
          </w:p>
        </w:tc>
      </w:tr>
      <w:tr w14:paraId="3618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288D360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11</w:t>
            </w:r>
          </w:p>
        </w:tc>
        <w:tc>
          <w:tcPr>
            <w:tcW w:w="1695" w:type="pct"/>
            <w:gridSpan w:val="10"/>
            <w:vAlign w:val="center"/>
          </w:tcPr>
          <w:p w14:paraId="2B41F0B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余热资源回收利用率</w:t>
            </w:r>
          </w:p>
        </w:tc>
        <w:tc>
          <w:tcPr>
            <w:tcW w:w="686" w:type="pct"/>
            <w:gridSpan w:val="6"/>
            <w:vAlign w:val="center"/>
          </w:tcPr>
          <w:p w14:paraId="40BCF2A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c>
          <w:tcPr>
            <w:tcW w:w="585" w:type="pct"/>
            <w:gridSpan w:val="3"/>
            <w:vAlign w:val="center"/>
          </w:tcPr>
          <w:p w14:paraId="201AE6B3">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174795B3">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75057668">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66EFBD9C">
            <w:pPr>
              <w:adjustRightInd w:val="0"/>
              <w:snapToGrid w:val="0"/>
              <w:spacing w:line="320" w:lineRule="exact"/>
              <w:jc w:val="center"/>
              <w:rPr>
                <w:rFonts w:ascii="Times New Roman" w:hAnsi="Times New Roman" w:eastAsia="仿宋" w:cs="Times New Roman"/>
                <w:color w:val="000000"/>
                <w:sz w:val="23"/>
                <w:szCs w:val="23"/>
              </w:rPr>
            </w:pPr>
          </w:p>
        </w:tc>
      </w:tr>
      <w:tr w14:paraId="6E23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44BEAA45">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12</w:t>
            </w:r>
          </w:p>
        </w:tc>
        <w:tc>
          <w:tcPr>
            <w:tcW w:w="1695" w:type="pct"/>
            <w:gridSpan w:val="10"/>
            <w:vAlign w:val="center"/>
          </w:tcPr>
          <w:p w14:paraId="5678B54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氮氧化物排放量</w:t>
            </w:r>
          </w:p>
        </w:tc>
        <w:tc>
          <w:tcPr>
            <w:tcW w:w="686" w:type="pct"/>
            <w:gridSpan w:val="6"/>
            <w:vAlign w:val="center"/>
          </w:tcPr>
          <w:p w14:paraId="4535289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吨</w:t>
            </w:r>
          </w:p>
        </w:tc>
        <w:tc>
          <w:tcPr>
            <w:tcW w:w="585" w:type="pct"/>
            <w:gridSpan w:val="3"/>
            <w:vAlign w:val="center"/>
          </w:tcPr>
          <w:p w14:paraId="7B2CD939">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6D0A6378">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5F67020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2D2E4883">
            <w:pPr>
              <w:adjustRightInd w:val="0"/>
              <w:snapToGrid w:val="0"/>
              <w:spacing w:line="320" w:lineRule="exact"/>
              <w:jc w:val="center"/>
              <w:rPr>
                <w:rFonts w:ascii="Times New Roman" w:hAnsi="Times New Roman" w:eastAsia="仿宋" w:cs="Times New Roman"/>
                <w:color w:val="000000"/>
                <w:sz w:val="23"/>
                <w:szCs w:val="23"/>
              </w:rPr>
            </w:pPr>
          </w:p>
        </w:tc>
      </w:tr>
      <w:tr w14:paraId="1FC2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7FF7BE7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13</w:t>
            </w:r>
          </w:p>
        </w:tc>
        <w:tc>
          <w:tcPr>
            <w:tcW w:w="1695" w:type="pct"/>
            <w:gridSpan w:val="10"/>
            <w:vAlign w:val="center"/>
          </w:tcPr>
          <w:p w14:paraId="441B94B1">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二氧化硫排放量</w:t>
            </w:r>
          </w:p>
        </w:tc>
        <w:tc>
          <w:tcPr>
            <w:tcW w:w="686" w:type="pct"/>
            <w:gridSpan w:val="6"/>
            <w:vAlign w:val="center"/>
          </w:tcPr>
          <w:p w14:paraId="274D355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吨</w:t>
            </w:r>
          </w:p>
        </w:tc>
        <w:tc>
          <w:tcPr>
            <w:tcW w:w="585" w:type="pct"/>
            <w:gridSpan w:val="3"/>
            <w:vAlign w:val="center"/>
          </w:tcPr>
          <w:p w14:paraId="2108EAD9">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E3D9D61">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66AD2E6F">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10455D20">
            <w:pPr>
              <w:adjustRightInd w:val="0"/>
              <w:snapToGrid w:val="0"/>
              <w:spacing w:line="320" w:lineRule="exact"/>
              <w:jc w:val="center"/>
              <w:rPr>
                <w:rFonts w:ascii="Times New Roman" w:hAnsi="Times New Roman" w:eastAsia="仿宋" w:cs="Times New Roman"/>
                <w:color w:val="000000"/>
                <w:sz w:val="23"/>
                <w:szCs w:val="23"/>
              </w:rPr>
            </w:pPr>
          </w:p>
        </w:tc>
      </w:tr>
      <w:tr w14:paraId="0D0F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5EBF600D">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14</w:t>
            </w:r>
          </w:p>
        </w:tc>
        <w:tc>
          <w:tcPr>
            <w:tcW w:w="1695" w:type="pct"/>
            <w:gridSpan w:val="10"/>
            <w:vAlign w:val="center"/>
          </w:tcPr>
          <w:p w14:paraId="63B42FC6">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挥发性有机物排放量</w:t>
            </w:r>
          </w:p>
        </w:tc>
        <w:tc>
          <w:tcPr>
            <w:tcW w:w="686" w:type="pct"/>
            <w:gridSpan w:val="6"/>
            <w:vAlign w:val="center"/>
          </w:tcPr>
          <w:p w14:paraId="50569AD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吨</w:t>
            </w:r>
          </w:p>
        </w:tc>
        <w:tc>
          <w:tcPr>
            <w:tcW w:w="585" w:type="pct"/>
            <w:gridSpan w:val="3"/>
            <w:vAlign w:val="center"/>
          </w:tcPr>
          <w:p w14:paraId="5E7791CD">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11266537">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14EC169E">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2094F5E4">
            <w:pPr>
              <w:adjustRightInd w:val="0"/>
              <w:snapToGrid w:val="0"/>
              <w:spacing w:line="320" w:lineRule="exact"/>
              <w:jc w:val="center"/>
              <w:rPr>
                <w:rFonts w:ascii="Times New Roman" w:hAnsi="Times New Roman" w:eastAsia="仿宋" w:cs="Times New Roman"/>
                <w:color w:val="000000"/>
                <w:sz w:val="23"/>
                <w:szCs w:val="23"/>
              </w:rPr>
            </w:pPr>
          </w:p>
        </w:tc>
      </w:tr>
      <w:tr w14:paraId="2081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04CC0CC6">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15</w:t>
            </w:r>
          </w:p>
        </w:tc>
        <w:tc>
          <w:tcPr>
            <w:tcW w:w="1695" w:type="pct"/>
            <w:gridSpan w:val="10"/>
            <w:vAlign w:val="center"/>
          </w:tcPr>
          <w:p w14:paraId="011236C0">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氨氮排放量</w:t>
            </w:r>
          </w:p>
        </w:tc>
        <w:tc>
          <w:tcPr>
            <w:tcW w:w="686" w:type="pct"/>
            <w:gridSpan w:val="6"/>
            <w:vAlign w:val="center"/>
          </w:tcPr>
          <w:p w14:paraId="05C08AE6">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千克</w:t>
            </w:r>
          </w:p>
        </w:tc>
        <w:tc>
          <w:tcPr>
            <w:tcW w:w="585" w:type="pct"/>
            <w:gridSpan w:val="3"/>
            <w:vAlign w:val="center"/>
          </w:tcPr>
          <w:p w14:paraId="3C3AF4B5">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646A29E">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694E2CE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03DE758F">
            <w:pPr>
              <w:adjustRightInd w:val="0"/>
              <w:snapToGrid w:val="0"/>
              <w:spacing w:line="320" w:lineRule="exact"/>
              <w:jc w:val="center"/>
              <w:rPr>
                <w:rFonts w:ascii="Times New Roman" w:hAnsi="Times New Roman" w:eastAsia="仿宋" w:cs="Times New Roman"/>
                <w:color w:val="000000"/>
                <w:sz w:val="23"/>
                <w:szCs w:val="23"/>
              </w:rPr>
            </w:pPr>
          </w:p>
        </w:tc>
      </w:tr>
      <w:tr w14:paraId="5444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317AB34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16</w:t>
            </w:r>
          </w:p>
        </w:tc>
        <w:tc>
          <w:tcPr>
            <w:tcW w:w="1695" w:type="pct"/>
            <w:gridSpan w:val="10"/>
            <w:vAlign w:val="center"/>
          </w:tcPr>
          <w:p w14:paraId="359C025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化学需氧量排放量</w:t>
            </w:r>
          </w:p>
        </w:tc>
        <w:tc>
          <w:tcPr>
            <w:tcW w:w="686" w:type="pct"/>
            <w:gridSpan w:val="6"/>
            <w:vAlign w:val="center"/>
          </w:tcPr>
          <w:p w14:paraId="668BA25D">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千克</w:t>
            </w:r>
          </w:p>
        </w:tc>
        <w:tc>
          <w:tcPr>
            <w:tcW w:w="585" w:type="pct"/>
            <w:gridSpan w:val="3"/>
            <w:vAlign w:val="center"/>
          </w:tcPr>
          <w:p w14:paraId="6EB518B0">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3B0CAE3F">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66A14460">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18F8D7E9">
            <w:pPr>
              <w:adjustRightInd w:val="0"/>
              <w:snapToGrid w:val="0"/>
              <w:spacing w:line="320" w:lineRule="exact"/>
              <w:jc w:val="center"/>
              <w:rPr>
                <w:rFonts w:ascii="Times New Roman" w:hAnsi="Times New Roman" w:eastAsia="仿宋" w:cs="Times New Roman"/>
                <w:color w:val="000000"/>
                <w:sz w:val="23"/>
                <w:szCs w:val="23"/>
              </w:rPr>
            </w:pPr>
          </w:p>
        </w:tc>
      </w:tr>
      <w:tr w14:paraId="031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315D46C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17</w:t>
            </w:r>
          </w:p>
        </w:tc>
        <w:tc>
          <w:tcPr>
            <w:tcW w:w="1695" w:type="pct"/>
            <w:gridSpan w:val="10"/>
            <w:vAlign w:val="center"/>
          </w:tcPr>
          <w:p w14:paraId="52FBF4A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其他主要大气污染物排放量</w:t>
            </w:r>
          </w:p>
        </w:tc>
        <w:tc>
          <w:tcPr>
            <w:tcW w:w="686" w:type="pct"/>
            <w:gridSpan w:val="6"/>
            <w:vMerge w:val="restart"/>
            <w:vAlign w:val="center"/>
          </w:tcPr>
          <w:p w14:paraId="6DFE6676">
            <w:pPr>
              <w:adjustRightInd w:val="0"/>
              <w:snapToGrid w:val="0"/>
              <w:spacing w:line="320" w:lineRule="exact"/>
              <w:rPr>
                <w:rFonts w:ascii="Times New Roman" w:hAnsi="Times New Roman" w:eastAsia="仿宋" w:cs="Times New Roman"/>
                <w:sz w:val="23"/>
                <w:szCs w:val="23"/>
              </w:rPr>
            </w:pPr>
            <w:r>
              <w:rPr>
                <w:rFonts w:ascii="Times New Roman" w:hAnsi="Times New Roman" w:eastAsia="仿宋" w:cs="Times New Roman"/>
                <w:sz w:val="23"/>
                <w:szCs w:val="23"/>
              </w:rPr>
              <w:t>根据实际情况填写污染物种类和排放量，每种污染物填写一行，可增加行</w:t>
            </w:r>
          </w:p>
        </w:tc>
        <w:tc>
          <w:tcPr>
            <w:tcW w:w="585" w:type="pct"/>
            <w:gridSpan w:val="3"/>
            <w:vAlign w:val="center"/>
          </w:tcPr>
          <w:p w14:paraId="587A73DB">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7018B0E9">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1F1800B6">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7DB8A841">
            <w:pPr>
              <w:adjustRightInd w:val="0"/>
              <w:snapToGrid w:val="0"/>
              <w:spacing w:line="320" w:lineRule="exact"/>
              <w:jc w:val="center"/>
              <w:rPr>
                <w:rFonts w:ascii="Times New Roman" w:hAnsi="Times New Roman" w:eastAsia="仿宋" w:cs="Times New Roman"/>
                <w:color w:val="000000"/>
                <w:sz w:val="23"/>
                <w:szCs w:val="23"/>
              </w:rPr>
            </w:pPr>
          </w:p>
        </w:tc>
      </w:tr>
      <w:tr w14:paraId="0AA6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7ADCABD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18</w:t>
            </w:r>
          </w:p>
        </w:tc>
        <w:tc>
          <w:tcPr>
            <w:tcW w:w="1695" w:type="pct"/>
            <w:gridSpan w:val="10"/>
            <w:vAlign w:val="center"/>
          </w:tcPr>
          <w:p w14:paraId="52FE6B1C">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其他主要水污染物排放量</w:t>
            </w:r>
          </w:p>
        </w:tc>
        <w:tc>
          <w:tcPr>
            <w:tcW w:w="686" w:type="pct"/>
            <w:gridSpan w:val="6"/>
            <w:vMerge w:val="continue"/>
            <w:vAlign w:val="center"/>
          </w:tcPr>
          <w:p w14:paraId="67C788B0">
            <w:pPr>
              <w:adjustRightInd w:val="0"/>
              <w:snapToGrid w:val="0"/>
              <w:spacing w:line="320" w:lineRule="exact"/>
              <w:jc w:val="center"/>
              <w:rPr>
                <w:rFonts w:ascii="Times New Roman" w:hAnsi="Times New Roman" w:eastAsia="仿宋" w:cs="Times New Roman"/>
                <w:sz w:val="23"/>
                <w:szCs w:val="23"/>
              </w:rPr>
            </w:pPr>
          </w:p>
        </w:tc>
        <w:tc>
          <w:tcPr>
            <w:tcW w:w="585" w:type="pct"/>
            <w:gridSpan w:val="3"/>
            <w:vAlign w:val="center"/>
          </w:tcPr>
          <w:p w14:paraId="7DB944E3">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1F3AF66">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763A697F">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0FBFC43B">
            <w:pPr>
              <w:adjustRightInd w:val="0"/>
              <w:snapToGrid w:val="0"/>
              <w:spacing w:line="320" w:lineRule="exact"/>
              <w:jc w:val="center"/>
              <w:rPr>
                <w:rFonts w:ascii="Times New Roman" w:hAnsi="Times New Roman" w:eastAsia="仿宋" w:cs="Times New Roman"/>
                <w:color w:val="000000"/>
                <w:sz w:val="23"/>
                <w:szCs w:val="23"/>
              </w:rPr>
            </w:pPr>
          </w:p>
        </w:tc>
      </w:tr>
      <w:tr w14:paraId="6B6C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664DEADF">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19</w:t>
            </w:r>
          </w:p>
        </w:tc>
        <w:tc>
          <w:tcPr>
            <w:tcW w:w="1695" w:type="pct"/>
            <w:gridSpan w:val="10"/>
            <w:vAlign w:val="center"/>
          </w:tcPr>
          <w:p w14:paraId="35AC427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危险废弃物产生量</w:t>
            </w:r>
          </w:p>
        </w:tc>
        <w:tc>
          <w:tcPr>
            <w:tcW w:w="686" w:type="pct"/>
            <w:gridSpan w:val="6"/>
            <w:vMerge w:val="continue"/>
            <w:vAlign w:val="center"/>
          </w:tcPr>
          <w:p w14:paraId="04A07CAC">
            <w:pPr>
              <w:adjustRightInd w:val="0"/>
              <w:snapToGrid w:val="0"/>
              <w:spacing w:line="320" w:lineRule="exact"/>
              <w:jc w:val="center"/>
              <w:rPr>
                <w:rFonts w:ascii="Times New Roman" w:hAnsi="Times New Roman" w:eastAsia="仿宋" w:cs="Times New Roman"/>
                <w:sz w:val="23"/>
                <w:szCs w:val="23"/>
              </w:rPr>
            </w:pPr>
          </w:p>
        </w:tc>
        <w:tc>
          <w:tcPr>
            <w:tcW w:w="585" w:type="pct"/>
            <w:gridSpan w:val="3"/>
            <w:vAlign w:val="center"/>
          </w:tcPr>
          <w:p w14:paraId="74F665DC">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186B978F">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48878B22">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4A3118A8">
            <w:pPr>
              <w:adjustRightInd w:val="0"/>
              <w:snapToGrid w:val="0"/>
              <w:spacing w:line="320" w:lineRule="exact"/>
              <w:jc w:val="center"/>
              <w:rPr>
                <w:rFonts w:ascii="Times New Roman" w:hAnsi="Times New Roman" w:eastAsia="仿宋" w:cs="Times New Roman"/>
                <w:color w:val="000000"/>
                <w:sz w:val="23"/>
                <w:szCs w:val="23"/>
              </w:rPr>
            </w:pPr>
          </w:p>
        </w:tc>
      </w:tr>
      <w:tr w14:paraId="3C89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4" w:type="pct"/>
            <w:vAlign w:val="center"/>
          </w:tcPr>
          <w:p w14:paraId="0D2CE5D5">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20</w:t>
            </w:r>
          </w:p>
        </w:tc>
        <w:tc>
          <w:tcPr>
            <w:tcW w:w="1695" w:type="pct"/>
            <w:gridSpan w:val="10"/>
            <w:vAlign w:val="center"/>
          </w:tcPr>
          <w:p w14:paraId="363901AC">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是否建有企业微电网</w:t>
            </w:r>
          </w:p>
        </w:tc>
        <w:tc>
          <w:tcPr>
            <w:tcW w:w="686" w:type="pct"/>
            <w:gridSpan w:val="6"/>
            <w:vAlign w:val="center"/>
          </w:tcPr>
          <w:p w14:paraId="20BB6D07">
            <w:pPr>
              <w:adjustRightInd w:val="0"/>
              <w:snapToGrid w:val="0"/>
              <w:spacing w:line="320" w:lineRule="exact"/>
              <w:jc w:val="center"/>
              <w:rPr>
                <w:rFonts w:ascii="Times New Roman" w:hAnsi="Times New Roman" w:eastAsia="仿宋" w:cs="Times New Roman"/>
                <w:color w:val="000000"/>
                <w:sz w:val="23"/>
                <w:szCs w:val="23"/>
              </w:rPr>
            </w:pPr>
          </w:p>
        </w:tc>
        <w:tc>
          <w:tcPr>
            <w:tcW w:w="585" w:type="pct"/>
            <w:gridSpan w:val="3"/>
            <w:vAlign w:val="center"/>
          </w:tcPr>
          <w:p w14:paraId="48C5C8DE">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3E9CDC28">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043F7009">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0784CEF2">
            <w:pPr>
              <w:adjustRightInd w:val="0"/>
              <w:snapToGrid w:val="0"/>
              <w:spacing w:line="320" w:lineRule="exact"/>
              <w:jc w:val="center"/>
              <w:rPr>
                <w:rFonts w:ascii="Times New Roman" w:hAnsi="Times New Roman" w:eastAsia="仿宋" w:cs="Times New Roman"/>
                <w:color w:val="000000"/>
                <w:sz w:val="23"/>
                <w:szCs w:val="23"/>
              </w:rPr>
            </w:pPr>
          </w:p>
        </w:tc>
      </w:tr>
      <w:tr w14:paraId="5F50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0199523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21</w:t>
            </w:r>
          </w:p>
        </w:tc>
        <w:tc>
          <w:tcPr>
            <w:tcW w:w="1695" w:type="pct"/>
            <w:gridSpan w:val="10"/>
            <w:vAlign w:val="center"/>
          </w:tcPr>
          <w:p w14:paraId="3307FD9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是否建有屋顶光伏发电及装机功率</w:t>
            </w:r>
          </w:p>
        </w:tc>
        <w:tc>
          <w:tcPr>
            <w:tcW w:w="686" w:type="pct"/>
            <w:gridSpan w:val="6"/>
            <w:vAlign w:val="center"/>
          </w:tcPr>
          <w:p w14:paraId="74EA0B14">
            <w:pPr>
              <w:adjustRightInd w:val="0"/>
              <w:snapToGrid w:val="0"/>
              <w:spacing w:line="320" w:lineRule="exact"/>
              <w:jc w:val="center"/>
              <w:rPr>
                <w:rFonts w:ascii="Times New Roman" w:hAnsi="Times New Roman" w:eastAsia="仿宋" w:cs="Times New Roman"/>
                <w:color w:val="000000"/>
                <w:sz w:val="23"/>
                <w:szCs w:val="23"/>
              </w:rPr>
            </w:pPr>
          </w:p>
        </w:tc>
        <w:tc>
          <w:tcPr>
            <w:tcW w:w="585" w:type="pct"/>
            <w:gridSpan w:val="3"/>
            <w:vAlign w:val="center"/>
          </w:tcPr>
          <w:p w14:paraId="7AA40A4C">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11264EF8">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6EA55565">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2DB2E678">
            <w:pPr>
              <w:adjustRightInd w:val="0"/>
              <w:snapToGrid w:val="0"/>
              <w:spacing w:line="320" w:lineRule="exact"/>
              <w:jc w:val="center"/>
              <w:rPr>
                <w:rFonts w:ascii="Times New Roman" w:hAnsi="Times New Roman" w:eastAsia="仿宋" w:cs="Times New Roman"/>
                <w:color w:val="000000"/>
                <w:sz w:val="23"/>
                <w:szCs w:val="23"/>
              </w:rPr>
            </w:pPr>
          </w:p>
        </w:tc>
      </w:tr>
      <w:tr w14:paraId="5FD3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54" w:type="pct"/>
            <w:vAlign w:val="center"/>
          </w:tcPr>
          <w:p w14:paraId="54BDF88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22</w:t>
            </w:r>
          </w:p>
        </w:tc>
        <w:tc>
          <w:tcPr>
            <w:tcW w:w="1695" w:type="pct"/>
            <w:gridSpan w:val="10"/>
            <w:vAlign w:val="center"/>
          </w:tcPr>
          <w:p w14:paraId="27B700BA">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是否建有能源管理中心或能源在线监测系统</w:t>
            </w:r>
          </w:p>
        </w:tc>
        <w:tc>
          <w:tcPr>
            <w:tcW w:w="686" w:type="pct"/>
            <w:gridSpan w:val="6"/>
            <w:vAlign w:val="center"/>
          </w:tcPr>
          <w:p w14:paraId="50AFE700">
            <w:pPr>
              <w:adjustRightInd w:val="0"/>
              <w:snapToGrid w:val="0"/>
              <w:spacing w:line="320" w:lineRule="exact"/>
              <w:jc w:val="center"/>
              <w:rPr>
                <w:rFonts w:ascii="Times New Roman" w:hAnsi="Times New Roman" w:eastAsia="仿宋" w:cs="Times New Roman"/>
                <w:color w:val="000000"/>
                <w:sz w:val="23"/>
                <w:szCs w:val="23"/>
              </w:rPr>
            </w:pPr>
          </w:p>
        </w:tc>
        <w:tc>
          <w:tcPr>
            <w:tcW w:w="585" w:type="pct"/>
            <w:gridSpan w:val="3"/>
            <w:vAlign w:val="center"/>
          </w:tcPr>
          <w:p w14:paraId="6C061F11">
            <w:pPr>
              <w:adjustRightInd w:val="0"/>
              <w:snapToGrid w:val="0"/>
              <w:spacing w:line="320" w:lineRule="exact"/>
              <w:jc w:val="center"/>
              <w:rPr>
                <w:rFonts w:ascii="Times New Roman" w:hAnsi="Times New Roman" w:eastAsia="仿宋" w:cs="Times New Roman"/>
                <w:color w:val="000000"/>
                <w:sz w:val="23"/>
                <w:szCs w:val="23"/>
              </w:rPr>
            </w:pPr>
          </w:p>
        </w:tc>
        <w:tc>
          <w:tcPr>
            <w:tcW w:w="599" w:type="pct"/>
            <w:gridSpan w:val="3"/>
            <w:vAlign w:val="center"/>
          </w:tcPr>
          <w:p w14:paraId="4A321D87">
            <w:pPr>
              <w:adjustRightInd w:val="0"/>
              <w:snapToGrid w:val="0"/>
              <w:spacing w:line="320" w:lineRule="exact"/>
              <w:jc w:val="center"/>
              <w:rPr>
                <w:rFonts w:ascii="Times New Roman" w:hAnsi="Times New Roman" w:eastAsia="仿宋" w:cs="Times New Roman"/>
                <w:color w:val="000000"/>
                <w:sz w:val="23"/>
                <w:szCs w:val="23"/>
              </w:rPr>
            </w:pPr>
          </w:p>
        </w:tc>
        <w:tc>
          <w:tcPr>
            <w:tcW w:w="602" w:type="pct"/>
            <w:gridSpan w:val="4"/>
            <w:vAlign w:val="center"/>
          </w:tcPr>
          <w:p w14:paraId="3540ACF8">
            <w:pPr>
              <w:adjustRightInd w:val="0"/>
              <w:snapToGrid w:val="0"/>
              <w:spacing w:line="320" w:lineRule="exact"/>
              <w:jc w:val="center"/>
              <w:rPr>
                <w:rFonts w:ascii="Times New Roman" w:hAnsi="Times New Roman" w:eastAsia="仿宋" w:cs="Times New Roman"/>
                <w:color w:val="000000"/>
                <w:sz w:val="23"/>
                <w:szCs w:val="23"/>
              </w:rPr>
            </w:pPr>
          </w:p>
        </w:tc>
        <w:tc>
          <w:tcPr>
            <w:tcW w:w="475" w:type="pct"/>
            <w:gridSpan w:val="3"/>
            <w:vAlign w:val="center"/>
          </w:tcPr>
          <w:p w14:paraId="404E8D8D">
            <w:pPr>
              <w:adjustRightInd w:val="0"/>
              <w:snapToGrid w:val="0"/>
              <w:spacing w:line="320" w:lineRule="exact"/>
              <w:jc w:val="center"/>
              <w:rPr>
                <w:rFonts w:ascii="Times New Roman" w:hAnsi="Times New Roman" w:eastAsia="仿宋" w:cs="Times New Roman"/>
                <w:color w:val="000000"/>
                <w:sz w:val="23"/>
                <w:szCs w:val="23"/>
              </w:rPr>
            </w:pPr>
          </w:p>
        </w:tc>
      </w:tr>
      <w:tr w14:paraId="67C6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0"/>
            <w:vAlign w:val="center"/>
          </w:tcPr>
          <w:p w14:paraId="772AE4A2">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五、企业近三年制定标准、知识产权授权（申报）和科技获奖统计</w:t>
            </w:r>
          </w:p>
        </w:tc>
      </w:tr>
      <w:tr w14:paraId="01B8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89" w:type="pct"/>
            <w:gridSpan w:val="3"/>
            <w:vAlign w:val="center"/>
          </w:tcPr>
          <w:p w14:paraId="3CCAD67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主/参编标准名称及标准号</w:t>
            </w:r>
          </w:p>
        </w:tc>
        <w:tc>
          <w:tcPr>
            <w:tcW w:w="4210" w:type="pct"/>
            <w:gridSpan w:val="27"/>
            <w:vAlign w:val="center"/>
          </w:tcPr>
          <w:p w14:paraId="24E102F2">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3618B619">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77E8F65E">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6692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89" w:type="pct"/>
            <w:gridSpan w:val="3"/>
            <w:vAlign w:val="center"/>
          </w:tcPr>
          <w:p w14:paraId="0484B8B4">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授权（申报）专利名称及专利号（申请号）</w:t>
            </w:r>
          </w:p>
        </w:tc>
        <w:tc>
          <w:tcPr>
            <w:tcW w:w="4210" w:type="pct"/>
            <w:gridSpan w:val="27"/>
            <w:vAlign w:val="center"/>
          </w:tcPr>
          <w:p w14:paraId="115DF03B">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68BEC83A">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268C86CE">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64A4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89" w:type="pct"/>
            <w:gridSpan w:val="3"/>
            <w:vMerge w:val="restart"/>
            <w:vAlign w:val="center"/>
          </w:tcPr>
          <w:p w14:paraId="63A0210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获得国家、省（部）级科技奖励</w:t>
            </w:r>
          </w:p>
        </w:tc>
        <w:tc>
          <w:tcPr>
            <w:tcW w:w="4210" w:type="pct"/>
            <w:gridSpan w:val="27"/>
            <w:vMerge w:val="restart"/>
            <w:vAlign w:val="center"/>
          </w:tcPr>
          <w:p w14:paraId="1BCF3D4C">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4C2113C8">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051924C7">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4A43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89" w:type="pct"/>
            <w:gridSpan w:val="3"/>
            <w:vMerge w:val="continue"/>
            <w:vAlign w:val="center"/>
          </w:tcPr>
          <w:p w14:paraId="26FCAF5B">
            <w:pPr>
              <w:adjustRightInd w:val="0"/>
              <w:snapToGrid w:val="0"/>
              <w:spacing w:line="320" w:lineRule="exact"/>
              <w:jc w:val="left"/>
              <w:rPr>
                <w:rFonts w:ascii="Times New Roman" w:hAnsi="Times New Roman" w:eastAsia="仿宋" w:cs="Times New Roman"/>
                <w:color w:val="000000"/>
                <w:sz w:val="23"/>
                <w:szCs w:val="23"/>
              </w:rPr>
            </w:pPr>
          </w:p>
        </w:tc>
        <w:tc>
          <w:tcPr>
            <w:tcW w:w="4210" w:type="pct"/>
            <w:gridSpan w:val="27"/>
            <w:vMerge w:val="continue"/>
            <w:vAlign w:val="center"/>
          </w:tcPr>
          <w:p w14:paraId="7CFF2020">
            <w:pPr>
              <w:adjustRightInd w:val="0"/>
              <w:snapToGrid w:val="0"/>
              <w:spacing w:line="320" w:lineRule="exact"/>
              <w:rPr>
                <w:rFonts w:ascii="Times New Roman" w:hAnsi="Times New Roman" w:eastAsia="仿宋" w:cs="Times New Roman"/>
                <w:color w:val="000000"/>
                <w:sz w:val="23"/>
                <w:szCs w:val="23"/>
              </w:rPr>
            </w:pPr>
          </w:p>
        </w:tc>
      </w:tr>
      <w:tr w14:paraId="42C5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0"/>
            <w:vAlign w:val="center"/>
          </w:tcPr>
          <w:p w14:paraId="38378BAE">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六、企业在绿色制造方面所获得的资质、荣誉情况</w:t>
            </w:r>
          </w:p>
        </w:tc>
      </w:tr>
      <w:tr w14:paraId="0CCD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pct"/>
            <w:gridSpan w:val="5"/>
            <w:vAlign w:val="center"/>
          </w:tcPr>
          <w:p w14:paraId="7A61DCBE">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能效领跑者</w:t>
            </w:r>
          </w:p>
        </w:tc>
        <w:tc>
          <w:tcPr>
            <w:tcW w:w="667" w:type="pct"/>
            <w:gridSpan w:val="3"/>
            <w:vAlign w:val="center"/>
          </w:tcPr>
          <w:p w14:paraId="7CA8DF00">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9" w:type="pct"/>
            <w:gridSpan w:val="8"/>
            <w:vAlign w:val="center"/>
          </w:tcPr>
          <w:p w14:paraId="24410EA4">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水效领跑者</w:t>
            </w:r>
          </w:p>
        </w:tc>
        <w:tc>
          <w:tcPr>
            <w:tcW w:w="666" w:type="pct"/>
            <w:gridSpan w:val="3"/>
            <w:vAlign w:val="center"/>
          </w:tcPr>
          <w:p w14:paraId="5334A7EB">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4" w:type="pct"/>
            <w:gridSpan w:val="6"/>
            <w:vAlign w:val="center"/>
          </w:tcPr>
          <w:p w14:paraId="0BB77E83">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国家绿色产品数量</w:t>
            </w:r>
          </w:p>
        </w:tc>
        <w:tc>
          <w:tcPr>
            <w:tcW w:w="789" w:type="pct"/>
            <w:gridSpan w:val="5"/>
            <w:vAlign w:val="center"/>
          </w:tcPr>
          <w:p w14:paraId="71D625E2">
            <w:pPr>
              <w:autoSpaceDE w:val="0"/>
              <w:adjustRightInd w:val="0"/>
              <w:snapToGrid w:val="0"/>
              <w:spacing w:line="320" w:lineRule="exact"/>
              <w:ind w:firstLine="230" w:firstLineChars="100"/>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个</w:t>
            </w:r>
          </w:p>
        </w:tc>
      </w:tr>
      <w:tr w14:paraId="15C0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pct"/>
            <w:gridSpan w:val="5"/>
            <w:vAlign w:val="center"/>
          </w:tcPr>
          <w:p w14:paraId="0BB357A8">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资源综合利用</w:t>
            </w:r>
          </w:p>
          <w:p w14:paraId="4D57254A">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领跑者</w:t>
            </w:r>
          </w:p>
        </w:tc>
        <w:tc>
          <w:tcPr>
            <w:tcW w:w="667" w:type="pct"/>
            <w:gridSpan w:val="3"/>
            <w:vAlign w:val="center"/>
          </w:tcPr>
          <w:p w14:paraId="6E428DC4">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9" w:type="pct"/>
            <w:gridSpan w:val="8"/>
            <w:vAlign w:val="center"/>
          </w:tcPr>
          <w:p w14:paraId="33326DD7">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湖南省节水型企业</w:t>
            </w:r>
          </w:p>
        </w:tc>
        <w:tc>
          <w:tcPr>
            <w:tcW w:w="666" w:type="pct"/>
            <w:gridSpan w:val="3"/>
            <w:vAlign w:val="center"/>
          </w:tcPr>
          <w:p w14:paraId="28C62E85">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4" w:type="pct"/>
            <w:gridSpan w:val="6"/>
            <w:vAlign w:val="center"/>
          </w:tcPr>
          <w:p w14:paraId="0228090B">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省级绿色产品数量</w:t>
            </w:r>
          </w:p>
        </w:tc>
        <w:tc>
          <w:tcPr>
            <w:tcW w:w="789" w:type="pct"/>
            <w:gridSpan w:val="5"/>
            <w:vAlign w:val="center"/>
          </w:tcPr>
          <w:p w14:paraId="137C6916">
            <w:pPr>
              <w:autoSpaceDE w:val="0"/>
              <w:adjustRightInd w:val="0"/>
              <w:snapToGrid w:val="0"/>
              <w:spacing w:line="320" w:lineRule="exact"/>
              <w:ind w:firstLine="230" w:firstLineChars="100"/>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个</w:t>
            </w:r>
          </w:p>
        </w:tc>
      </w:tr>
      <w:tr w14:paraId="1B1A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1" w:type="pct"/>
            <w:gridSpan w:val="5"/>
            <w:vAlign w:val="center"/>
          </w:tcPr>
          <w:p w14:paraId="720028DC">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省级工业固废综合利用示范企业（或项目）</w:t>
            </w:r>
          </w:p>
        </w:tc>
        <w:tc>
          <w:tcPr>
            <w:tcW w:w="667" w:type="pct"/>
            <w:gridSpan w:val="3"/>
            <w:vAlign w:val="center"/>
          </w:tcPr>
          <w:p w14:paraId="014CD47B">
            <w:pPr>
              <w:autoSpaceDE w:val="0"/>
              <w:adjustRightInd w:val="0"/>
              <w:snapToGrid w:val="0"/>
              <w:spacing w:line="320" w:lineRule="exact"/>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9" w:type="pct"/>
            <w:gridSpan w:val="8"/>
            <w:vAlign w:val="center"/>
          </w:tcPr>
          <w:p w14:paraId="6FC9FF2B">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绿色制造解决方案供应商</w:t>
            </w:r>
          </w:p>
        </w:tc>
        <w:tc>
          <w:tcPr>
            <w:tcW w:w="666" w:type="pct"/>
            <w:gridSpan w:val="3"/>
            <w:vAlign w:val="center"/>
          </w:tcPr>
          <w:p w14:paraId="3A010BAF">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c>
          <w:tcPr>
            <w:tcW w:w="924" w:type="pct"/>
            <w:gridSpan w:val="6"/>
            <w:vAlign w:val="center"/>
          </w:tcPr>
          <w:p w14:paraId="2B83EEDA">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工业产品绿色设计示范企业</w:t>
            </w:r>
          </w:p>
        </w:tc>
        <w:tc>
          <w:tcPr>
            <w:tcW w:w="789" w:type="pct"/>
            <w:gridSpan w:val="5"/>
            <w:vAlign w:val="center"/>
          </w:tcPr>
          <w:p w14:paraId="21EAC65F">
            <w:pPr>
              <w:autoSpaceDE w:val="0"/>
              <w:adjustRightInd w:val="0"/>
              <w:snapToGrid w:val="0"/>
              <w:spacing w:line="320" w:lineRule="exact"/>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lang w:bidi="ar"/>
              </w:rPr>
              <w:t>否</w:t>
            </w:r>
          </w:p>
        </w:tc>
      </w:tr>
      <w:tr w14:paraId="55A5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30"/>
            <w:vAlign w:val="center"/>
          </w:tcPr>
          <w:p w14:paraId="1FF4DF58">
            <w:pPr>
              <w:autoSpaceDE w:val="0"/>
              <w:adjustRightInd w:val="0"/>
              <w:snapToGrid w:val="0"/>
              <w:spacing w:line="320" w:lineRule="exact"/>
              <w:rPr>
                <w:rFonts w:ascii="Times New Roman" w:hAnsi="Times New Roman" w:eastAsia="仿宋" w:cs="Times New Roman"/>
                <w:b/>
                <w:bCs/>
                <w:color w:val="000000"/>
                <w:sz w:val="23"/>
                <w:szCs w:val="23"/>
                <w:u w:val="single"/>
                <w:lang w:bidi="ar"/>
              </w:rPr>
            </w:pPr>
            <w:r>
              <w:rPr>
                <w:rFonts w:ascii="Times New Roman" w:hAnsi="Times New Roman" w:eastAsia="仿宋" w:cs="Times New Roman"/>
                <w:b/>
                <w:bCs/>
                <w:color w:val="000000"/>
                <w:kern w:val="0"/>
                <w:sz w:val="23"/>
                <w:szCs w:val="23"/>
              </w:rPr>
              <w:t>七、企业近三</w:t>
            </w:r>
            <w:r>
              <w:rPr>
                <w:rFonts w:ascii="Times New Roman" w:hAnsi="Times New Roman" w:eastAsia="仿宋" w:cs="Times New Roman"/>
                <w:b/>
                <w:bCs/>
                <w:color w:val="000000"/>
                <w:sz w:val="23"/>
                <w:szCs w:val="23"/>
              </w:rPr>
              <w:t>年围绕绿色工厂用地集约化、原料无害化、生产洁净化、废物资源化、能源低碳化等“五化”要求实施的相关项目或所开展的工作情况</w:t>
            </w:r>
          </w:p>
        </w:tc>
      </w:tr>
      <w:tr w14:paraId="4C93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8" w:type="pct"/>
            <w:gridSpan w:val="4"/>
            <w:vAlign w:val="center"/>
          </w:tcPr>
          <w:p w14:paraId="72E85561">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序号</w:t>
            </w:r>
          </w:p>
        </w:tc>
        <w:tc>
          <w:tcPr>
            <w:tcW w:w="810" w:type="pct"/>
            <w:gridSpan w:val="5"/>
            <w:vAlign w:val="center"/>
          </w:tcPr>
          <w:p w14:paraId="2F941816">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项目名称（或工作事项）</w:t>
            </w:r>
          </w:p>
        </w:tc>
        <w:tc>
          <w:tcPr>
            <w:tcW w:w="624" w:type="pct"/>
            <w:gridSpan w:val="4"/>
            <w:vAlign w:val="center"/>
          </w:tcPr>
          <w:p w14:paraId="180D54DD">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总投资（万元）</w:t>
            </w:r>
          </w:p>
        </w:tc>
        <w:tc>
          <w:tcPr>
            <w:tcW w:w="2605" w:type="pct"/>
            <w:gridSpan w:val="17"/>
            <w:vAlign w:val="center"/>
          </w:tcPr>
          <w:p w14:paraId="5CA832D0">
            <w:pPr>
              <w:autoSpaceDE w:val="0"/>
              <w:adjustRightInd w:val="0"/>
              <w:snapToGrid w:val="0"/>
              <w:spacing w:line="320" w:lineRule="exact"/>
              <w:jc w:val="center"/>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lang w:bidi="ar"/>
              </w:rPr>
              <w:t>实施内容（或工作内容）</w:t>
            </w:r>
          </w:p>
        </w:tc>
      </w:tr>
      <w:tr w14:paraId="09FC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pct"/>
            <w:gridSpan w:val="4"/>
            <w:vAlign w:val="center"/>
          </w:tcPr>
          <w:p w14:paraId="069ED459">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810" w:type="pct"/>
            <w:gridSpan w:val="5"/>
            <w:vAlign w:val="center"/>
          </w:tcPr>
          <w:p w14:paraId="463913CC">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24" w:type="pct"/>
            <w:gridSpan w:val="4"/>
            <w:vAlign w:val="center"/>
          </w:tcPr>
          <w:p w14:paraId="0063D80B">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605" w:type="pct"/>
            <w:gridSpan w:val="17"/>
            <w:vAlign w:val="center"/>
          </w:tcPr>
          <w:p w14:paraId="6280AF58">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7D3E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pct"/>
            <w:gridSpan w:val="4"/>
            <w:vAlign w:val="center"/>
          </w:tcPr>
          <w:p w14:paraId="7C875C2E">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810" w:type="pct"/>
            <w:gridSpan w:val="5"/>
            <w:vAlign w:val="center"/>
          </w:tcPr>
          <w:p w14:paraId="67DA1572">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24" w:type="pct"/>
            <w:gridSpan w:val="4"/>
            <w:vAlign w:val="center"/>
          </w:tcPr>
          <w:p w14:paraId="414CEDE6">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605" w:type="pct"/>
            <w:gridSpan w:val="17"/>
            <w:vAlign w:val="center"/>
          </w:tcPr>
          <w:p w14:paraId="77E813AF">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6E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pct"/>
            <w:gridSpan w:val="4"/>
            <w:vAlign w:val="center"/>
          </w:tcPr>
          <w:p w14:paraId="502136D8">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810" w:type="pct"/>
            <w:gridSpan w:val="5"/>
            <w:vAlign w:val="center"/>
          </w:tcPr>
          <w:p w14:paraId="2B75C471">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24" w:type="pct"/>
            <w:gridSpan w:val="4"/>
            <w:vAlign w:val="center"/>
          </w:tcPr>
          <w:p w14:paraId="726BAD6C">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605" w:type="pct"/>
            <w:gridSpan w:val="17"/>
            <w:vAlign w:val="center"/>
          </w:tcPr>
          <w:p w14:paraId="7CB3D4F4">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22E2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58" w:type="pct"/>
            <w:gridSpan w:val="4"/>
            <w:vAlign w:val="center"/>
          </w:tcPr>
          <w:p w14:paraId="4A07FFED">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w:t>
            </w:r>
          </w:p>
        </w:tc>
        <w:tc>
          <w:tcPr>
            <w:tcW w:w="810" w:type="pct"/>
            <w:gridSpan w:val="5"/>
            <w:vAlign w:val="center"/>
          </w:tcPr>
          <w:p w14:paraId="5D46A12D">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24" w:type="pct"/>
            <w:gridSpan w:val="4"/>
            <w:vAlign w:val="center"/>
          </w:tcPr>
          <w:p w14:paraId="6019F108">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605" w:type="pct"/>
            <w:gridSpan w:val="17"/>
            <w:vAlign w:val="center"/>
          </w:tcPr>
          <w:p w14:paraId="76E20748">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48F7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5000" w:type="pct"/>
            <w:gridSpan w:val="30"/>
            <w:vAlign w:val="center"/>
          </w:tcPr>
          <w:p w14:paraId="0155B101">
            <w:pPr>
              <w:autoSpaceDE w:val="0"/>
              <w:adjustRightInd w:val="0"/>
              <w:snapToGrid w:val="0"/>
              <w:spacing w:line="320" w:lineRule="exact"/>
              <w:rPr>
                <w:rFonts w:ascii="Times New Roman" w:hAnsi="Times New Roman" w:eastAsia="仿宋" w:cs="Times New Roman"/>
                <w:b/>
                <w:bCs/>
                <w:color w:val="000000"/>
                <w:kern w:val="0"/>
                <w:sz w:val="23"/>
                <w:szCs w:val="23"/>
              </w:rPr>
            </w:pPr>
            <w:r>
              <w:rPr>
                <w:rFonts w:ascii="Times New Roman" w:hAnsi="Times New Roman" w:eastAsia="仿宋" w:cs="Times New Roman"/>
                <w:b/>
                <w:bCs/>
                <w:color w:val="000000"/>
                <w:sz w:val="23"/>
                <w:szCs w:val="23"/>
              </w:rPr>
              <w:t>八、绿色工厂维持发展中可推广、可复制的经验及亮点</w:t>
            </w:r>
            <w:r>
              <w:rPr>
                <w:rFonts w:ascii="Times New Roman" w:hAnsi="Times New Roman" w:eastAsia="仿宋" w:cs="Times New Roman"/>
                <w:b/>
                <w:bCs/>
                <w:color w:val="000000"/>
                <w:kern w:val="0"/>
                <w:sz w:val="23"/>
                <w:szCs w:val="23"/>
              </w:rPr>
              <w:t>（篇幅不够可加页）</w:t>
            </w:r>
          </w:p>
          <w:p w14:paraId="0B12CC03">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p w14:paraId="4E4EE2CD">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p w14:paraId="59F261EF">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p w14:paraId="11AB4D3A">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tc>
      </w:tr>
      <w:tr w14:paraId="608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pct"/>
          <w:trHeight w:val="3523" w:hRule="atLeast"/>
          <w:jc w:val="center"/>
        </w:trPr>
        <w:tc>
          <w:tcPr>
            <w:tcW w:w="4973" w:type="pct"/>
            <w:gridSpan w:val="29"/>
            <w:vAlign w:val="center"/>
          </w:tcPr>
          <w:p w14:paraId="30B73D55">
            <w:pPr>
              <w:autoSpaceDE w:val="0"/>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九、企业材料真实性承诺：</w:t>
            </w:r>
          </w:p>
          <w:p w14:paraId="370AB92D">
            <w:pPr>
              <w:widowControl/>
              <w:autoSpaceDE w:val="0"/>
              <w:adjustRightInd w:val="0"/>
              <w:snapToGrid w:val="0"/>
              <w:spacing w:line="320" w:lineRule="exact"/>
              <w:ind w:firstLine="460" w:firstLineChars="200"/>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我单位郑重承诺：本次绿色工厂复核所提交的相关数据和信息均真实、有效，愿接受并积极配合主管部门的监督抽查和核验。如有违反，愿承担由此产生的相应责任。</w:t>
            </w:r>
          </w:p>
          <w:p w14:paraId="721E2499">
            <w:pPr>
              <w:widowControl/>
              <w:autoSpaceDE w:val="0"/>
              <w:adjustRightInd w:val="0"/>
              <w:snapToGrid w:val="0"/>
              <w:spacing w:line="320" w:lineRule="exact"/>
              <w:ind w:firstLine="460" w:firstLineChars="200"/>
              <w:rPr>
                <w:rFonts w:ascii="Times New Roman" w:hAnsi="Times New Roman" w:eastAsia="仿宋" w:cs="Times New Roman"/>
                <w:color w:val="000000"/>
                <w:kern w:val="0"/>
                <w:sz w:val="23"/>
                <w:szCs w:val="23"/>
                <w:lang w:bidi="ar"/>
              </w:rPr>
            </w:pPr>
          </w:p>
          <w:p w14:paraId="435F57FD">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                    法定代表人签字：                    </w:t>
            </w:r>
          </w:p>
          <w:p w14:paraId="05F522F2">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                         （公章）                            </w:t>
            </w:r>
          </w:p>
          <w:p w14:paraId="02A4D688">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b/>
                <w:color w:val="000000"/>
                <w:kern w:val="0"/>
                <w:sz w:val="23"/>
                <w:szCs w:val="23"/>
                <w:lang w:bidi="ar"/>
              </w:rPr>
              <w:t xml:space="preserve">                                                   日期：                           </w:t>
            </w:r>
          </w:p>
        </w:tc>
      </w:tr>
      <w:tr w14:paraId="74AF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6" w:type="pct"/>
          <w:trHeight w:val="435" w:hRule="atLeast"/>
          <w:jc w:val="center"/>
        </w:trPr>
        <w:tc>
          <w:tcPr>
            <w:tcW w:w="4973" w:type="pct"/>
            <w:gridSpan w:val="29"/>
            <w:vAlign w:val="center"/>
          </w:tcPr>
          <w:p w14:paraId="04D6EB31">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十、复核审批意见</w:t>
            </w:r>
          </w:p>
        </w:tc>
      </w:tr>
      <w:tr w14:paraId="608C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pct"/>
          <w:trHeight w:val="372" w:hRule="atLeast"/>
          <w:jc w:val="center"/>
        </w:trPr>
        <w:tc>
          <w:tcPr>
            <w:tcW w:w="2505" w:type="pct"/>
            <w:gridSpan w:val="15"/>
            <w:vAlign w:val="center"/>
          </w:tcPr>
          <w:p w14:paraId="17D51E17">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市州工信局或省直管试点</w:t>
            </w:r>
          </w:p>
          <w:p w14:paraId="1301A9FC">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县（市）工信局推荐意见</w:t>
            </w:r>
          </w:p>
          <w:p w14:paraId="7DCAFB7B">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（盖章）</w:t>
            </w:r>
          </w:p>
        </w:tc>
        <w:tc>
          <w:tcPr>
            <w:tcW w:w="2467" w:type="pct"/>
            <w:gridSpan w:val="13"/>
            <w:vAlign w:val="center"/>
          </w:tcPr>
          <w:p w14:paraId="24B7D435">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省工信厅复核审批意见</w:t>
            </w:r>
          </w:p>
          <w:p w14:paraId="166ABC08">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（盖章）</w:t>
            </w:r>
          </w:p>
        </w:tc>
      </w:tr>
      <w:tr w14:paraId="009D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26" w:type="pct"/>
          <w:trHeight w:val="1901" w:hRule="atLeast"/>
          <w:jc w:val="center"/>
        </w:trPr>
        <w:tc>
          <w:tcPr>
            <w:tcW w:w="2505" w:type="pct"/>
            <w:gridSpan w:val="15"/>
            <w:vAlign w:val="center"/>
          </w:tcPr>
          <w:p w14:paraId="34E6B03A">
            <w:pPr>
              <w:adjustRightInd w:val="0"/>
              <w:snapToGrid w:val="0"/>
              <w:spacing w:line="320" w:lineRule="exact"/>
              <w:rPr>
                <w:rFonts w:ascii="Times New Roman" w:hAnsi="Times New Roman" w:eastAsia="仿宋" w:cs="Times New Roman"/>
                <w:bCs/>
                <w:color w:val="000000"/>
                <w:sz w:val="23"/>
                <w:szCs w:val="23"/>
              </w:rPr>
            </w:pPr>
          </w:p>
          <w:p w14:paraId="2B512E94">
            <w:pPr>
              <w:adjustRightInd w:val="0"/>
              <w:snapToGrid w:val="0"/>
              <w:spacing w:line="320" w:lineRule="exact"/>
              <w:rPr>
                <w:rFonts w:ascii="Times New Roman" w:hAnsi="Times New Roman" w:eastAsia="仿宋" w:cs="Times New Roman"/>
                <w:bCs/>
                <w:color w:val="000000"/>
                <w:sz w:val="23"/>
                <w:szCs w:val="23"/>
              </w:rPr>
            </w:pPr>
          </w:p>
          <w:p w14:paraId="2F34E52F">
            <w:pPr>
              <w:adjustRightInd w:val="0"/>
              <w:snapToGrid w:val="0"/>
              <w:spacing w:line="320" w:lineRule="exact"/>
              <w:rPr>
                <w:rFonts w:ascii="Times New Roman" w:hAnsi="Times New Roman" w:eastAsia="仿宋" w:cs="Times New Roman"/>
                <w:bCs/>
                <w:color w:val="000000"/>
                <w:sz w:val="23"/>
                <w:szCs w:val="23"/>
              </w:rPr>
            </w:pPr>
          </w:p>
          <w:p w14:paraId="609B5D5A">
            <w:pPr>
              <w:adjustRightInd w:val="0"/>
              <w:snapToGrid w:val="0"/>
              <w:spacing w:line="320" w:lineRule="exact"/>
              <w:ind w:firstLine="2760" w:firstLineChars="1200"/>
              <w:jc w:val="righ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年   月   日</w:t>
            </w:r>
          </w:p>
        </w:tc>
        <w:tc>
          <w:tcPr>
            <w:tcW w:w="2467" w:type="pct"/>
            <w:gridSpan w:val="13"/>
            <w:vAlign w:val="center"/>
          </w:tcPr>
          <w:p w14:paraId="2C3955A4">
            <w:pPr>
              <w:adjustRightInd w:val="0"/>
              <w:snapToGrid w:val="0"/>
              <w:spacing w:line="320" w:lineRule="exact"/>
              <w:rPr>
                <w:rFonts w:ascii="Times New Roman" w:hAnsi="Times New Roman" w:eastAsia="仿宋" w:cs="Times New Roman"/>
                <w:bCs/>
                <w:color w:val="000000"/>
                <w:sz w:val="23"/>
                <w:szCs w:val="23"/>
              </w:rPr>
            </w:pPr>
          </w:p>
          <w:p w14:paraId="3F730C46">
            <w:pPr>
              <w:adjustRightInd w:val="0"/>
              <w:snapToGrid w:val="0"/>
              <w:spacing w:line="320" w:lineRule="exact"/>
              <w:rPr>
                <w:rFonts w:ascii="Times New Roman" w:hAnsi="Times New Roman" w:eastAsia="仿宋" w:cs="Times New Roman"/>
                <w:bCs/>
                <w:color w:val="000000"/>
                <w:sz w:val="23"/>
                <w:szCs w:val="23"/>
              </w:rPr>
            </w:pPr>
          </w:p>
          <w:p w14:paraId="4AB5D289">
            <w:pPr>
              <w:adjustRightInd w:val="0"/>
              <w:snapToGrid w:val="0"/>
              <w:spacing w:line="320" w:lineRule="exact"/>
              <w:rPr>
                <w:rFonts w:ascii="Times New Roman" w:hAnsi="Times New Roman" w:eastAsia="仿宋" w:cs="Times New Roman"/>
                <w:bCs/>
                <w:color w:val="000000"/>
                <w:sz w:val="23"/>
                <w:szCs w:val="23"/>
              </w:rPr>
            </w:pPr>
          </w:p>
          <w:p w14:paraId="67D2E651">
            <w:pPr>
              <w:adjustRightInd w:val="0"/>
              <w:snapToGrid w:val="0"/>
              <w:spacing w:line="320" w:lineRule="exac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 xml:space="preserve">                年   月   日</w:t>
            </w:r>
          </w:p>
        </w:tc>
      </w:tr>
    </w:tbl>
    <w:p w14:paraId="1A68EAC6">
      <w:pPr>
        <w:adjustRightInd w:val="0"/>
        <w:snapToGrid w:val="0"/>
        <w:spacing w:line="400" w:lineRule="exact"/>
        <w:rPr>
          <w:rFonts w:ascii="Times New Roman" w:hAnsi="Times New Roman" w:eastAsia="仿宋" w:cs="Times New Roman"/>
          <w:color w:val="000000"/>
          <w:sz w:val="24"/>
        </w:rPr>
      </w:pPr>
      <w:r>
        <w:rPr>
          <w:rFonts w:ascii="Times New Roman" w:hAnsi="Times New Roman" w:eastAsia="仿宋" w:cs="Times New Roman"/>
          <w:color w:val="000000"/>
          <w:sz w:val="24"/>
        </w:rPr>
        <w:t>注：1、所属行业请按“有色金属、冶金、建材、化工、机械、汽车、电子、轻工、食品、医药、纺织、其它”进行填写。</w:t>
      </w:r>
    </w:p>
    <w:p w14:paraId="2B4BA4EC">
      <w:pPr>
        <w:numPr>
          <w:ilvl w:val="0"/>
          <w:numId w:val="2"/>
        </w:numPr>
        <w:adjustRightInd w:val="0"/>
        <w:snapToGrid w:val="0"/>
        <w:spacing w:line="40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color w:val="000000"/>
          <w:sz w:val="24"/>
        </w:rPr>
        <w:t>所属产业链群只需填写编号。（1）工程机械（2）先进轨道交通装备（含磁浮）（3）中小航空发动机及航空航天装备（4）新型显示器件（5）信息技术应用创新工程（6）先进陶瓷材料（7）先进有色金属材料（8）先进化工材料（9）先进钢铁材料（10）碳基材料（11）新型能源及电力装备（12）先进储能材料及动力电池（13）汽车（14）环境治理技术及应用（15）生态绿色食品（16）农业机械（17)建材与装配式建筑(18)纺织(19)工业互联网(20)软件(21)人工智能及传感器(22）生物医药（23）其他。</w:t>
      </w:r>
    </w:p>
    <w:p w14:paraId="74A55CEB">
      <w:pPr>
        <w:rPr>
          <w:rFonts w:ascii="Times New Roman" w:hAnsi="Times New Roman" w:eastAsia="永中黑体" w:cs="Times New Roman"/>
          <w:color w:val="000000"/>
          <w:sz w:val="32"/>
          <w:szCs w:val="32"/>
        </w:rPr>
      </w:pPr>
      <w:r>
        <w:rPr>
          <w:rFonts w:ascii="Times New Roman" w:hAnsi="Times New Roman" w:eastAsia="永中黑体" w:cs="Times New Roman"/>
          <w:color w:val="000000"/>
          <w:sz w:val="32"/>
          <w:szCs w:val="32"/>
        </w:rPr>
        <w:br w:type="page"/>
      </w:r>
    </w:p>
    <w:p w14:paraId="2EF49266">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二、绿色工业园区复核表</w:t>
      </w:r>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454"/>
        <w:gridCol w:w="565"/>
        <w:gridCol w:w="58"/>
        <w:gridCol w:w="1133"/>
        <w:gridCol w:w="357"/>
        <w:gridCol w:w="861"/>
        <w:gridCol w:w="242"/>
        <w:gridCol w:w="117"/>
        <w:gridCol w:w="421"/>
        <w:gridCol w:w="105"/>
        <w:gridCol w:w="137"/>
        <w:gridCol w:w="177"/>
        <w:gridCol w:w="319"/>
        <w:gridCol w:w="69"/>
        <w:gridCol w:w="722"/>
        <w:gridCol w:w="393"/>
        <w:gridCol w:w="56"/>
        <w:gridCol w:w="171"/>
        <w:gridCol w:w="909"/>
        <w:gridCol w:w="317"/>
        <w:gridCol w:w="681"/>
        <w:gridCol w:w="131"/>
        <w:gridCol w:w="915"/>
      </w:tblGrid>
      <w:tr w14:paraId="3E3E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1" w:type="pct"/>
            <w:gridSpan w:val="4"/>
            <w:vAlign w:val="center"/>
          </w:tcPr>
          <w:p w14:paraId="49743C02">
            <w:pPr>
              <w:widowControl/>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园区名称</w:t>
            </w:r>
          </w:p>
        </w:tc>
        <w:tc>
          <w:tcPr>
            <w:tcW w:w="1789" w:type="pct"/>
            <w:gridSpan w:val="9"/>
            <w:vAlign w:val="center"/>
          </w:tcPr>
          <w:p w14:paraId="5028130B">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786" w:type="pct"/>
            <w:gridSpan w:val="5"/>
            <w:vAlign w:val="center"/>
          </w:tcPr>
          <w:p w14:paraId="56A02FB5">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园区地址</w:t>
            </w:r>
          </w:p>
        </w:tc>
        <w:tc>
          <w:tcPr>
            <w:tcW w:w="1572" w:type="pct"/>
            <w:gridSpan w:val="6"/>
            <w:vAlign w:val="center"/>
          </w:tcPr>
          <w:p w14:paraId="4FEA434C">
            <w:pPr>
              <w:adjustRightInd w:val="0"/>
              <w:snapToGrid w:val="0"/>
              <w:spacing w:line="320" w:lineRule="exact"/>
              <w:jc w:val="center"/>
              <w:rPr>
                <w:rFonts w:ascii="Times New Roman" w:hAnsi="Times New Roman" w:eastAsia="仿宋" w:cs="Times New Roman"/>
                <w:color w:val="000000"/>
                <w:sz w:val="23"/>
                <w:szCs w:val="23"/>
              </w:rPr>
            </w:pPr>
          </w:p>
        </w:tc>
      </w:tr>
      <w:tr w14:paraId="164D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51" w:type="pct"/>
            <w:gridSpan w:val="4"/>
            <w:vAlign w:val="center"/>
          </w:tcPr>
          <w:p w14:paraId="74128BB8">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园区类别</w:t>
            </w:r>
          </w:p>
        </w:tc>
        <w:tc>
          <w:tcPr>
            <w:tcW w:w="1789" w:type="pct"/>
            <w:gridSpan w:val="9"/>
            <w:vAlign w:val="center"/>
          </w:tcPr>
          <w:p w14:paraId="23C77D37">
            <w:pPr>
              <w:widowControl/>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sym w:font="Wingdings 2" w:char="00A3"/>
            </w:r>
            <w:r>
              <w:rPr>
                <w:rFonts w:ascii="Times New Roman" w:hAnsi="Times New Roman" w:eastAsia="仿宋" w:cs="Times New Roman"/>
                <w:color w:val="000000"/>
                <w:kern w:val="0"/>
                <w:sz w:val="23"/>
                <w:szCs w:val="23"/>
                <w:lang w:bidi="ar"/>
              </w:rPr>
              <w:t xml:space="preserve">国家级 </w:t>
            </w:r>
            <w:r>
              <w:rPr>
                <w:rFonts w:ascii="Times New Roman" w:hAnsi="Times New Roman" w:eastAsia="仿宋" w:cs="Times New Roman"/>
                <w:color w:val="000000"/>
                <w:kern w:val="0"/>
                <w:sz w:val="23"/>
                <w:szCs w:val="23"/>
                <w:lang w:bidi="ar"/>
              </w:rPr>
              <w:sym w:font="Wingdings 2" w:char="00A3"/>
            </w:r>
            <w:r>
              <w:rPr>
                <w:rFonts w:ascii="Times New Roman" w:hAnsi="Times New Roman" w:eastAsia="仿宋" w:cs="Times New Roman"/>
                <w:color w:val="000000"/>
                <w:kern w:val="0"/>
                <w:sz w:val="23"/>
                <w:szCs w:val="23"/>
                <w:lang w:bidi="ar"/>
              </w:rPr>
              <w:t xml:space="preserve">省级 </w:t>
            </w:r>
          </w:p>
        </w:tc>
        <w:tc>
          <w:tcPr>
            <w:tcW w:w="786" w:type="pct"/>
            <w:gridSpan w:val="5"/>
            <w:vAlign w:val="center"/>
          </w:tcPr>
          <w:p w14:paraId="7AD96631">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主导产业</w:t>
            </w:r>
          </w:p>
        </w:tc>
        <w:tc>
          <w:tcPr>
            <w:tcW w:w="1572" w:type="pct"/>
            <w:gridSpan w:val="6"/>
            <w:vAlign w:val="center"/>
          </w:tcPr>
          <w:p w14:paraId="1EDA7B3A">
            <w:pPr>
              <w:adjustRightInd w:val="0"/>
              <w:snapToGrid w:val="0"/>
              <w:spacing w:line="320" w:lineRule="exact"/>
              <w:jc w:val="center"/>
              <w:rPr>
                <w:rFonts w:ascii="Times New Roman" w:hAnsi="Times New Roman" w:eastAsia="仿宋" w:cs="Times New Roman"/>
                <w:color w:val="000000"/>
                <w:sz w:val="23"/>
                <w:szCs w:val="23"/>
              </w:rPr>
            </w:pPr>
          </w:p>
        </w:tc>
      </w:tr>
      <w:tr w14:paraId="42CE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1" w:type="pct"/>
            <w:gridSpan w:val="4"/>
            <w:vAlign w:val="center"/>
          </w:tcPr>
          <w:p w14:paraId="70F84864">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负责人及</w:t>
            </w:r>
          </w:p>
          <w:p w14:paraId="232EC8FD">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联系电话</w:t>
            </w:r>
          </w:p>
        </w:tc>
        <w:tc>
          <w:tcPr>
            <w:tcW w:w="1789" w:type="pct"/>
            <w:gridSpan w:val="9"/>
            <w:vAlign w:val="center"/>
          </w:tcPr>
          <w:p w14:paraId="2D165130">
            <w:pPr>
              <w:autoSpaceDE w:val="0"/>
              <w:adjustRightInd w:val="0"/>
              <w:snapToGrid w:val="0"/>
              <w:spacing w:line="320" w:lineRule="exact"/>
              <w:rPr>
                <w:rFonts w:ascii="Times New Roman" w:hAnsi="Times New Roman" w:eastAsia="仿宋" w:cs="Times New Roman"/>
                <w:color w:val="000000"/>
                <w:sz w:val="23"/>
                <w:szCs w:val="23"/>
              </w:rPr>
            </w:pPr>
          </w:p>
        </w:tc>
        <w:tc>
          <w:tcPr>
            <w:tcW w:w="786" w:type="pct"/>
            <w:gridSpan w:val="5"/>
            <w:vAlign w:val="center"/>
          </w:tcPr>
          <w:p w14:paraId="66C2008C">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联系人及</w:t>
            </w:r>
          </w:p>
          <w:p w14:paraId="1406315D">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联系电话</w:t>
            </w:r>
          </w:p>
        </w:tc>
        <w:tc>
          <w:tcPr>
            <w:tcW w:w="1572" w:type="pct"/>
            <w:gridSpan w:val="6"/>
            <w:vAlign w:val="center"/>
          </w:tcPr>
          <w:p w14:paraId="3C01AD87">
            <w:pPr>
              <w:adjustRightInd w:val="0"/>
              <w:snapToGrid w:val="0"/>
              <w:spacing w:line="320" w:lineRule="exact"/>
              <w:jc w:val="center"/>
              <w:rPr>
                <w:rFonts w:ascii="Times New Roman" w:hAnsi="Times New Roman" w:eastAsia="仿宋" w:cs="Times New Roman"/>
                <w:color w:val="000000"/>
                <w:sz w:val="23"/>
                <w:szCs w:val="23"/>
              </w:rPr>
            </w:pPr>
          </w:p>
        </w:tc>
      </w:tr>
      <w:tr w14:paraId="4AAA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24"/>
            <w:vAlign w:val="center"/>
          </w:tcPr>
          <w:p w14:paraId="517C1712">
            <w:pPr>
              <w:widowControl/>
              <w:adjustRightInd w:val="0"/>
              <w:snapToGrid w:val="0"/>
              <w:spacing w:line="320" w:lineRule="exact"/>
              <w:rPr>
                <w:rFonts w:ascii="Times New Roman" w:hAnsi="Times New Roman" w:eastAsia="仿宋" w:cs="Times New Roman"/>
                <w:color w:val="000000"/>
                <w:kern w:val="0"/>
                <w:sz w:val="23"/>
                <w:szCs w:val="23"/>
              </w:rPr>
            </w:pPr>
            <w:r>
              <w:rPr>
                <w:rFonts w:ascii="Times New Roman" w:hAnsi="Times New Roman" w:eastAsia="仿宋" w:cs="Times New Roman"/>
                <w:b/>
                <w:bCs/>
                <w:color w:val="000000"/>
                <w:kern w:val="0"/>
                <w:sz w:val="23"/>
                <w:szCs w:val="23"/>
              </w:rPr>
              <w:t>一、园区近三年生产经营情况</w:t>
            </w:r>
          </w:p>
        </w:tc>
      </w:tr>
      <w:tr w14:paraId="5455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20C4646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指标</w:t>
            </w:r>
          </w:p>
        </w:tc>
        <w:tc>
          <w:tcPr>
            <w:tcW w:w="556" w:type="pct"/>
            <w:gridSpan w:val="2"/>
            <w:vAlign w:val="center"/>
          </w:tcPr>
          <w:p w14:paraId="23B715E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单位</w:t>
            </w:r>
          </w:p>
        </w:tc>
        <w:tc>
          <w:tcPr>
            <w:tcW w:w="1042" w:type="pct"/>
            <w:gridSpan w:val="8"/>
            <w:vAlign w:val="center"/>
          </w:tcPr>
          <w:p w14:paraId="25C2C293">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20</w:t>
            </w: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年</w:t>
            </w:r>
          </w:p>
        </w:tc>
        <w:tc>
          <w:tcPr>
            <w:tcW w:w="930" w:type="pct"/>
            <w:gridSpan w:val="5"/>
            <w:vAlign w:val="center"/>
          </w:tcPr>
          <w:p w14:paraId="0794315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20</w:t>
            </w: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年</w:t>
            </w:r>
          </w:p>
        </w:tc>
        <w:tc>
          <w:tcPr>
            <w:tcW w:w="867" w:type="pct"/>
            <w:gridSpan w:val="3"/>
            <w:vAlign w:val="center"/>
          </w:tcPr>
          <w:p w14:paraId="3CC93DDC">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20</w:t>
            </w: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年</w:t>
            </w:r>
          </w:p>
        </w:tc>
      </w:tr>
      <w:tr w14:paraId="20D3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0EB66F0E">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建成面积</w:t>
            </w:r>
          </w:p>
        </w:tc>
        <w:tc>
          <w:tcPr>
            <w:tcW w:w="556" w:type="pct"/>
            <w:gridSpan w:val="2"/>
            <w:vAlign w:val="center"/>
          </w:tcPr>
          <w:p w14:paraId="60F5883A">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kern w:val="0"/>
                <w:sz w:val="23"/>
                <w:szCs w:val="23"/>
                <w:lang w:bidi="ar"/>
              </w:rPr>
              <w:t>km</w:t>
            </w:r>
            <w:r>
              <w:rPr>
                <w:rFonts w:ascii="Times New Roman" w:hAnsi="Times New Roman" w:eastAsia="仿宋" w:cs="Times New Roman"/>
                <w:kern w:val="0"/>
                <w:sz w:val="23"/>
                <w:szCs w:val="23"/>
                <w:vertAlign w:val="superscript"/>
                <w:lang w:bidi="ar"/>
              </w:rPr>
              <w:t>2</w:t>
            </w:r>
          </w:p>
        </w:tc>
        <w:tc>
          <w:tcPr>
            <w:tcW w:w="1042" w:type="pct"/>
            <w:gridSpan w:val="8"/>
            <w:vAlign w:val="center"/>
          </w:tcPr>
          <w:p w14:paraId="3CE696E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34F0CFB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0D83BA55">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347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2D1C4DD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园区总产值</w:t>
            </w:r>
          </w:p>
        </w:tc>
        <w:tc>
          <w:tcPr>
            <w:tcW w:w="556" w:type="pct"/>
            <w:gridSpan w:val="2"/>
            <w:vAlign w:val="center"/>
          </w:tcPr>
          <w:p w14:paraId="72EED93C">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1163289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7B52F77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5551B8F8">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66B0A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35C23F48">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工业总产值</w:t>
            </w:r>
          </w:p>
        </w:tc>
        <w:tc>
          <w:tcPr>
            <w:tcW w:w="556" w:type="pct"/>
            <w:gridSpan w:val="2"/>
            <w:vAlign w:val="center"/>
          </w:tcPr>
          <w:p w14:paraId="4A26BC7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0321629E">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5DA927A7">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0176DE78">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115C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4D4CDCB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规模工业总产值及增速</w:t>
            </w:r>
          </w:p>
        </w:tc>
        <w:tc>
          <w:tcPr>
            <w:tcW w:w="556" w:type="pct"/>
            <w:gridSpan w:val="2"/>
            <w:vAlign w:val="center"/>
          </w:tcPr>
          <w:p w14:paraId="7B78655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19771185">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930" w:type="pct"/>
            <w:gridSpan w:val="5"/>
            <w:vAlign w:val="center"/>
          </w:tcPr>
          <w:p w14:paraId="2AE2CB09">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867" w:type="pct"/>
            <w:gridSpan w:val="3"/>
            <w:vAlign w:val="center"/>
          </w:tcPr>
          <w:p w14:paraId="0CABDDAA">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r>
      <w:tr w14:paraId="29EB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08AD42EE">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规模工业增加值及增速</w:t>
            </w:r>
          </w:p>
        </w:tc>
        <w:tc>
          <w:tcPr>
            <w:tcW w:w="556" w:type="pct"/>
            <w:gridSpan w:val="2"/>
            <w:vAlign w:val="center"/>
          </w:tcPr>
          <w:p w14:paraId="373DA705">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40A76C1E">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930" w:type="pct"/>
            <w:gridSpan w:val="5"/>
            <w:vAlign w:val="center"/>
          </w:tcPr>
          <w:p w14:paraId="43906718">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867" w:type="pct"/>
            <w:gridSpan w:val="3"/>
            <w:vAlign w:val="center"/>
          </w:tcPr>
          <w:p w14:paraId="122E1F6B">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r>
      <w:tr w14:paraId="6A5B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407668F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高新技术产业产值及其占工业总产值的比例</w:t>
            </w:r>
          </w:p>
        </w:tc>
        <w:tc>
          <w:tcPr>
            <w:tcW w:w="556" w:type="pct"/>
            <w:gridSpan w:val="2"/>
            <w:vAlign w:val="center"/>
          </w:tcPr>
          <w:p w14:paraId="22B8ABE4">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06EE88BC">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930" w:type="pct"/>
            <w:gridSpan w:val="5"/>
            <w:vAlign w:val="center"/>
          </w:tcPr>
          <w:p w14:paraId="316A71A0">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867" w:type="pct"/>
            <w:gridSpan w:val="3"/>
            <w:vAlign w:val="center"/>
          </w:tcPr>
          <w:p w14:paraId="1DA34C76">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r>
      <w:tr w14:paraId="1CD2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2C0CA576">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hint="eastAsia" w:ascii="Times New Roman" w:hAnsi="Times New Roman" w:eastAsia="仿宋" w:cs="Times New Roman"/>
                <w:color w:val="000000"/>
                <w:kern w:val="0"/>
                <w:sz w:val="23"/>
                <w:szCs w:val="23"/>
              </w:rPr>
              <w:t>上缴税金</w:t>
            </w:r>
            <w:bookmarkStart w:id="0" w:name="_GoBack"/>
            <w:bookmarkEnd w:id="0"/>
            <w:r>
              <w:rPr>
                <w:rFonts w:ascii="Times New Roman" w:hAnsi="Times New Roman" w:eastAsia="仿宋" w:cs="Times New Roman"/>
                <w:color w:val="000000"/>
                <w:kern w:val="0"/>
                <w:sz w:val="23"/>
                <w:szCs w:val="23"/>
              </w:rPr>
              <w:t>总额及增速</w:t>
            </w:r>
          </w:p>
        </w:tc>
        <w:tc>
          <w:tcPr>
            <w:tcW w:w="556" w:type="pct"/>
            <w:gridSpan w:val="2"/>
            <w:vAlign w:val="center"/>
          </w:tcPr>
          <w:p w14:paraId="2DB82667">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亿元；%</w:t>
            </w:r>
          </w:p>
        </w:tc>
        <w:tc>
          <w:tcPr>
            <w:tcW w:w="1042" w:type="pct"/>
            <w:gridSpan w:val="8"/>
            <w:vAlign w:val="center"/>
          </w:tcPr>
          <w:p w14:paraId="256CCB80">
            <w:pPr>
              <w:widowControl/>
              <w:adjustRightInd w:val="0"/>
              <w:snapToGrid w:val="0"/>
              <w:spacing w:line="320" w:lineRule="exact"/>
              <w:ind w:firstLine="230" w:firstLineChars="100"/>
              <w:rPr>
                <w:rFonts w:ascii="Times New Roman" w:hAnsi="Times New Roman" w:eastAsia="仿宋" w:cs="Times New Roman"/>
                <w:color w:val="000000"/>
                <w:kern w:val="0"/>
                <w:sz w:val="23"/>
                <w:szCs w:val="23"/>
                <w:u w:val="single"/>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930" w:type="pct"/>
            <w:gridSpan w:val="5"/>
            <w:vAlign w:val="center"/>
          </w:tcPr>
          <w:p w14:paraId="77A289E3">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c>
          <w:tcPr>
            <w:tcW w:w="867" w:type="pct"/>
            <w:gridSpan w:val="3"/>
            <w:vAlign w:val="center"/>
          </w:tcPr>
          <w:p w14:paraId="7D1B4510">
            <w:pPr>
              <w:widowControl/>
              <w:adjustRightInd w:val="0"/>
              <w:snapToGrid w:val="0"/>
              <w:spacing w:line="320" w:lineRule="exact"/>
              <w:ind w:firstLine="230" w:firstLineChars="100"/>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u w:val="single"/>
              </w:rPr>
              <w:t xml:space="preserve">    </w:t>
            </w:r>
            <w:r>
              <w:rPr>
                <w:rFonts w:ascii="Times New Roman" w:hAnsi="Times New Roman" w:eastAsia="仿宋" w:cs="Times New Roman"/>
                <w:color w:val="000000"/>
                <w:kern w:val="0"/>
                <w:sz w:val="23"/>
                <w:szCs w:val="23"/>
              </w:rPr>
              <w:t>；</w:t>
            </w:r>
            <w:r>
              <w:rPr>
                <w:rFonts w:ascii="Times New Roman" w:hAnsi="Times New Roman" w:eastAsia="仿宋" w:cs="Times New Roman"/>
                <w:color w:val="000000"/>
                <w:kern w:val="0"/>
                <w:sz w:val="23"/>
                <w:szCs w:val="23"/>
                <w:u w:val="single"/>
              </w:rPr>
              <w:t xml:space="preserve">    </w:t>
            </w:r>
          </w:p>
        </w:tc>
      </w:tr>
      <w:tr w14:paraId="2762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52C5F6A1">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规模工业企业家数</w:t>
            </w:r>
          </w:p>
        </w:tc>
        <w:tc>
          <w:tcPr>
            <w:tcW w:w="556" w:type="pct"/>
            <w:gridSpan w:val="2"/>
            <w:vAlign w:val="center"/>
          </w:tcPr>
          <w:p w14:paraId="72C06A3E">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家</w:t>
            </w:r>
          </w:p>
        </w:tc>
        <w:tc>
          <w:tcPr>
            <w:tcW w:w="1042" w:type="pct"/>
            <w:gridSpan w:val="8"/>
            <w:vAlign w:val="center"/>
          </w:tcPr>
          <w:p w14:paraId="78F20A9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38253C78">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6E014086">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7720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528EA6C3">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燃煤规模工业企业家数</w:t>
            </w:r>
          </w:p>
        </w:tc>
        <w:tc>
          <w:tcPr>
            <w:tcW w:w="556" w:type="pct"/>
            <w:gridSpan w:val="2"/>
            <w:vAlign w:val="center"/>
          </w:tcPr>
          <w:p w14:paraId="5D57582F">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家</w:t>
            </w:r>
          </w:p>
        </w:tc>
        <w:tc>
          <w:tcPr>
            <w:tcW w:w="1042" w:type="pct"/>
            <w:gridSpan w:val="8"/>
            <w:vAlign w:val="center"/>
          </w:tcPr>
          <w:p w14:paraId="5275CF84">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64FCA268">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50604347">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5C41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54D7CD99">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规模工业企业总能耗</w:t>
            </w:r>
          </w:p>
        </w:tc>
        <w:tc>
          <w:tcPr>
            <w:tcW w:w="556" w:type="pct"/>
            <w:gridSpan w:val="2"/>
            <w:vAlign w:val="center"/>
          </w:tcPr>
          <w:p w14:paraId="32372AD6">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tce</w:t>
            </w:r>
          </w:p>
        </w:tc>
        <w:tc>
          <w:tcPr>
            <w:tcW w:w="1042" w:type="pct"/>
            <w:gridSpan w:val="8"/>
            <w:vAlign w:val="center"/>
          </w:tcPr>
          <w:p w14:paraId="6DD70AF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930" w:type="pct"/>
            <w:gridSpan w:val="5"/>
            <w:vAlign w:val="center"/>
          </w:tcPr>
          <w:p w14:paraId="0D2F3473">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867" w:type="pct"/>
            <w:gridSpan w:val="3"/>
            <w:vAlign w:val="center"/>
          </w:tcPr>
          <w:p w14:paraId="3A641CA3">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3AB5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369A92CC">
            <w:pPr>
              <w:widowControl/>
              <w:adjustRightInd w:val="0"/>
              <w:snapToGrid w:val="0"/>
              <w:spacing w:line="320" w:lineRule="exact"/>
              <w:jc w:val="center"/>
              <w:rPr>
                <w:rFonts w:ascii="Times New Roman" w:hAnsi="Times New Roman" w:eastAsia="仿宋" w:cs="Times New Roman"/>
                <w:b/>
                <w:bCs/>
                <w:color w:val="000000"/>
                <w:kern w:val="0"/>
                <w:sz w:val="23"/>
                <w:szCs w:val="23"/>
              </w:rPr>
            </w:pPr>
            <w:r>
              <w:rPr>
                <w:rFonts w:ascii="Times New Roman" w:hAnsi="Times New Roman" w:eastAsia="仿宋" w:cs="Times New Roman"/>
                <w:color w:val="000000"/>
                <w:kern w:val="0"/>
                <w:sz w:val="23"/>
                <w:szCs w:val="23"/>
              </w:rPr>
              <w:t>规模工业企业总煤耗</w:t>
            </w:r>
          </w:p>
        </w:tc>
        <w:tc>
          <w:tcPr>
            <w:tcW w:w="556" w:type="pct"/>
            <w:gridSpan w:val="2"/>
            <w:vAlign w:val="center"/>
          </w:tcPr>
          <w:p w14:paraId="15C2D63C">
            <w:pPr>
              <w:widowControl/>
              <w:adjustRightInd w:val="0"/>
              <w:snapToGrid w:val="0"/>
              <w:spacing w:line="320" w:lineRule="exact"/>
              <w:jc w:val="center"/>
              <w:rPr>
                <w:rFonts w:ascii="Times New Roman" w:hAnsi="Times New Roman" w:eastAsia="仿宋" w:cs="Times New Roman"/>
                <w:b/>
                <w:bCs/>
                <w:color w:val="000000"/>
                <w:kern w:val="0"/>
                <w:sz w:val="23"/>
                <w:szCs w:val="23"/>
              </w:rPr>
            </w:pPr>
            <w:r>
              <w:rPr>
                <w:rFonts w:ascii="Times New Roman" w:hAnsi="Times New Roman" w:eastAsia="仿宋" w:cs="Times New Roman"/>
                <w:color w:val="000000"/>
                <w:kern w:val="0"/>
                <w:sz w:val="23"/>
                <w:szCs w:val="23"/>
              </w:rPr>
              <w:t>tce</w:t>
            </w:r>
          </w:p>
        </w:tc>
        <w:tc>
          <w:tcPr>
            <w:tcW w:w="1042" w:type="pct"/>
            <w:gridSpan w:val="8"/>
            <w:vAlign w:val="center"/>
          </w:tcPr>
          <w:p w14:paraId="31D01B1C">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930" w:type="pct"/>
            <w:gridSpan w:val="5"/>
            <w:vAlign w:val="center"/>
          </w:tcPr>
          <w:p w14:paraId="65AFB906">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867" w:type="pct"/>
            <w:gridSpan w:val="3"/>
            <w:vAlign w:val="center"/>
          </w:tcPr>
          <w:p w14:paraId="4953E4D9">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r>
      <w:tr w14:paraId="6059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1BC584DC">
            <w:pPr>
              <w:widowControl/>
              <w:adjustRightInd w:val="0"/>
              <w:snapToGrid w:val="0"/>
              <w:spacing w:line="320" w:lineRule="exact"/>
              <w:jc w:val="center"/>
              <w:rPr>
                <w:rFonts w:ascii="Times New Roman" w:hAnsi="Times New Roman" w:eastAsia="仿宋" w:cs="Times New Roman"/>
                <w:b/>
                <w:bCs/>
                <w:color w:val="000000"/>
                <w:kern w:val="0"/>
                <w:sz w:val="23"/>
                <w:szCs w:val="23"/>
              </w:rPr>
            </w:pPr>
            <w:r>
              <w:rPr>
                <w:rFonts w:ascii="Times New Roman" w:hAnsi="Times New Roman" w:eastAsia="仿宋" w:cs="Times New Roman"/>
                <w:color w:val="000000"/>
                <w:kern w:val="0"/>
                <w:sz w:val="23"/>
                <w:szCs w:val="23"/>
              </w:rPr>
              <w:t>规模工业电能消耗占比</w:t>
            </w:r>
          </w:p>
        </w:tc>
        <w:tc>
          <w:tcPr>
            <w:tcW w:w="556" w:type="pct"/>
            <w:gridSpan w:val="2"/>
            <w:vAlign w:val="center"/>
          </w:tcPr>
          <w:p w14:paraId="7ABE68D0">
            <w:pPr>
              <w:widowControl/>
              <w:adjustRightInd w:val="0"/>
              <w:snapToGrid w:val="0"/>
              <w:spacing w:line="320" w:lineRule="exact"/>
              <w:jc w:val="center"/>
              <w:rPr>
                <w:rFonts w:ascii="Times New Roman" w:hAnsi="Times New Roman" w:eastAsia="仿宋" w:cs="Times New Roman"/>
                <w:b/>
                <w:bCs/>
                <w:color w:val="000000"/>
                <w:kern w:val="0"/>
                <w:sz w:val="23"/>
                <w:szCs w:val="23"/>
              </w:rPr>
            </w:pPr>
            <w:r>
              <w:rPr>
                <w:rFonts w:ascii="Times New Roman" w:hAnsi="Times New Roman" w:eastAsia="仿宋" w:cs="Times New Roman"/>
                <w:color w:val="000000"/>
                <w:kern w:val="0"/>
                <w:sz w:val="23"/>
                <w:szCs w:val="23"/>
              </w:rPr>
              <w:t>%</w:t>
            </w:r>
          </w:p>
        </w:tc>
        <w:tc>
          <w:tcPr>
            <w:tcW w:w="1042" w:type="pct"/>
            <w:gridSpan w:val="8"/>
            <w:vAlign w:val="center"/>
          </w:tcPr>
          <w:p w14:paraId="31D0B67E">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930" w:type="pct"/>
            <w:gridSpan w:val="5"/>
            <w:vAlign w:val="center"/>
          </w:tcPr>
          <w:p w14:paraId="134DF352">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867" w:type="pct"/>
            <w:gridSpan w:val="3"/>
            <w:vAlign w:val="center"/>
          </w:tcPr>
          <w:p w14:paraId="57808633">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r>
      <w:tr w14:paraId="0DBD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3217EEBC">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规模工业燃气消耗占比</w:t>
            </w:r>
          </w:p>
        </w:tc>
        <w:tc>
          <w:tcPr>
            <w:tcW w:w="556" w:type="pct"/>
            <w:gridSpan w:val="2"/>
            <w:vAlign w:val="center"/>
          </w:tcPr>
          <w:p w14:paraId="321C5763">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w:t>
            </w:r>
          </w:p>
        </w:tc>
        <w:tc>
          <w:tcPr>
            <w:tcW w:w="1042" w:type="pct"/>
            <w:gridSpan w:val="8"/>
            <w:vAlign w:val="center"/>
          </w:tcPr>
          <w:p w14:paraId="4FC1DD74">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930" w:type="pct"/>
            <w:gridSpan w:val="5"/>
            <w:vAlign w:val="center"/>
          </w:tcPr>
          <w:p w14:paraId="1D9EE9B1">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867" w:type="pct"/>
            <w:gridSpan w:val="3"/>
            <w:vAlign w:val="center"/>
          </w:tcPr>
          <w:p w14:paraId="6E4138A2">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r>
      <w:tr w14:paraId="3712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02" w:type="pct"/>
            <w:gridSpan w:val="6"/>
            <w:vAlign w:val="center"/>
          </w:tcPr>
          <w:p w14:paraId="4387C19C">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“五好”园区评价综合排名</w:t>
            </w:r>
          </w:p>
        </w:tc>
        <w:tc>
          <w:tcPr>
            <w:tcW w:w="556" w:type="pct"/>
            <w:gridSpan w:val="2"/>
            <w:vAlign w:val="center"/>
          </w:tcPr>
          <w:p w14:paraId="026D36B4">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w:t>
            </w:r>
          </w:p>
        </w:tc>
        <w:tc>
          <w:tcPr>
            <w:tcW w:w="1042" w:type="pct"/>
            <w:gridSpan w:val="8"/>
            <w:vAlign w:val="center"/>
          </w:tcPr>
          <w:p w14:paraId="3E4C8B76">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930" w:type="pct"/>
            <w:gridSpan w:val="5"/>
            <w:vAlign w:val="center"/>
          </w:tcPr>
          <w:p w14:paraId="21923F75">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c>
          <w:tcPr>
            <w:tcW w:w="867" w:type="pct"/>
            <w:gridSpan w:val="3"/>
            <w:vAlign w:val="center"/>
          </w:tcPr>
          <w:p w14:paraId="7DF2F06E">
            <w:pPr>
              <w:widowControl/>
              <w:adjustRightInd w:val="0"/>
              <w:snapToGrid w:val="0"/>
              <w:spacing w:line="320" w:lineRule="exact"/>
              <w:jc w:val="center"/>
              <w:rPr>
                <w:rFonts w:ascii="Times New Roman" w:hAnsi="Times New Roman" w:eastAsia="仿宋" w:cs="Times New Roman"/>
                <w:b/>
                <w:bCs/>
                <w:color w:val="000000"/>
                <w:kern w:val="0"/>
                <w:sz w:val="23"/>
                <w:szCs w:val="23"/>
              </w:rPr>
            </w:pPr>
          </w:p>
        </w:tc>
      </w:tr>
      <w:tr w14:paraId="1573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000" w:type="pct"/>
            <w:gridSpan w:val="24"/>
            <w:vAlign w:val="center"/>
          </w:tcPr>
          <w:p w14:paraId="63232514">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b/>
                <w:bCs/>
                <w:color w:val="000000"/>
                <w:kern w:val="0"/>
                <w:sz w:val="23"/>
                <w:szCs w:val="23"/>
              </w:rPr>
              <w:t>二、近三年绿色园区基本要求符合性情况</w:t>
            </w:r>
          </w:p>
        </w:tc>
      </w:tr>
      <w:tr w14:paraId="307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36" w:type="pct"/>
            <w:gridSpan w:val="7"/>
            <w:vAlign w:val="center"/>
          </w:tcPr>
          <w:p w14:paraId="6E59A0F7">
            <w:pPr>
              <w:widowControl/>
              <w:adjustRightInd w:val="0"/>
              <w:snapToGrid w:val="0"/>
              <w:spacing w:line="320" w:lineRule="exac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建立履行绿色发展工作职责的专门机构并配备2名以上专职人员</w:t>
            </w:r>
          </w:p>
        </w:tc>
        <w:tc>
          <w:tcPr>
            <w:tcW w:w="446" w:type="pct"/>
            <w:gridSpan w:val="4"/>
            <w:vAlign w:val="center"/>
          </w:tcPr>
          <w:p w14:paraId="659F417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p>
          <w:p w14:paraId="4C449DA6">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2057" w:type="pct"/>
            <w:gridSpan w:val="12"/>
            <w:vAlign w:val="center"/>
          </w:tcPr>
          <w:p w14:paraId="6A003563">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有效贯彻执行国家和地方绿色、循环、低碳相关法律法规、政策和标准</w:t>
            </w:r>
          </w:p>
        </w:tc>
        <w:tc>
          <w:tcPr>
            <w:tcW w:w="460" w:type="pct"/>
            <w:vAlign w:val="center"/>
          </w:tcPr>
          <w:p w14:paraId="08B0DD3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0694E9C3">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0DB0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036" w:type="pct"/>
            <w:gridSpan w:val="7"/>
            <w:vAlign w:val="center"/>
          </w:tcPr>
          <w:p w14:paraId="46AFBF53">
            <w:pPr>
              <w:widowControl/>
              <w:adjustRightInd w:val="0"/>
              <w:snapToGrid w:val="0"/>
              <w:spacing w:line="320" w:lineRule="exac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在国务院及相关部委督查中是否有被发现存在严重问题的情况</w:t>
            </w:r>
          </w:p>
        </w:tc>
        <w:tc>
          <w:tcPr>
            <w:tcW w:w="446" w:type="pct"/>
            <w:gridSpan w:val="4"/>
            <w:vAlign w:val="center"/>
          </w:tcPr>
          <w:p w14:paraId="6A46ADA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6C26924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2057" w:type="pct"/>
            <w:gridSpan w:val="12"/>
            <w:vAlign w:val="center"/>
          </w:tcPr>
          <w:p w14:paraId="26F4EF5A">
            <w:pPr>
              <w:widowControl/>
              <w:adjustRightInd w:val="0"/>
              <w:snapToGrid w:val="0"/>
              <w:spacing w:line="320" w:lineRule="exact"/>
              <w:jc w:val="lef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园区重点企业100%实施清洁生产审核</w:t>
            </w:r>
          </w:p>
        </w:tc>
        <w:tc>
          <w:tcPr>
            <w:tcW w:w="460" w:type="pct"/>
            <w:vAlign w:val="center"/>
          </w:tcPr>
          <w:p w14:paraId="3D0195B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1873A610">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4EEF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36" w:type="pct"/>
            <w:gridSpan w:val="7"/>
            <w:vAlign w:val="center"/>
          </w:tcPr>
          <w:p w14:paraId="0BD4B7E3">
            <w:pPr>
              <w:widowControl/>
              <w:adjustRightInd w:val="0"/>
              <w:snapToGrid w:val="0"/>
              <w:spacing w:line="320" w:lineRule="exac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园区企业是否有被列入节能监察整改名单且未完成整改的情况</w:t>
            </w:r>
          </w:p>
        </w:tc>
        <w:tc>
          <w:tcPr>
            <w:tcW w:w="446" w:type="pct"/>
            <w:gridSpan w:val="4"/>
            <w:vAlign w:val="center"/>
          </w:tcPr>
          <w:p w14:paraId="7C6CB0E6">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4C5A5AF1">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2057" w:type="pct"/>
            <w:gridSpan w:val="12"/>
            <w:vAlign w:val="center"/>
          </w:tcPr>
          <w:p w14:paraId="17FFC06A">
            <w:pPr>
              <w:widowControl/>
              <w:adjustRightInd w:val="0"/>
              <w:snapToGrid w:val="0"/>
              <w:spacing w:line="320" w:lineRule="exact"/>
              <w:jc w:val="lef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园区或园区内企业是否有发生较大及以上环保事故的情况</w:t>
            </w:r>
          </w:p>
        </w:tc>
        <w:tc>
          <w:tcPr>
            <w:tcW w:w="460" w:type="pct"/>
            <w:vAlign w:val="center"/>
          </w:tcPr>
          <w:p w14:paraId="433ADBAC">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00AAC724">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6F78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036" w:type="pct"/>
            <w:gridSpan w:val="7"/>
            <w:vAlign w:val="center"/>
          </w:tcPr>
          <w:p w14:paraId="6C8A6676">
            <w:pPr>
              <w:widowControl/>
              <w:adjustRightInd w:val="0"/>
              <w:snapToGrid w:val="0"/>
              <w:spacing w:line="320" w:lineRule="exac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园区或园区内有企业是否有发生较大及以上安全或质量事故的情况</w:t>
            </w:r>
          </w:p>
        </w:tc>
        <w:tc>
          <w:tcPr>
            <w:tcW w:w="446" w:type="pct"/>
            <w:gridSpan w:val="4"/>
            <w:vAlign w:val="center"/>
          </w:tcPr>
          <w:p w14:paraId="4637C9C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7099FBB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2057" w:type="pct"/>
            <w:gridSpan w:val="12"/>
            <w:vAlign w:val="center"/>
          </w:tcPr>
          <w:p w14:paraId="312778E5">
            <w:pPr>
              <w:widowControl/>
              <w:adjustRightInd w:val="0"/>
              <w:snapToGrid w:val="0"/>
              <w:spacing w:line="320" w:lineRule="exact"/>
              <w:jc w:val="lef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园区企业不应使用国家列入淘汰目录的落后生产技术、工艺和设备，不应生产国家列入淘汰目录的产品</w:t>
            </w:r>
          </w:p>
        </w:tc>
        <w:tc>
          <w:tcPr>
            <w:tcW w:w="460" w:type="pct"/>
            <w:vAlign w:val="center"/>
          </w:tcPr>
          <w:p w14:paraId="0B63FB6B">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p>
          <w:p w14:paraId="65F9AF3F">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60A6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24"/>
            <w:vAlign w:val="center"/>
          </w:tcPr>
          <w:p w14:paraId="2EFF6EF7">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b/>
                <w:bCs/>
                <w:color w:val="000000"/>
                <w:kern w:val="0"/>
                <w:sz w:val="23"/>
                <w:szCs w:val="23"/>
              </w:rPr>
              <w:t>三、园区绿色制造体系建设推进情况</w:t>
            </w:r>
          </w:p>
        </w:tc>
      </w:tr>
      <w:tr w14:paraId="2BDE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32C1ADCA">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项目名称</w:t>
            </w:r>
          </w:p>
        </w:tc>
        <w:tc>
          <w:tcPr>
            <w:tcW w:w="1007" w:type="pct"/>
            <w:gridSpan w:val="5"/>
            <w:vAlign w:val="center"/>
          </w:tcPr>
          <w:p w14:paraId="46542F1F">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数量</w:t>
            </w:r>
          </w:p>
        </w:tc>
        <w:tc>
          <w:tcPr>
            <w:tcW w:w="1083" w:type="pct"/>
            <w:gridSpan w:val="9"/>
            <w:vAlign w:val="center"/>
          </w:tcPr>
          <w:p w14:paraId="49F108AF">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项目名称</w:t>
            </w:r>
          </w:p>
        </w:tc>
        <w:tc>
          <w:tcPr>
            <w:tcW w:w="1485" w:type="pct"/>
            <w:gridSpan w:val="5"/>
            <w:vAlign w:val="center"/>
          </w:tcPr>
          <w:p w14:paraId="3F7D2FA6">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数量</w:t>
            </w:r>
          </w:p>
        </w:tc>
      </w:tr>
      <w:tr w14:paraId="032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31F1B989">
            <w:pPr>
              <w:autoSpaceDE w:val="0"/>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sz w:val="23"/>
                <w:szCs w:val="23"/>
                <w:lang w:bidi="ar"/>
              </w:rPr>
              <w:t>国家级绿色工厂</w:t>
            </w:r>
          </w:p>
        </w:tc>
        <w:tc>
          <w:tcPr>
            <w:tcW w:w="1007" w:type="pct"/>
            <w:gridSpan w:val="5"/>
            <w:vAlign w:val="center"/>
          </w:tcPr>
          <w:p w14:paraId="1253C7C2">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c>
          <w:tcPr>
            <w:tcW w:w="1083" w:type="pct"/>
            <w:gridSpan w:val="9"/>
            <w:vAlign w:val="center"/>
          </w:tcPr>
          <w:p w14:paraId="1F99CCF8">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通过强制性清洁生产审核企业</w:t>
            </w:r>
          </w:p>
        </w:tc>
        <w:tc>
          <w:tcPr>
            <w:tcW w:w="1485" w:type="pct"/>
            <w:gridSpan w:val="5"/>
            <w:vAlign w:val="center"/>
          </w:tcPr>
          <w:p w14:paraId="39D20A5A">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r>
      <w:tr w14:paraId="130D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566C7C81">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省级绿色工厂</w:t>
            </w:r>
          </w:p>
        </w:tc>
        <w:tc>
          <w:tcPr>
            <w:tcW w:w="1007" w:type="pct"/>
            <w:gridSpan w:val="5"/>
            <w:vAlign w:val="center"/>
          </w:tcPr>
          <w:p w14:paraId="7DDC0B7F">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c>
          <w:tcPr>
            <w:tcW w:w="1083" w:type="pct"/>
            <w:gridSpan w:val="9"/>
            <w:vAlign w:val="center"/>
          </w:tcPr>
          <w:p w14:paraId="091C64A5">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通过自愿性清洁生产审核企业</w:t>
            </w:r>
          </w:p>
        </w:tc>
        <w:tc>
          <w:tcPr>
            <w:tcW w:w="1485" w:type="pct"/>
            <w:gridSpan w:val="5"/>
            <w:vAlign w:val="center"/>
          </w:tcPr>
          <w:p w14:paraId="2565D73F">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r>
      <w:tr w14:paraId="4EEF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6E0DB189">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国家绿色供应链管理示范企业</w:t>
            </w:r>
          </w:p>
        </w:tc>
        <w:tc>
          <w:tcPr>
            <w:tcW w:w="1007" w:type="pct"/>
            <w:gridSpan w:val="5"/>
            <w:vAlign w:val="center"/>
          </w:tcPr>
          <w:p w14:paraId="2F9D0FDF">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c>
          <w:tcPr>
            <w:tcW w:w="1083" w:type="pct"/>
            <w:gridSpan w:val="9"/>
            <w:vAlign w:val="center"/>
          </w:tcPr>
          <w:p w14:paraId="65AA63BC">
            <w:pPr>
              <w:autoSpaceDE w:val="0"/>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sz w:val="23"/>
                <w:szCs w:val="23"/>
                <w:lang w:bidi="ar"/>
              </w:rPr>
              <w:t>能效领跑者</w:t>
            </w:r>
          </w:p>
        </w:tc>
        <w:tc>
          <w:tcPr>
            <w:tcW w:w="1485" w:type="pct"/>
            <w:gridSpan w:val="5"/>
            <w:vAlign w:val="center"/>
          </w:tcPr>
          <w:p w14:paraId="35A76BEB">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r>
      <w:tr w14:paraId="1C24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7E775C24">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省级绿色供应链管理示范企业</w:t>
            </w:r>
          </w:p>
        </w:tc>
        <w:tc>
          <w:tcPr>
            <w:tcW w:w="1007" w:type="pct"/>
            <w:gridSpan w:val="5"/>
            <w:vAlign w:val="center"/>
          </w:tcPr>
          <w:p w14:paraId="77DEBEFE">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c>
          <w:tcPr>
            <w:tcW w:w="1083" w:type="pct"/>
            <w:gridSpan w:val="9"/>
            <w:vAlign w:val="center"/>
          </w:tcPr>
          <w:p w14:paraId="3ED92336">
            <w:pPr>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sz w:val="23"/>
                <w:szCs w:val="23"/>
                <w:lang w:bidi="ar"/>
              </w:rPr>
              <w:t>水效领跑者</w:t>
            </w:r>
          </w:p>
        </w:tc>
        <w:tc>
          <w:tcPr>
            <w:tcW w:w="1485" w:type="pct"/>
            <w:gridSpan w:val="5"/>
            <w:vAlign w:val="center"/>
          </w:tcPr>
          <w:p w14:paraId="76C40F6F">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r>
      <w:tr w14:paraId="0DD6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62653845">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国家绿色产品</w:t>
            </w:r>
          </w:p>
        </w:tc>
        <w:tc>
          <w:tcPr>
            <w:tcW w:w="1007" w:type="pct"/>
            <w:gridSpan w:val="5"/>
            <w:vAlign w:val="center"/>
          </w:tcPr>
          <w:p w14:paraId="4DD0E103">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个</w:t>
            </w:r>
          </w:p>
        </w:tc>
        <w:tc>
          <w:tcPr>
            <w:tcW w:w="1083" w:type="pct"/>
            <w:gridSpan w:val="9"/>
            <w:vAlign w:val="center"/>
          </w:tcPr>
          <w:p w14:paraId="196EC82F">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湖南省节水型企业</w:t>
            </w:r>
          </w:p>
        </w:tc>
        <w:tc>
          <w:tcPr>
            <w:tcW w:w="1485" w:type="pct"/>
            <w:gridSpan w:val="5"/>
            <w:vAlign w:val="center"/>
          </w:tcPr>
          <w:p w14:paraId="46FB2953">
            <w:pPr>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家</w:t>
            </w:r>
          </w:p>
        </w:tc>
      </w:tr>
      <w:tr w14:paraId="3D5C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1DA6A6A6">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省级绿色产品</w:t>
            </w:r>
          </w:p>
        </w:tc>
        <w:tc>
          <w:tcPr>
            <w:tcW w:w="1007" w:type="pct"/>
            <w:gridSpan w:val="5"/>
            <w:vAlign w:val="center"/>
          </w:tcPr>
          <w:p w14:paraId="456FBC32">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个</w:t>
            </w:r>
          </w:p>
        </w:tc>
        <w:tc>
          <w:tcPr>
            <w:tcW w:w="1083" w:type="pct"/>
            <w:gridSpan w:val="9"/>
            <w:vAlign w:val="center"/>
          </w:tcPr>
          <w:p w14:paraId="2E8B83F8">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资源综合利用</w:t>
            </w:r>
          </w:p>
          <w:p w14:paraId="4645EA81">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领跑者</w:t>
            </w:r>
          </w:p>
        </w:tc>
        <w:tc>
          <w:tcPr>
            <w:tcW w:w="1485" w:type="pct"/>
            <w:gridSpan w:val="5"/>
            <w:vAlign w:val="center"/>
          </w:tcPr>
          <w:p w14:paraId="346BD40A">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家</w:t>
            </w:r>
          </w:p>
        </w:tc>
      </w:tr>
      <w:tr w14:paraId="5A26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1E84C052">
            <w:pPr>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工业产品绿色设计</w:t>
            </w:r>
          </w:p>
          <w:p w14:paraId="1F017873">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lang w:bidi="ar"/>
              </w:rPr>
              <w:t>示范企业</w:t>
            </w:r>
          </w:p>
        </w:tc>
        <w:tc>
          <w:tcPr>
            <w:tcW w:w="1007" w:type="pct"/>
            <w:gridSpan w:val="5"/>
            <w:vAlign w:val="center"/>
          </w:tcPr>
          <w:p w14:paraId="4EC8D2E9">
            <w:pPr>
              <w:autoSpaceDE w:val="0"/>
              <w:adjustRightInd w:val="0"/>
              <w:snapToGrid w:val="0"/>
              <w:spacing w:line="320" w:lineRule="exact"/>
              <w:jc w:val="center"/>
              <w:rPr>
                <w:rFonts w:ascii="Times New Roman" w:hAnsi="Times New Roman" w:eastAsia="仿宋" w:cs="Times New Roman"/>
                <w:b/>
                <w:sz w:val="23"/>
                <w:szCs w:val="23"/>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家</w:t>
            </w:r>
          </w:p>
        </w:tc>
        <w:tc>
          <w:tcPr>
            <w:tcW w:w="1083" w:type="pct"/>
            <w:gridSpan w:val="9"/>
            <w:vAlign w:val="center"/>
          </w:tcPr>
          <w:p w14:paraId="2D9BAEF7">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工业固废综合利用示范企业或项目</w:t>
            </w:r>
          </w:p>
        </w:tc>
        <w:tc>
          <w:tcPr>
            <w:tcW w:w="1485" w:type="pct"/>
            <w:gridSpan w:val="5"/>
            <w:vAlign w:val="center"/>
          </w:tcPr>
          <w:p w14:paraId="2F331991">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家</w:t>
            </w:r>
          </w:p>
        </w:tc>
      </w:tr>
      <w:tr w14:paraId="333D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527C5371">
            <w:pPr>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参加节能诊断企业</w:t>
            </w:r>
          </w:p>
        </w:tc>
        <w:tc>
          <w:tcPr>
            <w:tcW w:w="1007" w:type="pct"/>
            <w:gridSpan w:val="5"/>
            <w:vAlign w:val="center"/>
          </w:tcPr>
          <w:p w14:paraId="3B9692D9">
            <w:pPr>
              <w:autoSpaceDE w:val="0"/>
              <w:adjustRightInd w:val="0"/>
              <w:snapToGrid w:val="0"/>
              <w:spacing w:line="320" w:lineRule="exact"/>
              <w:jc w:val="center"/>
              <w:rPr>
                <w:rFonts w:ascii="Times New Roman" w:hAnsi="Times New Roman" w:eastAsia="仿宋" w:cs="Times New Roman"/>
                <w:sz w:val="23"/>
                <w:szCs w:val="23"/>
                <w:u w:val="single"/>
                <w:lang w:bidi="ar"/>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家</w:t>
            </w:r>
          </w:p>
        </w:tc>
        <w:tc>
          <w:tcPr>
            <w:tcW w:w="1083" w:type="pct"/>
            <w:gridSpan w:val="9"/>
            <w:vAlign w:val="center"/>
          </w:tcPr>
          <w:p w14:paraId="27F7D180">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绿色制造系统解决方案供应商</w:t>
            </w:r>
          </w:p>
        </w:tc>
        <w:tc>
          <w:tcPr>
            <w:tcW w:w="1485" w:type="pct"/>
            <w:gridSpan w:val="5"/>
            <w:vAlign w:val="center"/>
          </w:tcPr>
          <w:p w14:paraId="62122557">
            <w:pPr>
              <w:autoSpaceDE w:val="0"/>
              <w:adjustRightInd w:val="0"/>
              <w:snapToGrid w:val="0"/>
              <w:spacing w:line="320" w:lineRule="exact"/>
              <w:jc w:val="center"/>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u w:val="single"/>
                <w:lang w:bidi="ar"/>
              </w:rPr>
              <w:t xml:space="preserve">   </w:t>
            </w:r>
            <w:r>
              <w:rPr>
                <w:rFonts w:ascii="Times New Roman" w:hAnsi="Times New Roman" w:eastAsia="仿宋" w:cs="Times New Roman"/>
                <w:color w:val="000000"/>
                <w:sz w:val="23"/>
                <w:szCs w:val="23"/>
                <w:lang w:bidi="ar"/>
              </w:rPr>
              <w:t>家</w:t>
            </w:r>
          </w:p>
        </w:tc>
      </w:tr>
      <w:tr w14:paraId="4A33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75B477BC">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智能工厂</w:t>
            </w:r>
          </w:p>
        </w:tc>
        <w:tc>
          <w:tcPr>
            <w:tcW w:w="1007" w:type="pct"/>
            <w:gridSpan w:val="5"/>
            <w:vAlign w:val="center"/>
          </w:tcPr>
          <w:p w14:paraId="6CFD4B27">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家</w:t>
            </w:r>
          </w:p>
        </w:tc>
        <w:tc>
          <w:tcPr>
            <w:tcW w:w="1083" w:type="pct"/>
            <w:gridSpan w:val="9"/>
            <w:vAlign w:val="center"/>
          </w:tcPr>
          <w:p w14:paraId="24A363CE">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智能车间</w:t>
            </w:r>
          </w:p>
        </w:tc>
        <w:tc>
          <w:tcPr>
            <w:tcW w:w="1485" w:type="pct"/>
            <w:gridSpan w:val="5"/>
            <w:vAlign w:val="center"/>
          </w:tcPr>
          <w:p w14:paraId="75AA1FCB">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个</w:t>
            </w:r>
          </w:p>
        </w:tc>
      </w:tr>
      <w:tr w14:paraId="608E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4F82FA5A">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风力发电项目及装机容量</w:t>
            </w:r>
          </w:p>
        </w:tc>
        <w:tc>
          <w:tcPr>
            <w:tcW w:w="1007" w:type="pct"/>
            <w:gridSpan w:val="5"/>
            <w:vAlign w:val="center"/>
          </w:tcPr>
          <w:p w14:paraId="2A0AD6CF">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个</w:t>
            </w:r>
          </w:p>
          <w:p w14:paraId="136B9BBC">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兆瓦</w:t>
            </w:r>
          </w:p>
        </w:tc>
        <w:tc>
          <w:tcPr>
            <w:tcW w:w="1083" w:type="pct"/>
            <w:gridSpan w:val="9"/>
            <w:vAlign w:val="center"/>
          </w:tcPr>
          <w:p w14:paraId="07A18920">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光伏发电项目及装机容量</w:t>
            </w:r>
          </w:p>
        </w:tc>
        <w:tc>
          <w:tcPr>
            <w:tcW w:w="1485" w:type="pct"/>
            <w:gridSpan w:val="5"/>
            <w:vAlign w:val="center"/>
          </w:tcPr>
          <w:p w14:paraId="36C34EAD">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个</w:t>
            </w:r>
          </w:p>
          <w:p w14:paraId="3D12C6E5">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兆瓦</w:t>
            </w:r>
          </w:p>
        </w:tc>
      </w:tr>
      <w:tr w14:paraId="315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5D96C85A">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环保管家</w:t>
            </w:r>
          </w:p>
        </w:tc>
        <w:tc>
          <w:tcPr>
            <w:tcW w:w="1007" w:type="pct"/>
            <w:gridSpan w:val="5"/>
            <w:vAlign w:val="center"/>
          </w:tcPr>
          <w:p w14:paraId="3B8FA190">
            <w:pPr>
              <w:autoSpaceDE w:val="0"/>
              <w:adjustRightInd w:val="0"/>
              <w:snapToGrid w:val="0"/>
              <w:spacing w:line="320" w:lineRule="exact"/>
              <w:jc w:val="center"/>
              <w:rPr>
                <w:rFonts w:ascii="Times New Roman" w:hAnsi="Times New Roman" w:eastAsia="仿宋" w:cs="Times New Roman"/>
                <w:sz w:val="23"/>
                <w:szCs w:val="23"/>
                <w:u w:val="single"/>
                <w:lang w:bidi="ar"/>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家</w:t>
            </w:r>
          </w:p>
        </w:tc>
        <w:tc>
          <w:tcPr>
            <w:tcW w:w="1083" w:type="pct"/>
            <w:gridSpan w:val="9"/>
            <w:vAlign w:val="center"/>
          </w:tcPr>
          <w:p w14:paraId="6A4BA7AC">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园区建立并运行环境管理体系</w:t>
            </w:r>
          </w:p>
        </w:tc>
        <w:tc>
          <w:tcPr>
            <w:tcW w:w="1485" w:type="pct"/>
            <w:gridSpan w:val="5"/>
            <w:vAlign w:val="center"/>
          </w:tcPr>
          <w:p w14:paraId="3AD84028">
            <w:pPr>
              <w:autoSpaceDE w:val="0"/>
              <w:adjustRightInd w:val="0"/>
              <w:snapToGrid w:val="0"/>
              <w:spacing w:line="320" w:lineRule="exact"/>
              <w:jc w:val="center"/>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5CE2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1E459A77">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园区建立并运行能源管理体系</w:t>
            </w:r>
          </w:p>
        </w:tc>
        <w:tc>
          <w:tcPr>
            <w:tcW w:w="1007" w:type="pct"/>
            <w:gridSpan w:val="5"/>
            <w:vAlign w:val="center"/>
          </w:tcPr>
          <w:p w14:paraId="5D9D3167">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是</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w:t>
            </w:r>
          </w:p>
        </w:tc>
        <w:tc>
          <w:tcPr>
            <w:tcW w:w="1083" w:type="pct"/>
            <w:gridSpan w:val="9"/>
            <w:vAlign w:val="center"/>
          </w:tcPr>
          <w:p w14:paraId="22C52D54">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建立园区能源监测管理平台</w:t>
            </w:r>
          </w:p>
        </w:tc>
        <w:tc>
          <w:tcPr>
            <w:tcW w:w="1485" w:type="pct"/>
            <w:gridSpan w:val="5"/>
            <w:vAlign w:val="center"/>
          </w:tcPr>
          <w:p w14:paraId="180243AC">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是</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6146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50672D14">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kern w:val="0"/>
                <w:sz w:val="23"/>
                <w:szCs w:val="23"/>
                <w:lang w:bidi="ar"/>
              </w:rPr>
              <w:t>近三年新增上市企业</w:t>
            </w:r>
          </w:p>
        </w:tc>
        <w:tc>
          <w:tcPr>
            <w:tcW w:w="1007" w:type="pct"/>
            <w:gridSpan w:val="5"/>
            <w:vAlign w:val="center"/>
          </w:tcPr>
          <w:p w14:paraId="29B9EEEE">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个</w:t>
            </w:r>
          </w:p>
        </w:tc>
        <w:tc>
          <w:tcPr>
            <w:tcW w:w="1083" w:type="pct"/>
            <w:gridSpan w:val="9"/>
            <w:vAlign w:val="center"/>
          </w:tcPr>
          <w:p w14:paraId="11976403">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园区集中供热工程</w:t>
            </w:r>
          </w:p>
        </w:tc>
        <w:tc>
          <w:tcPr>
            <w:tcW w:w="1485" w:type="pct"/>
            <w:gridSpan w:val="5"/>
            <w:vAlign w:val="center"/>
          </w:tcPr>
          <w:p w14:paraId="04733BCA">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个</w:t>
            </w:r>
          </w:p>
        </w:tc>
      </w:tr>
      <w:tr w14:paraId="47D9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73A44965">
            <w:pPr>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近三年新增规模工业企业</w:t>
            </w:r>
          </w:p>
        </w:tc>
        <w:tc>
          <w:tcPr>
            <w:tcW w:w="1007" w:type="pct"/>
            <w:gridSpan w:val="5"/>
            <w:vAlign w:val="center"/>
          </w:tcPr>
          <w:p w14:paraId="69329E06">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个</w:t>
            </w:r>
          </w:p>
        </w:tc>
        <w:tc>
          <w:tcPr>
            <w:tcW w:w="1083" w:type="pct"/>
            <w:gridSpan w:val="9"/>
            <w:vAlign w:val="center"/>
          </w:tcPr>
          <w:p w14:paraId="5E40F58E">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kern w:val="0"/>
                <w:sz w:val="23"/>
                <w:szCs w:val="23"/>
                <w:lang w:bidi="ar"/>
              </w:rPr>
              <w:t>新增年产值超1亿元企业</w:t>
            </w:r>
          </w:p>
        </w:tc>
        <w:tc>
          <w:tcPr>
            <w:tcW w:w="1485" w:type="pct"/>
            <w:gridSpan w:val="5"/>
            <w:vAlign w:val="center"/>
          </w:tcPr>
          <w:p w14:paraId="2A911D0D">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家</w:t>
            </w:r>
          </w:p>
        </w:tc>
      </w:tr>
      <w:tr w14:paraId="7AFF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422" w:type="pct"/>
            <w:gridSpan w:val="5"/>
            <w:vAlign w:val="center"/>
          </w:tcPr>
          <w:p w14:paraId="078BB295">
            <w:pPr>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新增数据中心</w:t>
            </w:r>
          </w:p>
        </w:tc>
        <w:tc>
          <w:tcPr>
            <w:tcW w:w="1007" w:type="pct"/>
            <w:gridSpan w:val="5"/>
            <w:vAlign w:val="center"/>
          </w:tcPr>
          <w:p w14:paraId="42DC60E6">
            <w:pPr>
              <w:autoSpaceDE w:val="0"/>
              <w:adjustRightInd w:val="0"/>
              <w:snapToGrid w:val="0"/>
              <w:spacing w:line="320" w:lineRule="exact"/>
              <w:jc w:val="center"/>
              <w:rPr>
                <w:rFonts w:ascii="Times New Roman" w:hAnsi="Times New Roman" w:eastAsia="仿宋" w:cs="Times New Roman"/>
                <w:sz w:val="23"/>
                <w:szCs w:val="23"/>
                <w:u w:val="single"/>
              </w:rPr>
            </w:pP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个</w:t>
            </w:r>
          </w:p>
        </w:tc>
        <w:tc>
          <w:tcPr>
            <w:tcW w:w="1083" w:type="pct"/>
            <w:gridSpan w:val="9"/>
            <w:vAlign w:val="center"/>
          </w:tcPr>
          <w:p w14:paraId="4C2CDDC5">
            <w:pPr>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新增工业总投资</w:t>
            </w:r>
          </w:p>
        </w:tc>
        <w:tc>
          <w:tcPr>
            <w:tcW w:w="1485" w:type="pct"/>
            <w:gridSpan w:val="5"/>
            <w:vAlign w:val="center"/>
          </w:tcPr>
          <w:p w14:paraId="452FA291">
            <w:pPr>
              <w:autoSpaceDE w:val="0"/>
              <w:adjustRightInd w:val="0"/>
              <w:snapToGrid w:val="0"/>
              <w:spacing w:line="320" w:lineRule="exact"/>
              <w:jc w:val="center"/>
              <w:rPr>
                <w:rFonts w:ascii="Times New Roman" w:hAnsi="Times New Roman" w:eastAsia="仿宋" w:cs="Times New Roman"/>
                <w:color w:val="000000"/>
                <w:sz w:val="23"/>
                <w:szCs w:val="23"/>
                <w:u w:val="single"/>
              </w:rPr>
            </w:pPr>
            <w:r>
              <w:rPr>
                <w:rFonts w:ascii="Times New Roman" w:hAnsi="Times New Roman" w:eastAsia="仿宋" w:cs="Times New Roman"/>
                <w:color w:val="000000"/>
                <w:sz w:val="23"/>
                <w:szCs w:val="23"/>
                <w:u w:val="single"/>
              </w:rPr>
              <w:t xml:space="preserve">   </w:t>
            </w:r>
            <w:r>
              <w:rPr>
                <w:rFonts w:ascii="Times New Roman" w:hAnsi="Times New Roman" w:eastAsia="仿宋" w:cs="Times New Roman"/>
                <w:color w:val="000000"/>
                <w:sz w:val="23"/>
                <w:szCs w:val="23"/>
              </w:rPr>
              <w:t>万元</w:t>
            </w:r>
          </w:p>
        </w:tc>
      </w:tr>
      <w:tr w14:paraId="4433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24"/>
            <w:vAlign w:val="center"/>
          </w:tcPr>
          <w:p w14:paraId="568BDCDD">
            <w:pPr>
              <w:adjustRightInd w:val="0"/>
              <w:snapToGrid w:val="0"/>
              <w:spacing w:line="320" w:lineRule="exact"/>
              <w:rPr>
                <w:rFonts w:ascii="Times New Roman" w:hAnsi="Times New Roman" w:eastAsia="仿宋" w:cs="Times New Roman"/>
                <w:b/>
                <w:bCs/>
                <w:sz w:val="23"/>
                <w:szCs w:val="23"/>
              </w:rPr>
            </w:pPr>
            <w:r>
              <w:rPr>
                <w:rFonts w:ascii="Times New Roman" w:hAnsi="Times New Roman" w:eastAsia="仿宋" w:cs="Times New Roman"/>
                <w:b/>
                <w:bCs/>
                <w:color w:val="000000"/>
                <w:kern w:val="0"/>
                <w:sz w:val="23"/>
                <w:szCs w:val="23"/>
              </w:rPr>
              <w:t>四、园区近三年绿色园区维持发展指标变化情况</w:t>
            </w:r>
          </w:p>
        </w:tc>
      </w:tr>
      <w:tr w14:paraId="234C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08A99464">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一级</w:t>
            </w:r>
          </w:p>
          <w:p w14:paraId="52CED1EC">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指标</w:t>
            </w:r>
          </w:p>
        </w:tc>
        <w:tc>
          <w:tcPr>
            <w:tcW w:w="285" w:type="pct"/>
            <w:vMerge w:val="restart"/>
            <w:vAlign w:val="center"/>
          </w:tcPr>
          <w:p w14:paraId="246B8A2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序号</w:t>
            </w:r>
          </w:p>
        </w:tc>
        <w:tc>
          <w:tcPr>
            <w:tcW w:w="2014" w:type="pct"/>
            <w:gridSpan w:val="12"/>
            <w:vMerge w:val="restart"/>
            <w:vAlign w:val="center"/>
          </w:tcPr>
          <w:p w14:paraId="1888992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二级指标</w:t>
            </w:r>
          </w:p>
        </w:tc>
        <w:tc>
          <w:tcPr>
            <w:tcW w:w="562" w:type="pct"/>
            <w:gridSpan w:val="2"/>
            <w:vMerge w:val="restart"/>
            <w:vAlign w:val="center"/>
          </w:tcPr>
          <w:p w14:paraId="28FC22A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单位</w:t>
            </w:r>
          </w:p>
        </w:tc>
        <w:tc>
          <w:tcPr>
            <w:tcW w:w="1599" w:type="pct"/>
            <w:gridSpan w:val="7"/>
            <w:vAlign w:val="center"/>
          </w:tcPr>
          <w:p w14:paraId="7AFD5350">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近三年指标数据</w:t>
            </w:r>
          </w:p>
        </w:tc>
      </w:tr>
      <w:tr w14:paraId="47E2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37" w:type="pct"/>
            <w:gridSpan w:val="2"/>
            <w:vMerge w:val="continue"/>
            <w:vAlign w:val="center"/>
          </w:tcPr>
          <w:p w14:paraId="06FC2342">
            <w:pPr>
              <w:adjustRightInd w:val="0"/>
              <w:snapToGrid w:val="0"/>
              <w:spacing w:line="320" w:lineRule="exact"/>
              <w:jc w:val="center"/>
              <w:rPr>
                <w:rFonts w:ascii="Times New Roman" w:hAnsi="Times New Roman" w:eastAsia="仿宋" w:cs="Times New Roman"/>
                <w:sz w:val="23"/>
                <w:szCs w:val="23"/>
              </w:rPr>
            </w:pPr>
          </w:p>
        </w:tc>
        <w:tc>
          <w:tcPr>
            <w:tcW w:w="285" w:type="pct"/>
            <w:vMerge w:val="continue"/>
            <w:vAlign w:val="center"/>
          </w:tcPr>
          <w:p w14:paraId="509F1A9E">
            <w:pPr>
              <w:adjustRightInd w:val="0"/>
              <w:snapToGrid w:val="0"/>
              <w:spacing w:line="320" w:lineRule="exact"/>
              <w:jc w:val="center"/>
              <w:rPr>
                <w:rFonts w:ascii="Times New Roman" w:hAnsi="Times New Roman" w:eastAsia="仿宋" w:cs="Times New Roman"/>
                <w:sz w:val="23"/>
                <w:szCs w:val="23"/>
              </w:rPr>
            </w:pPr>
          </w:p>
        </w:tc>
        <w:tc>
          <w:tcPr>
            <w:tcW w:w="2014" w:type="pct"/>
            <w:gridSpan w:val="12"/>
            <w:vMerge w:val="continue"/>
            <w:vAlign w:val="center"/>
          </w:tcPr>
          <w:p w14:paraId="50FDDF4B">
            <w:pPr>
              <w:adjustRightInd w:val="0"/>
              <w:snapToGrid w:val="0"/>
              <w:spacing w:line="320" w:lineRule="exact"/>
              <w:jc w:val="center"/>
              <w:rPr>
                <w:rFonts w:ascii="Times New Roman" w:hAnsi="Times New Roman" w:eastAsia="仿宋" w:cs="Times New Roman"/>
                <w:sz w:val="23"/>
                <w:szCs w:val="23"/>
              </w:rPr>
            </w:pPr>
          </w:p>
        </w:tc>
        <w:tc>
          <w:tcPr>
            <w:tcW w:w="562" w:type="pct"/>
            <w:gridSpan w:val="2"/>
            <w:vMerge w:val="continue"/>
            <w:vAlign w:val="center"/>
          </w:tcPr>
          <w:p w14:paraId="67F39781">
            <w:pPr>
              <w:adjustRightInd w:val="0"/>
              <w:snapToGrid w:val="0"/>
              <w:spacing w:line="320" w:lineRule="exact"/>
              <w:jc w:val="center"/>
              <w:rPr>
                <w:rFonts w:ascii="Times New Roman" w:hAnsi="Times New Roman" w:eastAsia="仿宋" w:cs="Times New Roman"/>
                <w:sz w:val="23"/>
                <w:szCs w:val="23"/>
              </w:rPr>
            </w:pPr>
          </w:p>
        </w:tc>
        <w:tc>
          <w:tcPr>
            <w:tcW w:w="572" w:type="pct"/>
            <w:gridSpan w:val="3"/>
            <w:vAlign w:val="center"/>
          </w:tcPr>
          <w:p w14:paraId="3F277387">
            <w:pPr>
              <w:autoSpaceDE w:val="0"/>
              <w:adjustRightInd w:val="0"/>
              <w:snapToGrid w:val="0"/>
              <w:spacing w:line="320" w:lineRule="exact"/>
              <w:rPr>
                <w:rFonts w:ascii="Times New Roman" w:hAnsi="Times New Roman" w:eastAsia="仿宋" w:cs="Times New Roman"/>
                <w:sz w:val="23"/>
                <w:szCs w:val="23"/>
                <w:u w:val="single"/>
              </w:rPr>
            </w:pPr>
            <w:r>
              <w:rPr>
                <w:rFonts w:ascii="Times New Roman" w:hAnsi="Times New Roman" w:eastAsia="仿宋" w:cs="Times New Roman"/>
                <w:sz w:val="23"/>
                <w:szCs w:val="23"/>
                <w:lang w:bidi="ar"/>
              </w:rPr>
              <w:t>20</w:t>
            </w: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年</w:t>
            </w:r>
          </w:p>
        </w:tc>
        <w:tc>
          <w:tcPr>
            <w:tcW w:w="503" w:type="pct"/>
            <w:gridSpan w:val="2"/>
            <w:vAlign w:val="center"/>
          </w:tcPr>
          <w:p w14:paraId="1DF2EA83">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20</w:t>
            </w: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年</w:t>
            </w:r>
          </w:p>
        </w:tc>
        <w:tc>
          <w:tcPr>
            <w:tcW w:w="523" w:type="pct"/>
            <w:gridSpan w:val="2"/>
            <w:vAlign w:val="center"/>
          </w:tcPr>
          <w:p w14:paraId="3CE3DD9F">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20</w:t>
            </w: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年</w:t>
            </w:r>
          </w:p>
        </w:tc>
      </w:tr>
      <w:tr w14:paraId="738E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75B2411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能源利用绿色化指标</w:t>
            </w:r>
          </w:p>
        </w:tc>
        <w:tc>
          <w:tcPr>
            <w:tcW w:w="285" w:type="pct"/>
            <w:vAlign w:val="center"/>
          </w:tcPr>
          <w:p w14:paraId="7073910C">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w:t>
            </w:r>
          </w:p>
        </w:tc>
        <w:tc>
          <w:tcPr>
            <w:tcW w:w="2014" w:type="pct"/>
            <w:gridSpan w:val="12"/>
            <w:vAlign w:val="center"/>
          </w:tcPr>
          <w:p w14:paraId="28586CC1">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能源产出率</w:t>
            </w:r>
          </w:p>
        </w:tc>
        <w:tc>
          <w:tcPr>
            <w:tcW w:w="562" w:type="pct"/>
            <w:gridSpan w:val="2"/>
            <w:vAlign w:val="center"/>
          </w:tcPr>
          <w:p w14:paraId="22502DBD">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万元/tce</w:t>
            </w:r>
          </w:p>
        </w:tc>
        <w:tc>
          <w:tcPr>
            <w:tcW w:w="572" w:type="pct"/>
            <w:gridSpan w:val="3"/>
            <w:vAlign w:val="center"/>
          </w:tcPr>
          <w:p w14:paraId="3972A060">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8F0BA22">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779783AF">
            <w:pPr>
              <w:adjustRightInd w:val="0"/>
              <w:snapToGrid w:val="0"/>
              <w:spacing w:line="320" w:lineRule="exact"/>
              <w:jc w:val="center"/>
              <w:rPr>
                <w:rFonts w:ascii="Times New Roman" w:hAnsi="Times New Roman" w:eastAsia="仿宋" w:cs="Times New Roman"/>
                <w:b/>
                <w:bCs/>
                <w:sz w:val="23"/>
                <w:szCs w:val="23"/>
              </w:rPr>
            </w:pPr>
          </w:p>
        </w:tc>
      </w:tr>
      <w:tr w14:paraId="414F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496B18B4">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583740F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w:t>
            </w:r>
          </w:p>
        </w:tc>
        <w:tc>
          <w:tcPr>
            <w:tcW w:w="2014" w:type="pct"/>
            <w:gridSpan w:val="12"/>
            <w:vAlign w:val="center"/>
          </w:tcPr>
          <w:p w14:paraId="0CE51332">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可再生能源使用比例</w:t>
            </w:r>
          </w:p>
        </w:tc>
        <w:tc>
          <w:tcPr>
            <w:tcW w:w="562" w:type="pct"/>
            <w:gridSpan w:val="2"/>
            <w:vAlign w:val="center"/>
          </w:tcPr>
          <w:p w14:paraId="6A4B4470">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3FD34CEF">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182A9B8F">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9FDB1A3">
            <w:pPr>
              <w:adjustRightInd w:val="0"/>
              <w:snapToGrid w:val="0"/>
              <w:spacing w:line="320" w:lineRule="exact"/>
              <w:jc w:val="center"/>
              <w:rPr>
                <w:rFonts w:ascii="Times New Roman" w:hAnsi="Times New Roman" w:eastAsia="仿宋" w:cs="Times New Roman"/>
                <w:b/>
                <w:bCs/>
                <w:sz w:val="23"/>
                <w:szCs w:val="23"/>
              </w:rPr>
            </w:pPr>
          </w:p>
        </w:tc>
      </w:tr>
      <w:tr w14:paraId="7F3A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39CD9361">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254680E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3</w:t>
            </w:r>
          </w:p>
        </w:tc>
        <w:tc>
          <w:tcPr>
            <w:tcW w:w="2014" w:type="pct"/>
            <w:gridSpan w:val="12"/>
            <w:vAlign w:val="center"/>
          </w:tcPr>
          <w:p w14:paraId="3F263764">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清洁能源使用率</w:t>
            </w:r>
          </w:p>
        </w:tc>
        <w:tc>
          <w:tcPr>
            <w:tcW w:w="562" w:type="pct"/>
            <w:gridSpan w:val="2"/>
            <w:vAlign w:val="center"/>
          </w:tcPr>
          <w:p w14:paraId="3AB2878B">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30FFF2E0">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4E848A13">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44CBF9E1">
            <w:pPr>
              <w:adjustRightInd w:val="0"/>
              <w:snapToGrid w:val="0"/>
              <w:spacing w:line="320" w:lineRule="exact"/>
              <w:jc w:val="center"/>
              <w:rPr>
                <w:rFonts w:ascii="Times New Roman" w:hAnsi="Times New Roman" w:eastAsia="仿宋" w:cs="Times New Roman"/>
                <w:b/>
                <w:bCs/>
                <w:sz w:val="23"/>
                <w:szCs w:val="23"/>
              </w:rPr>
            </w:pPr>
          </w:p>
        </w:tc>
      </w:tr>
      <w:tr w14:paraId="5454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717D212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资源利用绿色化指标</w:t>
            </w:r>
          </w:p>
        </w:tc>
        <w:tc>
          <w:tcPr>
            <w:tcW w:w="285" w:type="pct"/>
            <w:vAlign w:val="center"/>
          </w:tcPr>
          <w:p w14:paraId="7476E03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4</w:t>
            </w:r>
          </w:p>
        </w:tc>
        <w:tc>
          <w:tcPr>
            <w:tcW w:w="2014" w:type="pct"/>
            <w:gridSpan w:val="12"/>
            <w:vAlign w:val="center"/>
          </w:tcPr>
          <w:p w14:paraId="16301D0A">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水资源产出率</w:t>
            </w:r>
          </w:p>
        </w:tc>
        <w:tc>
          <w:tcPr>
            <w:tcW w:w="562" w:type="pct"/>
            <w:gridSpan w:val="2"/>
            <w:vAlign w:val="center"/>
          </w:tcPr>
          <w:p w14:paraId="5AE3932A">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元/m</w:t>
            </w:r>
            <w:r>
              <w:rPr>
                <w:rFonts w:ascii="Times New Roman" w:hAnsi="Times New Roman" w:eastAsia="仿宋" w:cs="Times New Roman"/>
                <w:kern w:val="0"/>
                <w:sz w:val="23"/>
                <w:szCs w:val="23"/>
                <w:vertAlign w:val="superscript"/>
                <w:lang w:bidi="ar"/>
              </w:rPr>
              <w:t>3</w:t>
            </w:r>
          </w:p>
        </w:tc>
        <w:tc>
          <w:tcPr>
            <w:tcW w:w="572" w:type="pct"/>
            <w:gridSpan w:val="3"/>
            <w:vAlign w:val="center"/>
          </w:tcPr>
          <w:p w14:paraId="33673966">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3285727">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04D3FAB7">
            <w:pPr>
              <w:adjustRightInd w:val="0"/>
              <w:snapToGrid w:val="0"/>
              <w:spacing w:line="320" w:lineRule="exact"/>
              <w:jc w:val="center"/>
              <w:rPr>
                <w:rFonts w:ascii="Times New Roman" w:hAnsi="Times New Roman" w:eastAsia="仿宋" w:cs="Times New Roman"/>
                <w:b/>
                <w:bCs/>
                <w:sz w:val="23"/>
                <w:szCs w:val="23"/>
              </w:rPr>
            </w:pPr>
          </w:p>
        </w:tc>
      </w:tr>
      <w:tr w14:paraId="6A51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1702C382">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64B408D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5</w:t>
            </w:r>
          </w:p>
        </w:tc>
        <w:tc>
          <w:tcPr>
            <w:tcW w:w="2014" w:type="pct"/>
            <w:gridSpan w:val="12"/>
            <w:vAlign w:val="center"/>
          </w:tcPr>
          <w:p w14:paraId="02B92723">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土地资源产出率</w:t>
            </w:r>
          </w:p>
        </w:tc>
        <w:tc>
          <w:tcPr>
            <w:tcW w:w="562" w:type="pct"/>
            <w:gridSpan w:val="2"/>
            <w:vAlign w:val="center"/>
          </w:tcPr>
          <w:p w14:paraId="0D69D466">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亿元/km</w:t>
            </w:r>
            <w:r>
              <w:rPr>
                <w:rFonts w:ascii="Times New Roman" w:hAnsi="Times New Roman" w:eastAsia="仿宋" w:cs="Times New Roman"/>
                <w:kern w:val="0"/>
                <w:sz w:val="23"/>
                <w:szCs w:val="23"/>
                <w:vertAlign w:val="superscript"/>
                <w:lang w:bidi="ar"/>
              </w:rPr>
              <w:t>2</w:t>
            </w:r>
          </w:p>
        </w:tc>
        <w:tc>
          <w:tcPr>
            <w:tcW w:w="572" w:type="pct"/>
            <w:gridSpan w:val="3"/>
            <w:vAlign w:val="center"/>
          </w:tcPr>
          <w:p w14:paraId="78B7969A">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757BC763">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58263965">
            <w:pPr>
              <w:adjustRightInd w:val="0"/>
              <w:snapToGrid w:val="0"/>
              <w:spacing w:line="320" w:lineRule="exact"/>
              <w:jc w:val="center"/>
              <w:rPr>
                <w:rFonts w:ascii="Times New Roman" w:hAnsi="Times New Roman" w:eastAsia="仿宋" w:cs="Times New Roman"/>
                <w:b/>
                <w:bCs/>
                <w:sz w:val="23"/>
                <w:szCs w:val="23"/>
              </w:rPr>
            </w:pPr>
          </w:p>
        </w:tc>
      </w:tr>
      <w:tr w14:paraId="16FF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3EA1CF45">
            <w:pPr>
              <w:adjustRightInd w:val="0"/>
              <w:snapToGrid w:val="0"/>
              <w:spacing w:line="320" w:lineRule="exact"/>
              <w:rPr>
                <w:rFonts w:ascii="Times New Roman" w:hAnsi="Times New Roman" w:eastAsia="仿宋" w:cs="Times New Roman"/>
                <w:sz w:val="23"/>
                <w:szCs w:val="23"/>
              </w:rPr>
            </w:pPr>
          </w:p>
        </w:tc>
        <w:tc>
          <w:tcPr>
            <w:tcW w:w="285" w:type="pct"/>
            <w:vAlign w:val="center"/>
          </w:tcPr>
          <w:p w14:paraId="7A3302B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6</w:t>
            </w:r>
          </w:p>
        </w:tc>
        <w:tc>
          <w:tcPr>
            <w:tcW w:w="2014" w:type="pct"/>
            <w:gridSpan w:val="12"/>
            <w:vAlign w:val="center"/>
          </w:tcPr>
          <w:p w14:paraId="47C6CE9B">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工业固体废弃物综合利用率</w:t>
            </w:r>
          </w:p>
        </w:tc>
        <w:tc>
          <w:tcPr>
            <w:tcW w:w="562" w:type="pct"/>
            <w:gridSpan w:val="2"/>
            <w:vAlign w:val="center"/>
          </w:tcPr>
          <w:p w14:paraId="2BE08F29">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56E95027">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0E7FAAE">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692BDAF">
            <w:pPr>
              <w:adjustRightInd w:val="0"/>
              <w:snapToGrid w:val="0"/>
              <w:spacing w:line="320" w:lineRule="exact"/>
              <w:jc w:val="center"/>
              <w:rPr>
                <w:rFonts w:ascii="Times New Roman" w:hAnsi="Times New Roman" w:eastAsia="仿宋" w:cs="Times New Roman"/>
                <w:b/>
                <w:bCs/>
                <w:sz w:val="23"/>
                <w:szCs w:val="23"/>
              </w:rPr>
            </w:pPr>
          </w:p>
        </w:tc>
      </w:tr>
      <w:tr w14:paraId="3E34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134703BB">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28C2DB9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7</w:t>
            </w:r>
          </w:p>
        </w:tc>
        <w:tc>
          <w:tcPr>
            <w:tcW w:w="2014" w:type="pct"/>
            <w:gridSpan w:val="12"/>
            <w:vAlign w:val="center"/>
          </w:tcPr>
          <w:p w14:paraId="24E1CD1E">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工业用水重复利用率</w:t>
            </w:r>
          </w:p>
        </w:tc>
        <w:tc>
          <w:tcPr>
            <w:tcW w:w="562" w:type="pct"/>
            <w:gridSpan w:val="2"/>
            <w:vAlign w:val="center"/>
          </w:tcPr>
          <w:p w14:paraId="00D3AC76">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28904F15">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34DF5E4C">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32C83C07">
            <w:pPr>
              <w:adjustRightInd w:val="0"/>
              <w:snapToGrid w:val="0"/>
              <w:spacing w:line="320" w:lineRule="exact"/>
              <w:jc w:val="center"/>
              <w:rPr>
                <w:rFonts w:ascii="Times New Roman" w:hAnsi="Times New Roman" w:eastAsia="仿宋" w:cs="Times New Roman"/>
                <w:b/>
                <w:bCs/>
                <w:sz w:val="23"/>
                <w:szCs w:val="23"/>
              </w:rPr>
            </w:pPr>
          </w:p>
        </w:tc>
      </w:tr>
      <w:tr w14:paraId="291BC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4571C387">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2257FA97">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8</w:t>
            </w:r>
          </w:p>
        </w:tc>
        <w:tc>
          <w:tcPr>
            <w:tcW w:w="2014" w:type="pct"/>
            <w:gridSpan w:val="12"/>
            <w:vAlign w:val="center"/>
          </w:tcPr>
          <w:p w14:paraId="489255B2">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中水回用率</w:t>
            </w:r>
          </w:p>
        </w:tc>
        <w:tc>
          <w:tcPr>
            <w:tcW w:w="562" w:type="pct"/>
            <w:gridSpan w:val="2"/>
            <w:vAlign w:val="center"/>
          </w:tcPr>
          <w:p w14:paraId="6833CD0F">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75CFDA85">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1C8700C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5AC69444">
            <w:pPr>
              <w:adjustRightInd w:val="0"/>
              <w:snapToGrid w:val="0"/>
              <w:spacing w:line="320" w:lineRule="exact"/>
              <w:jc w:val="center"/>
              <w:rPr>
                <w:rFonts w:ascii="Times New Roman" w:hAnsi="Times New Roman" w:eastAsia="仿宋" w:cs="Times New Roman"/>
                <w:b/>
                <w:bCs/>
                <w:sz w:val="23"/>
                <w:szCs w:val="23"/>
              </w:rPr>
            </w:pPr>
          </w:p>
        </w:tc>
      </w:tr>
      <w:tr w14:paraId="5447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6C69B3C7">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7E845D2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9</w:t>
            </w:r>
          </w:p>
        </w:tc>
        <w:tc>
          <w:tcPr>
            <w:tcW w:w="2014" w:type="pct"/>
            <w:gridSpan w:val="12"/>
            <w:vAlign w:val="center"/>
          </w:tcPr>
          <w:p w14:paraId="46F921E2">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余热资源回收利用率</w:t>
            </w:r>
          </w:p>
        </w:tc>
        <w:tc>
          <w:tcPr>
            <w:tcW w:w="562" w:type="pct"/>
            <w:gridSpan w:val="2"/>
            <w:vAlign w:val="center"/>
          </w:tcPr>
          <w:p w14:paraId="559D3950">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780C76AE">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1C9F6F41">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1521275F">
            <w:pPr>
              <w:adjustRightInd w:val="0"/>
              <w:snapToGrid w:val="0"/>
              <w:spacing w:line="320" w:lineRule="exact"/>
              <w:jc w:val="center"/>
              <w:rPr>
                <w:rFonts w:ascii="Times New Roman" w:hAnsi="Times New Roman" w:eastAsia="仿宋" w:cs="Times New Roman"/>
                <w:b/>
                <w:bCs/>
                <w:sz w:val="23"/>
                <w:szCs w:val="23"/>
              </w:rPr>
            </w:pPr>
          </w:p>
        </w:tc>
      </w:tr>
      <w:tr w14:paraId="1159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7CAF68A1">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3C400DF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10</w:t>
            </w:r>
          </w:p>
        </w:tc>
        <w:tc>
          <w:tcPr>
            <w:tcW w:w="2014" w:type="pct"/>
            <w:gridSpan w:val="12"/>
            <w:vAlign w:val="center"/>
          </w:tcPr>
          <w:p w14:paraId="3918E447">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废气资源回收利用率</w:t>
            </w:r>
          </w:p>
        </w:tc>
        <w:tc>
          <w:tcPr>
            <w:tcW w:w="562" w:type="pct"/>
            <w:gridSpan w:val="2"/>
            <w:vAlign w:val="center"/>
          </w:tcPr>
          <w:p w14:paraId="15066978">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w:t>
            </w:r>
          </w:p>
        </w:tc>
        <w:tc>
          <w:tcPr>
            <w:tcW w:w="572" w:type="pct"/>
            <w:gridSpan w:val="3"/>
            <w:vAlign w:val="center"/>
          </w:tcPr>
          <w:p w14:paraId="7A2C5EDA">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EF9A2E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6F5F2757">
            <w:pPr>
              <w:adjustRightInd w:val="0"/>
              <w:snapToGrid w:val="0"/>
              <w:spacing w:line="320" w:lineRule="exact"/>
              <w:jc w:val="center"/>
              <w:rPr>
                <w:rFonts w:ascii="Times New Roman" w:hAnsi="Times New Roman" w:eastAsia="仿宋" w:cs="Times New Roman"/>
                <w:b/>
                <w:bCs/>
                <w:sz w:val="23"/>
                <w:szCs w:val="23"/>
              </w:rPr>
            </w:pPr>
          </w:p>
        </w:tc>
      </w:tr>
      <w:tr w14:paraId="7BD6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013E1C10">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6F0A7CA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11</w:t>
            </w:r>
          </w:p>
        </w:tc>
        <w:tc>
          <w:tcPr>
            <w:tcW w:w="2014" w:type="pct"/>
            <w:gridSpan w:val="12"/>
            <w:vAlign w:val="center"/>
          </w:tcPr>
          <w:p w14:paraId="3700B370">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再生资源回收利用率</w:t>
            </w:r>
          </w:p>
        </w:tc>
        <w:tc>
          <w:tcPr>
            <w:tcW w:w="562" w:type="pct"/>
            <w:gridSpan w:val="2"/>
            <w:vAlign w:val="center"/>
          </w:tcPr>
          <w:p w14:paraId="21083F33">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112F273D">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334D3C9">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3EE7A58A">
            <w:pPr>
              <w:adjustRightInd w:val="0"/>
              <w:snapToGrid w:val="0"/>
              <w:spacing w:line="320" w:lineRule="exact"/>
              <w:jc w:val="center"/>
              <w:rPr>
                <w:rFonts w:ascii="Times New Roman" w:hAnsi="Times New Roman" w:eastAsia="仿宋" w:cs="Times New Roman"/>
                <w:b/>
                <w:bCs/>
                <w:sz w:val="23"/>
                <w:szCs w:val="23"/>
              </w:rPr>
            </w:pPr>
          </w:p>
        </w:tc>
      </w:tr>
      <w:tr w14:paraId="3468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0E1228C1">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基础设施绿色指标</w:t>
            </w:r>
          </w:p>
        </w:tc>
        <w:tc>
          <w:tcPr>
            <w:tcW w:w="285" w:type="pct"/>
            <w:vAlign w:val="center"/>
          </w:tcPr>
          <w:p w14:paraId="746EB109">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rPr>
              <w:t>12</w:t>
            </w:r>
          </w:p>
        </w:tc>
        <w:tc>
          <w:tcPr>
            <w:tcW w:w="2014" w:type="pct"/>
            <w:gridSpan w:val="12"/>
            <w:vAlign w:val="center"/>
          </w:tcPr>
          <w:p w14:paraId="21B901A2">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污水集中处理设施</w:t>
            </w:r>
          </w:p>
        </w:tc>
        <w:tc>
          <w:tcPr>
            <w:tcW w:w="562" w:type="pct"/>
            <w:gridSpan w:val="2"/>
            <w:vAlign w:val="center"/>
          </w:tcPr>
          <w:p w14:paraId="5B1CD9D7">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个</w:t>
            </w:r>
          </w:p>
        </w:tc>
        <w:tc>
          <w:tcPr>
            <w:tcW w:w="572" w:type="pct"/>
            <w:gridSpan w:val="3"/>
            <w:vAlign w:val="center"/>
          </w:tcPr>
          <w:p w14:paraId="1572D013">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6545F42">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EB6CA2D">
            <w:pPr>
              <w:adjustRightInd w:val="0"/>
              <w:snapToGrid w:val="0"/>
              <w:spacing w:line="320" w:lineRule="exact"/>
              <w:jc w:val="center"/>
              <w:rPr>
                <w:rFonts w:ascii="Times New Roman" w:hAnsi="Times New Roman" w:eastAsia="仿宋" w:cs="Times New Roman"/>
                <w:b/>
                <w:bCs/>
                <w:sz w:val="23"/>
                <w:szCs w:val="23"/>
              </w:rPr>
            </w:pPr>
          </w:p>
        </w:tc>
      </w:tr>
      <w:tr w14:paraId="2B24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41BA0F30">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467AB103">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13</w:t>
            </w:r>
          </w:p>
        </w:tc>
        <w:tc>
          <w:tcPr>
            <w:tcW w:w="2014" w:type="pct"/>
            <w:gridSpan w:val="12"/>
            <w:vAlign w:val="center"/>
          </w:tcPr>
          <w:p w14:paraId="42FAA2A3">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新建工业建筑中绿色建筑的比例</w:t>
            </w:r>
          </w:p>
        </w:tc>
        <w:tc>
          <w:tcPr>
            <w:tcW w:w="562" w:type="pct"/>
            <w:gridSpan w:val="2"/>
            <w:vAlign w:val="center"/>
          </w:tcPr>
          <w:p w14:paraId="685F082A">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23F5ED3E">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7A5FF10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1EC8D07E">
            <w:pPr>
              <w:adjustRightInd w:val="0"/>
              <w:snapToGrid w:val="0"/>
              <w:spacing w:line="320" w:lineRule="exact"/>
              <w:jc w:val="center"/>
              <w:rPr>
                <w:rFonts w:ascii="Times New Roman" w:hAnsi="Times New Roman" w:eastAsia="仿宋" w:cs="Times New Roman"/>
                <w:b/>
                <w:bCs/>
                <w:sz w:val="23"/>
                <w:szCs w:val="23"/>
              </w:rPr>
            </w:pPr>
          </w:p>
        </w:tc>
      </w:tr>
      <w:tr w14:paraId="168A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23339E01">
            <w:pPr>
              <w:adjustRightInd w:val="0"/>
              <w:snapToGrid w:val="0"/>
              <w:spacing w:line="320" w:lineRule="exact"/>
              <w:rPr>
                <w:rFonts w:ascii="Times New Roman" w:hAnsi="Times New Roman" w:eastAsia="仿宋" w:cs="Times New Roman"/>
                <w:sz w:val="23"/>
                <w:szCs w:val="23"/>
              </w:rPr>
            </w:pPr>
          </w:p>
        </w:tc>
        <w:tc>
          <w:tcPr>
            <w:tcW w:w="285" w:type="pct"/>
            <w:vAlign w:val="center"/>
          </w:tcPr>
          <w:p w14:paraId="1CBA96A4">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14</w:t>
            </w:r>
          </w:p>
        </w:tc>
        <w:tc>
          <w:tcPr>
            <w:tcW w:w="2014" w:type="pct"/>
            <w:gridSpan w:val="12"/>
            <w:vAlign w:val="center"/>
          </w:tcPr>
          <w:p w14:paraId="6DBB9261">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新建公共建筑中绿色建筑的比例</w:t>
            </w:r>
          </w:p>
        </w:tc>
        <w:tc>
          <w:tcPr>
            <w:tcW w:w="562" w:type="pct"/>
            <w:gridSpan w:val="2"/>
            <w:vAlign w:val="center"/>
          </w:tcPr>
          <w:p w14:paraId="68CD7D48">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753F50AF">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3D2BE647">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B556427">
            <w:pPr>
              <w:adjustRightInd w:val="0"/>
              <w:snapToGrid w:val="0"/>
              <w:spacing w:line="320" w:lineRule="exact"/>
              <w:jc w:val="center"/>
              <w:rPr>
                <w:rFonts w:ascii="Times New Roman" w:hAnsi="Times New Roman" w:eastAsia="仿宋" w:cs="Times New Roman"/>
                <w:b/>
                <w:bCs/>
                <w:sz w:val="23"/>
                <w:szCs w:val="23"/>
              </w:rPr>
            </w:pPr>
          </w:p>
        </w:tc>
      </w:tr>
      <w:tr w14:paraId="6947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3A54E11C">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622DFBAA">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15</w:t>
            </w:r>
          </w:p>
        </w:tc>
        <w:tc>
          <w:tcPr>
            <w:tcW w:w="2014" w:type="pct"/>
            <w:gridSpan w:val="12"/>
            <w:vAlign w:val="center"/>
          </w:tcPr>
          <w:p w14:paraId="015E9960">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500米公交站点覆盖率</w:t>
            </w:r>
          </w:p>
        </w:tc>
        <w:tc>
          <w:tcPr>
            <w:tcW w:w="562" w:type="pct"/>
            <w:gridSpan w:val="2"/>
            <w:vAlign w:val="center"/>
          </w:tcPr>
          <w:p w14:paraId="1AA6EC9F">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6A4F26C0">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407DA20">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C321EEF">
            <w:pPr>
              <w:adjustRightInd w:val="0"/>
              <w:snapToGrid w:val="0"/>
              <w:spacing w:line="320" w:lineRule="exact"/>
              <w:jc w:val="center"/>
              <w:rPr>
                <w:rFonts w:ascii="Times New Roman" w:hAnsi="Times New Roman" w:eastAsia="仿宋" w:cs="Times New Roman"/>
                <w:b/>
                <w:bCs/>
                <w:sz w:val="23"/>
                <w:szCs w:val="23"/>
              </w:rPr>
            </w:pPr>
          </w:p>
        </w:tc>
      </w:tr>
      <w:tr w14:paraId="74C2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195BC3D7">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3DFF6CA4">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16</w:t>
            </w:r>
          </w:p>
        </w:tc>
        <w:tc>
          <w:tcPr>
            <w:tcW w:w="2014" w:type="pct"/>
            <w:gridSpan w:val="12"/>
            <w:vAlign w:val="center"/>
          </w:tcPr>
          <w:p w14:paraId="42AB33F0">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节能与新能源公交车比例</w:t>
            </w:r>
          </w:p>
        </w:tc>
        <w:tc>
          <w:tcPr>
            <w:tcW w:w="562" w:type="pct"/>
            <w:gridSpan w:val="2"/>
            <w:vAlign w:val="center"/>
          </w:tcPr>
          <w:p w14:paraId="7F59E167">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516E2A94">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762DD15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43EEAA0A">
            <w:pPr>
              <w:adjustRightInd w:val="0"/>
              <w:snapToGrid w:val="0"/>
              <w:spacing w:line="320" w:lineRule="exact"/>
              <w:jc w:val="center"/>
              <w:rPr>
                <w:rFonts w:ascii="Times New Roman" w:hAnsi="Times New Roman" w:eastAsia="仿宋" w:cs="Times New Roman"/>
                <w:b/>
                <w:bCs/>
                <w:sz w:val="23"/>
                <w:szCs w:val="23"/>
              </w:rPr>
            </w:pPr>
          </w:p>
        </w:tc>
      </w:tr>
      <w:tr w14:paraId="324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700103E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产业绿色指标</w:t>
            </w:r>
          </w:p>
        </w:tc>
        <w:tc>
          <w:tcPr>
            <w:tcW w:w="285" w:type="pct"/>
            <w:vAlign w:val="center"/>
          </w:tcPr>
          <w:p w14:paraId="2998258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17</w:t>
            </w:r>
          </w:p>
        </w:tc>
        <w:tc>
          <w:tcPr>
            <w:tcW w:w="2014" w:type="pct"/>
            <w:gridSpan w:val="12"/>
            <w:vAlign w:val="center"/>
          </w:tcPr>
          <w:p w14:paraId="06E5D9DD">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高新技术产业产值占园区工业</w:t>
            </w:r>
          </w:p>
          <w:p w14:paraId="387C854A">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总产值比例</w:t>
            </w:r>
          </w:p>
        </w:tc>
        <w:tc>
          <w:tcPr>
            <w:tcW w:w="562" w:type="pct"/>
            <w:gridSpan w:val="2"/>
            <w:vAlign w:val="center"/>
          </w:tcPr>
          <w:p w14:paraId="39B4C55E">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56647D24">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1547C70">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ACA52DA">
            <w:pPr>
              <w:adjustRightInd w:val="0"/>
              <w:snapToGrid w:val="0"/>
              <w:spacing w:line="320" w:lineRule="exact"/>
              <w:jc w:val="center"/>
              <w:rPr>
                <w:rFonts w:ascii="Times New Roman" w:hAnsi="Times New Roman" w:eastAsia="仿宋" w:cs="Times New Roman"/>
                <w:b/>
                <w:bCs/>
                <w:sz w:val="23"/>
                <w:szCs w:val="23"/>
              </w:rPr>
            </w:pPr>
          </w:p>
        </w:tc>
      </w:tr>
      <w:tr w14:paraId="41B1B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312B54FF">
            <w:pPr>
              <w:adjustRightInd w:val="0"/>
              <w:snapToGrid w:val="0"/>
              <w:spacing w:line="320" w:lineRule="exact"/>
              <w:rPr>
                <w:rFonts w:ascii="Times New Roman" w:hAnsi="Times New Roman" w:eastAsia="仿宋" w:cs="Times New Roman"/>
                <w:sz w:val="23"/>
                <w:szCs w:val="23"/>
              </w:rPr>
            </w:pPr>
          </w:p>
        </w:tc>
        <w:tc>
          <w:tcPr>
            <w:tcW w:w="285" w:type="pct"/>
            <w:vAlign w:val="center"/>
          </w:tcPr>
          <w:p w14:paraId="20A936F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18</w:t>
            </w:r>
          </w:p>
        </w:tc>
        <w:tc>
          <w:tcPr>
            <w:tcW w:w="2014" w:type="pct"/>
            <w:gridSpan w:val="12"/>
            <w:vAlign w:val="center"/>
          </w:tcPr>
          <w:p w14:paraId="034C172B">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绿色产业增加值占园区工业</w:t>
            </w:r>
          </w:p>
          <w:p w14:paraId="2E23F245">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增加值比例</w:t>
            </w:r>
          </w:p>
        </w:tc>
        <w:tc>
          <w:tcPr>
            <w:tcW w:w="562" w:type="pct"/>
            <w:gridSpan w:val="2"/>
            <w:vAlign w:val="center"/>
          </w:tcPr>
          <w:p w14:paraId="454FED6C">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3D198334">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43F9DD1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2B07B7F9">
            <w:pPr>
              <w:adjustRightInd w:val="0"/>
              <w:snapToGrid w:val="0"/>
              <w:spacing w:line="320" w:lineRule="exact"/>
              <w:jc w:val="center"/>
              <w:rPr>
                <w:rFonts w:ascii="Times New Roman" w:hAnsi="Times New Roman" w:eastAsia="仿宋" w:cs="Times New Roman"/>
                <w:b/>
                <w:bCs/>
                <w:sz w:val="23"/>
                <w:szCs w:val="23"/>
              </w:rPr>
            </w:pPr>
          </w:p>
        </w:tc>
      </w:tr>
      <w:tr w14:paraId="468E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2F01905A">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122C37C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19</w:t>
            </w:r>
          </w:p>
        </w:tc>
        <w:tc>
          <w:tcPr>
            <w:tcW w:w="2014" w:type="pct"/>
            <w:gridSpan w:val="12"/>
            <w:vAlign w:val="center"/>
          </w:tcPr>
          <w:p w14:paraId="3E936506">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人均工业增加值</w:t>
            </w:r>
          </w:p>
        </w:tc>
        <w:tc>
          <w:tcPr>
            <w:tcW w:w="562" w:type="pct"/>
            <w:gridSpan w:val="2"/>
            <w:vAlign w:val="center"/>
          </w:tcPr>
          <w:p w14:paraId="2F8FFB21">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万元/人</w:t>
            </w:r>
          </w:p>
        </w:tc>
        <w:tc>
          <w:tcPr>
            <w:tcW w:w="572" w:type="pct"/>
            <w:gridSpan w:val="3"/>
            <w:vAlign w:val="center"/>
          </w:tcPr>
          <w:p w14:paraId="3B298EEE">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5C02BDFB">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77AC60C9">
            <w:pPr>
              <w:adjustRightInd w:val="0"/>
              <w:snapToGrid w:val="0"/>
              <w:spacing w:line="320" w:lineRule="exact"/>
              <w:jc w:val="center"/>
              <w:rPr>
                <w:rFonts w:ascii="Times New Roman" w:hAnsi="Times New Roman" w:eastAsia="仿宋" w:cs="Times New Roman"/>
                <w:b/>
                <w:bCs/>
                <w:sz w:val="23"/>
                <w:szCs w:val="23"/>
              </w:rPr>
            </w:pPr>
          </w:p>
        </w:tc>
      </w:tr>
      <w:tr w14:paraId="7EA1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6D596D45">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4489533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20</w:t>
            </w:r>
          </w:p>
        </w:tc>
        <w:tc>
          <w:tcPr>
            <w:tcW w:w="2014" w:type="pct"/>
            <w:gridSpan w:val="12"/>
            <w:vAlign w:val="center"/>
          </w:tcPr>
          <w:p w14:paraId="37DA6F0A">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现代服务业比例</w:t>
            </w:r>
          </w:p>
        </w:tc>
        <w:tc>
          <w:tcPr>
            <w:tcW w:w="562" w:type="pct"/>
            <w:gridSpan w:val="2"/>
            <w:vAlign w:val="center"/>
          </w:tcPr>
          <w:p w14:paraId="12BCEFA7">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0D0A4E1E">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A188A2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6EE6A42D">
            <w:pPr>
              <w:adjustRightInd w:val="0"/>
              <w:snapToGrid w:val="0"/>
              <w:spacing w:line="320" w:lineRule="exact"/>
              <w:jc w:val="center"/>
              <w:rPr>
                <w:rFonts w:ascii="Times New Roman" w:hAnsi="Times New Roman" w:eastAsia="仿宋" w:cs="Times New Roman"/>
                <w:b/>
                <w:bCs/>
                <w:sz w:val="23"/>
                <w:szCs w:val="23"/>
              </w:rPr>
            </w:pPr>
          </w:p>
        </w:tc>
      </w:tr>
      <w:tr w14:paraId="721C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7DA970D2">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生态环境绿色化指标</w:t>
            </w:r>
          </w:p>
        </w:tc>
        <w:tc>
          <w:tcPr>
            <w:tcW w:w="285" w:type="pct"/>
            <w:vAlign w:val="center"/>
          </w:tcPr>
          <w:p w14:paraId="722914E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21</w:t>
            </w:r>
          </w:p>
        </w:tc>
        <w:tc>
          <w:tcPr>
            <w:tcW w:w="2014" w:type="pct"/>
            <w:gridSpan w:val="12"/>
            <w:vAlign w:val="center"/>
          </w:tcPr>
          <w:p w14:paraId="7A78DEF7">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工业固废（含危废）处置利用率</w:t>
            </w:r>
          </w:p>
        </w:tc>
        <w:tc>
          <w:tcPr>
            <w:tcW w:w="562" w:type="pct"/>
            <w:gridSpan w:val="2"/>
            <w:vAlign w:val="center"/>
          </w:tcPr>
          <w:p w14:paraId="4FEF62B6">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1AA58638">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6CD1344">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10805913">
            <w:pPr>
              <w:adjustRightInd w:val="0"/>
              <w:snapToGrid w:val="0"/>
              <w:spacing w:line="320" w:lineRule="exact"/>
              <w:jc w:val="center"/>
              <w:rPr>
                <w:rFonts w:ascii="Times New Roman" w:hAnsi="Times New Roman" w:eastAsia="仿宋" w:cs="Times New Roman"/>
                <w:b/>
                <w:bCs/>
                <w:sz w:val="23"/>
                <w:szCs w:val="23"/>
              </w:rPr>
            </w:pPr>
          </w:p>
        </w:tc>
      </w:tr>
      <w:tr w14:paraId="303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7EE7B6DA">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641B9C1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22</w:t>
            </w:r>
          </w:p>
        </w:tc>
        <w:tc>
          <w:tcPr>
            <w:tcW w:w="2014" w:type="pct"/>
            <w:gridSpan w:val="12"/>
            <w:vAlign w:val="center"/>
          </w:tcPr>
          <w:p w14:paraId="12C35593">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万元工业增加值碳排放量消减率</w:t>
            </w:r>
          </w:p>
        </w:tc>
        <w:tc>
          <w:tcPr>
            <w:tcW w:w="562" w:type="pct"/>
            <w:gridSpan w:val="2"/>
            <w:vAlign w:val="center"/>
          </w:tcPr>
          <w:p w14:paraId="24726193">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07224E05">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5DE17FC">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4FA1A6CF">
            <w:pPr>
              <w:adjustRightInd w:val="0"/>
              <w:snapToGrid w:val="0"/>
              <w:spacing w:line="320" w:lineRule="exact"/>
              <w:jc w:val="center"/>
              <w:rPr>
                <w:rFonts w:ascii="Times New Roman" w:hAnsi="Times New Roman" w:eastAsia="仿宋" w:cs="Times New Roman"/>
                <w:b/>
                <w:bCs/>
                <w:sz w:val="23"/>
                <w:szCs w:val="23"/>
              </w:rPr>
            </w:pPr>
          </w:p>
        </w:tc>
      </w:tr>
      <w:tr w14:paraId="3FAF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7773B5CE">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7AAB579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23</w:t>
            </w:r>
          </w:p>
        </w:tc>
        <w:tc>
          <w:tcPr>
            <w:tcW w:w="2014" w:type="pct"/>
            <w:gridSpan w:val="12"/>
            <w:vAlign w:val="center"/>
          </w:tcPr>
          <w:p w14:paraId="7B4E9A96">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单位工业增加值废水排放量</w:t>
            </w:r>
          </w:p>
        </w:tc>
        <w:tc>
          <w:tcPr>
            <w:tcW w:w="562" w:type="pct"/>
            <w:gridSpan w:val="2"/>
            <w:vAlign w:val="center"/>
          </w:tcPr>
          <w:p w14:paraId="071F3B8C">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吨/万元</w:t>
            </w:r>
          </w:p>
        </w:tc>
        <w:tc>
          <w:tcPr>
            <w:tcW w:w="572" w:type="pct"/>
            <w:gridSpan w:val="3"/>
            <w:vAlign w:val="center"/>
          </w:tcPr>
          <w:p w14:paraId="2DDDC0AE">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45D31B0F">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5AEE5103">
            <w:pPr>
              <w:adjustRightInd w:val="0"/>
              <w:snapToGrid w:val="0"/>
              <w:spacing w:line="320" w:lineRule="exact"/>
              <w:jc w:val="center"/>
              <w:rPr>
                <w:rFonts w:ascii="Times New Roman" w:hAnsi="Times New Roman" w:eastAsia="仿宋" w:cs="Times New Roman"/>
                <w:b/>
                <w:bCs/>
                <w:sz w:val="23"/>
                <w:szCs w:val="23"/>
              </w:rPr>
            </w:pPr>
          </w:p>
        </w:tc>
      </w:tr>
      <w:tr w14:paraId="2C00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562A566D">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658A768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24</w:t>
            </w:r>
          </w:p>
        </w:tc>
        <w:tc>
          <w:tcPr>
            <w:tcW w:w="2014" w:type="pct"/>
            <w:gridSpan w:val="12"/>
            <w:vAlign w:val="center"/>
          </w:tcPr>
          <w:p w14:paraId="57C88080">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主要污染物弹性系数</w:t>
            </w:r>
          </w:p>
        </w:tc>
        <w:tc>
          <w:tcPr>
            <w:tcW w:w="562" w:type="pct"/>
            <w:gridSpan w:val="2"/>
            <w:vAlign w:val="center"/>
          </w:tcPr>
          <w:p w14:paraId="69C25EF2">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6B6E95E8">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25C5A76">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4005958B">
            <w:pPr>
              <w:adjustRightInd w:val="0"/>
              <w:snapToGrid w:val="0"/>
              <w:spacing w:line="320" w:lineRule="exact"/>
              <w:jc w:val="center"/>
              <w:rPr>
                <w:rFonts w:ascii="Times New Roman" w:hAnsi="Times New Roman" w:eastAsia="仿宋" w:cs="Times New Roman"/>
                <w:b/>
                <w:bCs/>
                <w:sz w:val="23"/>
                <w:szCs w:val="23"/>
              </w:rPr>
            </w:pPr>
          </w:p>
        </w:tc>
      </w:tr>
      <w:tr w14:paraId="6676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6FF3F0EF">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5893CD3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25</w:t>
            </w:r>
          </w:p>
        </w:tc>
        <w:tc>
          <w:tcPr>
            <w:tcW w:w="2014" w:type="pct"/>
            <w:gridSpan w:val="12"/>
            <w:vAlign w:val="center"/>
          </w:tcPr>
          <w:p w14:paraId="570F8D18">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园区空气质量优良率</w:t>
            </w:r>
          </w:p>
        </w:tc>
        <w:tc>
          <w:tcPr>
            <w:tcW w:w="562" w:type="pct"/>
            <w:gridSpan w:val="2"/>
            <w:vAlign w:val="center"/>
          </w:tcPr>
          <w:p w14:paraId="2E3F7906">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3B65F764">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4500A323">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57CA1595">
            <w:pPr>
              <w:adjustRightInd w:val="0"/>
              <w:snapToGrid w:val="0"/>
              <w:spacing w:line="320" w:lineRule="exact"/>
              <w:jc w:val="center"/>
              <w:rPr>
                <w:rFonts w:ascii="Times New Roman" w:hAnsi="Times New Roman" w:eastAsia="仿宋" w:cs="Times New Roman"/>
                <w:b/>
                <w:bCs/>
                <w:sz w:val="23"/>
                <w:szCs w:val="23"/>
              </w:rPr>
            </w:pPr>
          </w:p>
        </w:tc>
      </w:tr>
      <w:tr w14:paraId="3114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328DC716">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3D78712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26</w:t>
            </w:r>
          </w:p>
        </w:tc>
        <w:tc>
          <w:tcPr>
            <w:tcW w:w="2014" w:type="pct"/>
            <w:gridSpan w:val="12"/>
            <w:vAlign w:val="center"/>
          </w:tcPr>
          <w:p w14:paraId="1F3E4241">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绿化覆盖率</w:t>
            </w:r>
          </w:p>
        </w:tc>
        <w:tc>
          <w:tcPr>
            <w:tcW w:w="562" w:type="pct"/>
            <w:gridSpan w:val="2"/>
            <w:vAlign w:val="center"/>
          </w:tcPr>
          <w:p w14:paraId="17D42A26">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449F2E32">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598ED9D0">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1E46B414">
            <w:pPr>
              <w:adjustRightInd w:val="0"/>
              <w:snapToGrid w:val="0"/>
              <w:spacing w:line="320" w:lineRule="exact"/>
              <w:jc w:val="center"/>
              <w:rPr>
                <w:rFonts w:ascii="Times New Roman" w:hAnsi="Times New Roman" w:eastAsia="仿宋" w:cs="Times New Roman"/>
                <w:b/>
                <w:bCs/>
                <w:sz w:val="23"/>
                <w:szCs w:val="23"/>
              </w:rPr>
            </w:pPr>
          </w:p>
        </w:tc>
      </w:tr>
      <w:tr w14:paraId="1573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6F5CF9EC">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591426B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27</w:t>
            </w:r>
          </w:p>
        </w:tc>
        <w:tc>
          <w:tcPr>
            <w:tcW w:w="2014" w:type="pct"/>
            <w:gridSpan w:val="12"/>
            <w:vAlign w:val="center"/>
          </w:tcPr>
          <w:p w14:paraId="59405214">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道路遮荫比例</w:t>
            </w:r>
          </w:p>
        </w:tc>
        <w:tc>
          <w:tcPr>
            <w:tcW w:w="562" w:type="pct"/>
            <w:gridSpan w:val="2"/>
            <w:vAlign w:val="center"/>
          </w:tcPr>
          <w:p w14:paraId="5E5ABE09">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09A60ADC">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24BBE2C7">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793CD7E5">
            <w:pPr>
              <w:adjustRightInd w:val="0"/>
              <w:snapToGrid w:val="0"/>
              <w:spacing w:line="320" w:lineRule="exact"/>
              <w:jc w:val="center"/>
              <w:rPr>
                <w:rFonts w:ascii="Times New Roman" w:hAnsi="Times New Roman" w:eastAsia="仿宋" w:cs="Times New Roman"/>
                <w:b/>
                <w:bCs/>
                <w:sz w:val="23"/>
                <w:szCs w:val="23"/>
              </w:rPr>
            </w:pPr>
          </w:p>
        </w:tc>
      </w:tr>
      <w:tr w14:paraId="6EA32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0898A6C1">
            <w:pPr>
              <w:adjustRightInd w:val="0"/>
              <w:snapToGrid w:val="0"/>
              <w:spacing w:line="320" w:lineRule="exact"/>
              <w:jc w:val="center"/>
              <w:rPr>
                <w:rFonts w:ascii="Times New Roman" w:hAnsi="Times New Roman" w:eastAsia="仿宋" w:cs="Times New Roman"/>
                <w:sz w:val="23"/>
                <w:szCs w:val="23"/>
              </w:rPr>
            </w:pPr>
          </w:p>
        </w:tc>
        <w:tc>
          <w:tcPr>
            <w:tcW w:w="285" w:type="pct"/>
            <w:vAlign w:val="center"/>
          </w:tcPr>
          <w:p w14:paraId="1791D971">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28</w:t>
            </w:r>
          </w:p>
        </w:tc>
        <w:tc>
          <w:tcPr>
            <w:tcW w:w="2014" w:type="pct"/>
            <w:gridSpan w:val="12"/>
            <w:vAlign w:val="center"/>
          </w:tcPr>
          <w:p w14:paraId="3C510E17">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露天停车场遮荫比例</w:t>
            </w:r>
          </w:p>
        </w:tc>
        <w:tc>
          <w:tcPr>
            <w:tcW w:w="562" w:type="pct"/>
            <w:gridSpan w:val="2"/>
            <w:vAlign w:val="center"/>
          </w:tcPr>
          <w:p w14:paraId="3403D492">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55DC414B">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1A01448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04D150F3">
            <w:pPr>
              <w:adjustRightInd w:val="0"/>
              <w:snapToGrid w:val="0"/>
              <w:spacing w:line="320" w:lineRule="exact"/>
              <w:jc w:val="center"/>
              <w:rPr>
                <w:rFonts w:ascii="Times New Roman" w:hAnsi="Times New Roman" w:eastAsia="仿宋" w:cs="Times New Roman"/>
                <w:b/>
                <w:bCs/>
                <w:sz w:val="23"/>
                <w:szCs w:val="23"/>
              </w:rPr>
            </w:pPr>
          </w:p>
        </w:tc>
      </w:tr>
      <w:tr w14:paraId="7236B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restart"/>
            <w:vAlign w:val="center"/>
          </w:tcPr>
          <w:p w14:paraId="71B11F9F">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运行管理绿色化指标</w:t>
            </w:r>
          </w:p>
        </w:tc>
        <w:tc>
          <w:tcPr>
            <w:tcW w:w="285" w:type="pct"/>
            <w:vAlign w:val="center"/>
          </w:tcPr>
          <w:p w14:paraId="54726BB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29</w:t>
            </w:r>
          </w:p>
        </w:tc>
        <w:tc>
          <w:tcPr>
            <w:tcW w:w="2014" w:type="pct"/>
            <w:gridSpan w:val="12"/>
            <w:vAlign w:val="center"/>
          </w:tcPr>
          <w:p w14:paraId="0F73A8C7">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园区绿色标准体系完善程度</w:t>
            </w:r>
          </w:p>
        </w:tc>
        <w:tc>
          <w:tcPr>
            <w:tcW w:w="562" w:type="pct"/>
            <w:gridSpan w:val="2"/>
            <w:vAlign w:val="center"/>
          </w:tcPr>
          <w:p w14:paraId="3D5A927F">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3E3C0989">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7249B250">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59FA7578">
            <w:pPr>
              <w:adjustRightInd w:val="0"/>
              <w:snapToGrid w:val="0"/>
              <w:spacing w:line="320" w:lineRule="exact"/>
              <w:jc w:val="center"/>
              <w:rPr>
                <w:rFonts w:ascii="Times New Roman" w:hAnsi="Times New Roman" w:eastAsia="仿宋" w:cs="Times New Roman"/>
                <w:b/>
                <w:bCs/>
                <w:sz w:val="23"/>
                <w:szCs w:val="23"/>
              </w:rPr>
            </w:pPr>
          </w:p>
        </w:tc>
      </w:tr>
      <w:tr w14:paraId="1411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700A4644">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23A30E4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30</w:t>
            </w:r>
          </w:p>
        </w:tc>
        <w:tc>
          <w:tcPr>
            <w:tcW w:w="2014" w:type="pct"/>
            <w:gridSpan w:val="12"/>
            <w:vAlign w:val="center"/>
          </w:tcPr>
          <w:p w14:paraId="36EE653A">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编制园区绿色发展规划</w:t>
            </w:r>
          </w:p>
        </w:tc>
        <w:tc>
          <w:tcPr>
            <w:tcW w:w="562" w:type="pct"/>
            <w:gridSpan w:val="2"/>
            <w:vAlign w:val="center"/>
          </w:tcPr>
          <w:p w14:paraId="65C3CCB1">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04A0F710">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88A947B">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7D987303">
            <w:pPr>
              <w:adjustRightInd w:val="0"/>
              <w:snapToGrid w:val="0"/>
              <w:spacing w:line="320" w:lineRule="exact"/>
              <w:jc w:val="center"/>
              <w:rPr>
                <w:rFonts w:ascii="Times New Roman" w:hAnsi="Times New Roman" w:eastAsia="仿宋" w:cs="Times New Roman"/>
                <w:b/>
                <w:bCs/>
                <w:sz w:val="23"/>
                <w:szCs w:val="23"/>
              </w:rPr>
            </w:pPr>
          </w:p>
        </w:tc>
      </w:tr>
      <w:tr w14:paraId="5956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7" w:type="pct"/>
            <w:gridSpan w:val="2"/>
            <w:vMerge w:val="continue"/>
            <w:vAlign w:val="center"/>
          </w:tcPr>
          <w:p w14:paraId="4C7F8B2A">
            <w:pPr>
              <w:adjustRightInd w:val="0"/>
              <w:snapToGrid w:val="0"/>
              <w:spacing w:line="320" w:lineRule="exact"/>
              <w:rPr>
                <w:rFonts w:ascii="Times New Roman" w:hAnsi="Times New Roman" w:eastAsia="仿宋" w:cs="Times New Roman"/>
                <w:b/>
                <w:bCs/>
                <w:sz w:val="23"/>
                <w:szCs w:val="23"/>
              </w:rPr>
            </w:pPr>
          </w:p>
        </w:tc>
        <w:tc>
          <w:tcPr>
            <w:tcW w:w="285" w:type="pct"/>
            <w:vAlign w:val="center"/>
          </w:tcPr>
          <w:p w14:paraId="098DB6C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31</w:t>
            </w:r>
          </w:p>
        </w:tc>
        <w:tc>
          <w:tcPr>
            <w:tcW w:w="2014" w:type="pct"/>
            <w:gridSpan w:val="12"/>
            <w:vAlign w:val="center"/>
          </w:tcPr>
          <w:p w14:paraId="46C62BD0">
            <w:pPr>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园区绿色信息平台完善程度</w:t>
            </w:r>
          </w:p>
        </w:tc>
        <w:tc>
          <w:tcPr>
            <w:tcW w:w="562" w:type="pct"/>
            <w:gridSpan w:val="2"/>
            <w:vAlign w:val="center"/>
          </w:tcPr>
          <w:p w14:paraId="429F58A2">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lang w:bidi="ar"/>
              </w:rPr>
              <w:t>-</w:t>
            </w:r>
          </w:p>
        </w:tc>
        <w:tc>
          <w:tcPr>
            <w:tcW w:w="572" w:type="pct"/>
            <w:gridSpan w:val="3"/>
            <w:vAlign w:val="center"/>
          </w:tcPr>
          <w:p w14:paraId="0053BF12">
            <w:pPr>
              <w:adjustRightInd w:val="0"/>
              <w:snapToGrid w:val="0"/>
              <w:spacing w:line="320" w:lineRule="exact"/>
              <w:jc w:val="center"/>
              <w:rPr>
                <w:rFonts w:ascii="Times New Roman" w:hAnsi="Times New Roman" w:eastAsia="仿宋" w:cs="Times New Roman"/>
                <w:b/>
                <w:bCs/>
                <w:sz w:val="23"/>
                <w:szCs w:val="23"/>
              </w:rPr>
            </w:pPr>
          </w:p>
        </w:tc>
        <w:tc>
          <w:tcPr>
            <w:tcW w:w="503" w:type="pct"/>
            <w:gridSpan w:val="2"/>
            <w:vAlign w:val="center"/>
          </w:tcPr>
          <w:p w14:paraId="015B6005">
            <w:pPr>
              <w:adjustRightInd w:val="0"/>
              <w:snapToGrid w:val="0"/>
              <w:spacing w:line="320" w:lineRule="exact"/>
              <w:jc w:val="center"/>
              <w:rPr>
                <w:rFonts w:ascii="Times New Roman" w:hAnsi="Times New Roman" w:eastAsia="仿宋" w:cs="Times New Roman"/>
                <w:b/>
                <w:bCs/>
                <w:sz w:val="23"/>
                <w:szCs w:val="23"/>
              </w:rPr>
            </w:pPr>
          </w:p>
        </w:tc>
        <w:tc>
          <w:tcPr>
            <w:tcW w:w="523" w:type="pct"/>
            <w:gridSpan w:val="2"/>
            <w:vAlign w:val="center"/>
          </w:tcPr>
          <w:p w14:paraId="143F0948">
            <w:pPr>
              <w:adjustRightInd w:val="0"/>
              <w:snapToGrid w:val="0"/>
              <w:spacing w:line="320" w:lineRule="exact"/>
              <w:jc w:val="center"/>
              <w:rPr>
                <w:rFonts w:ascii="Times New Roman" w:hAnsi="Times New Roman" w:eastAsia="仿宋" w:cs="Times New Roman"/>
                <w:b/>
                <w:bCs/>
                <w:sz w:val="23"/>
                <w:szCs w:val="23"/>
              </w:rPr>
            </w:pPr>
          </w:p>
        </w:tc>
      </w:tr>
      <w:tr w14:paraId="6021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4"/>
            <w:vAlign w:val="center"/>
          </w:tcPr>
          <w:p w14:paraId="5EA68049">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五、园区近三年围绕能源利用绿色化、资源利用绿色化、基础设施绿色化、产业绿色化、生态环境绿色化、运行管理绿色化以及园区循环化改造等方面实施的相关项目或所开展的工作情况</w:t>
            </w:r>
          </w:p>
        </w:tc>
      </w:tr>
      <w:tr w14:paraId="1079D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308" w:type="pct"/>
            <w:vAlign w:val="center"/>
          </w:tcPr>
          <w:p w14:paraId="0594080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序号</w:t>
            </w:r>
          </w:p>
        </w:tc>
        <w:tc>
          <w:tcPr>
            <w:tcW w:w="1909" w:type="pct"/>
            <w:gridSpan w:val="8"/>
            <w:vAlign w:val="center"/>
          </w:tcPr>
          <w:p w14:paraId="09218568">
            <w:pPr>
              <w:autoSpaceDE w:val="0"/>
              <w:adjustRightInd w:val="0"/>
              <w:snapToGrid w:val="0"/>
              <w:spacing w:line="320" w:lineRule="exact"/>
              <w:jc w:val="center"/>
              <w:rPr>
                <w:rFonts w:ascii="Times New Roman" w:hAnsi="Times New Roman" w:eastAsia="仿宋" w:cs="Times New Roman"/>
                <w:b/>
                <w:bCs/>
                <w:color w:val="000000"/>
                <w:sz w:val="23"/>
                <w:szCs w:val="23"/>
              </w:rPr>
            </w:pPr>
            <w:r>
              <w:rPr>
                <w:rFonts w:ascii="Times New Roman" w:hAnsi="Times New Roman" w:eastAsia="仿宋" w:cs="Times New Roman"/>
                <w:color w:val="000000"/>
                <w:sz w:val="23"/>
                <w:szCs w:val="23"/>
                <w:lang w:bidi="ar"/>
              </w:rPr>
              <w:t>项目名称（或工作事项）</w:t>
            </w:r>
          </w:p>
        </w:tc>
        <w:tc>
          <w:tcPr>
            <w:tcW w:w="584" w:type="pct"/>
            <w:gridSpan w:val="5"/>
            <w:vAlign w:val="center"/>
          </w:tcPr>
          <w:p w14:paraId="6E744B78">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sz w:val="23"/>
                <w:szCs w:val="23"/>
                <w:lang w:bidi="ar"/>
              </w:rPr>
              <w:t>总投资（万元）</w:t>
            </w:r>
          </w:p>
        </w:tc>
        <w:tc>
          <w:tcPr>
            <w:tcW w:w="2197" w:type="pct"/>
            <w:gridSpan w:val="10"/>
            <w:vAlign w:val="center"/>
          </w:tcPr>
          <w:p w14:paraId="08B2080A">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color w:val="000000"/>
                <w:sz w:val="23"/>
                <w:szCs w:val="23"/>
                <w:lang w:bidi="ar"/>
              </w:rPr>
              <w:t>实施内容及成效</w:t>
            </w:r>
          </w:p>
        </w:tc>
      </w:tr>
      <w:tr w14:paraId="608A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exact"/>
          <w:jc w:val="center"/>
        </w:trPr>
        <w:tc>
          <w:tcPr>
            <w:tcW w:w="308" w:type="pct"/>
            <w:vAlign w:val="center"/>
          </w:tcPr>
          <w:p w14:paraId="5DCB35F8">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r>
              <w:rPr>
                <w:rFonts w:ascii="Times New Roman" w:hAnsi="Times New Roman" w:eastAsia="仿宋" w:cs="Times New Roman"/>
                <w:bCs/>
                <w:color w:val="000000"/>
                <w:kern w:val="0"/>
                <w:sz w:val="23"/>
                <w:szCs w:val="23"/>
                <w:lang w:bidi="ar"/>
              </w:rPr>
              <w:t>1</w:t>
            </w:r>
          </w:p>
        </w:tc>
        <w:tc>
          <w:tcPr>
            <w:tcW w:w="1909" w:type="pct"/>
            <w:gridSpan w:val="8"/>
            <w:vAlign w:val="center"/>
          </w:tcPr>
          <w:p w14:paraId="2891F4DB">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584" w:type="pct"/>
            <w:gridSpan w:val="5"/>
            <w:vAlign w:val="center"/>
          </w:tcPr>
          <w:p w14:paraId="203D6133">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2197" w:type="pct"/>
            <w:gridSpan w:val="10"/>
            <w:vAlign w:val="center"/>
          </w:tcPr>
          <w:p w14:paraId="30B815D9">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r>
      <w:tr w14:paraId="2FDE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jc w:val="center"/>
        </w:trPr>
        <w:tc>
          <w:tcPr>
            <w:tcW w:w="308" w:type="pct"/>
            <w:vAlign w:val="center"/>
          </w:tcPr>
          <w:p w14:paraId="456CC9E9">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r>
              <w:rPr>
                <w:rFonts w:ascii="Times New Roman" w:hAnsi="Times New Roman" w:eastAsia="仿宋" w:cs="Times New Roman"/>
                <w:bCs/>
                <w:color w:val="000000"/>
                <w:kern w:val="0"/>
                <w:sz w:val="23"/>
                <w:szCs w:val="23"/>
                <w:lang w:bidi="ar"/>
              </w:rPr>
              <w:t>2</w:t>
            </w:r>
          </w:p>
        </w:tc>
        <w:tc>
          <w:tcPr>
            <w:tcW w:w="1909" w:type="pct"/>
            <w:gridSpan w:val="8"/>
            <w:vAlign w:val="center"/>
          </w:tcPr>
          <w:p w14:paraId="14B1158E">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584" w:type="pct"/>
            <w:gridSpan w:val="5"/>
            <w:vAlign w:val="center"/>
          </w:tcPr>
          <w:p w14:paraId="0B7D0CC4">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2197" w:type="pct"/>
            <w:gridSpan w:val="10"/>
            <w:vAlign w:val="center"/>
          </w:tcPr>
          <w:p w14:paraId="0B87C025">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r>
      <w:tr w14:paraId="0455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jc w:val="center"/>
        </w:trPr>
        <w:tc>
          <w:tcPr>
            <w:tcW w:w="308" w:type="pct"/>
            <w:vAlign w:val="center"/>
          </w:tcPr>
          <w:p w14:paraId="0B05F3AC">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r>
              <w:rPr>
                <w:rFonts w:ascii="Times New Roman" w:hAnsi="Times New Roman" w:eastAsia="仿宋" w:cs="Times New Roman"/>
                <w:bCs/>
                <w:color w:val="000000"/>
                <w:kern w:val="0"/>
                <w:sz w:val="23"/>
                <w:szCs w:val="23"/>
                <w:lang w:bidi="ar"/>
              </w:rPr>
              <w:t>3</w:t>
            </w:r>
          </w:p>
        </w:tc>
        <w:tc>
          <w:tcPr>
            <w:tcW w:w="1909" w:type="pct"/>
            <w:gridSpan w:val="8"/>
            <w:vAlign w:val="center"/>
          </w:tcPr>
          <w:p w14:paraId="1D088700">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584" w:type="pct"/>
            <w:gridSpan w:val="5"/>
            <w:vAlign w:val="center"/>
          </w:tcPr>
          <w:p w14:paraId="0874A60D">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2197" w:type="pct"/>
            <w:gridSpan w:val="10"/>
            <w:vAlign w:val="center"/>
          </w:tcPr>
          <w:p w14:paraId="4D52EB02">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r>
      <w:tr w14:paraId="1C58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308" w:type="pct"/>
            <w:vAlign w:val="center"/>
          </w:tcPr>
          <w:p w14:paraId="7184CF29">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r>
              <w:rPr>
                <w:rFonts w:ascii="Times New Roman" w:hAnsi="Times New Roman" w:eastAsia="仿宋" w:cs="Times New Roman"/>
                <w:bCs/>
                <w:color w:val="000000"/>
                <w:kern w:val="0"/>
                <w:sz w:val="23"/>
                <w:szCs w:val="23"/>
                <w:lang w:bidi="ar"/>
              </w:rPr>
              <w:t>...</w:t>
            </w:r>
          </w:p>
        </w:tc>
        <w:tc>
          <w:tcPr>
            <w:tcW w:w="1909" w:type="pct"/>
            <w:gridSpan w:val="8"/>
            <w:vAlign w:val="center"/>
          </w:tcPr>
          <w:p w14:paraId="0783960B">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584" w:type="pct"/>
            <w:gridSpan w:val="5"/>
            <w:vAlign w:val="center"/>
          </w:tcPr>
          <w:p w14:paraId="3150FB60">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c>
          <w:tcPr>
            <w:tcW w:w="2197" w:type="pct"/>
            <w:gridSpan w:val="10"/>
            <w:vAlign w:val="center"/>
          </w:tcPr>
          <w:p w14:paraId="4D5E11BA">
            <w:pPr>
              <w:widowControl/>
              <w:autoSpaceDE w:val="0"/>
              <w:adjustRightInd w:val="0"/>
              <w:snapToGrid w:val="0"/>
              <w:spacing w:line="320" w:lineRule="exact"/>
              <w:rPr>
                <w:rFonts w:ascii="Times New Roman" w:hAnsi="Times New Roman" w:eastAsia="仿宋" w:cs="Times New Roman"/>
                <w:bCs/>
                <w:color w:val="000000"/>
                <w:kern w:val="0"/>
                <w:sz w:val="23"/>
                <w:szCs w:val="23"/>
                <w:lang w:bidi="ar"/>
              </w:rPr>
            </w:pPr>
          </w:p>
        </w:tc>
      </w:tr>
      <w:tr w14:paraId="01E6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5000" w:type="pct"/>
            <w:gridSpan w:val="24"/>
          </w:tcPr>
          <w:p w14:paraId="56383398">
            <w:pPr>
              <w:widowControl/>
              <w:autoSpaceDE w:val="0"/>
              <w:adjustRightInd w:val="0"/>
              <w:snapToGrid w:val="0"/>
              <w:spacing w:line="320" w:lineRule="exact"/>
              <w:rPr>
                <w:rFonts w:ascii="Times New Roman" w:hAnsi="Times New Roman" w:eastAsia="仿宋" w:cs="Times New Roman"/>
                <w:b/>
                <w:color w:val="000000"/>
                <w:kern w:val="0"/>
                <w:sz w:val="23"/>
                <w:szCs w:val="23"/>
                <w:lang w:bidi="ar"/>
              </w:rPr>
            </w:pPr>
            <w:r>
              <w:rPr>
                <w:rFonts w:ascii="Times New Roman" w:hAnsi="Times New Roman" w:eastAsia="仿宋" w:cs="Times New Roman"/>
                <w:b/>
                <w:color w:val="000000"/>
                <w:kern w:val="0"/>
                <w:sz w:val="23"/>
                <w:szCs w:val="23"/>
                <w:lang w:bidi="ar"/>
              </w:rPr>
              <w:t>六、绿色园区维持及发展中可推广、可复制的经验及亮点</w:t>
            </w:r>
            <w:r>
              <w:rPr>
                <w:rFonts w:ascii="Times New Roman" w:hAnsi="Times New Roman" w:eastAsia="仿宋" w:cs="Times New Roman"/>
                <w:b/>
                <w:color w:val="000000"/>
                <w:kern w:val="0"/>
                <w:sz w:val="23"/>
                <w:szCs w:val="23"/>
              </w:rPr>
              <w:t>（篇幅不够可加页）</w:t>
            </w:r>
          </w:p>
        </w:tc>
      </w:tr>
      <w:tr w14:paraId="2CB4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5000" w:type="pct"/>
            <w:gridSpan w:val="24"/>
            <w:vAlign w:val="center"/>
          </w:tcPr>
          <w:p w14:paraId="254FCCDC">
            <w:pPr>
              <w:widowControl/>
              <w:autoSpaceDE w:val="0"/>
              <w:adjustRightInd w:val="0"/>
              <w:snapToGrid w:val="0"/>
              <w:spacing w:line="320" w:lineRule="exact"/>
              <w:rPr>
                <w:rFonts w:ascii="Times New Roman" w:hAnsi="Times New Roman" w:eastAsia="仿宋" w:cs="Times New Roman"/>
                <w:b/>
                <w:color w:val="000000"/>
                <w:kern w:val="0"/>
                <w:sz w:val="23"/>
                <w:szCs w:val="23"/>
                <w:lang w:bidi="ar"/>
              </w:rPr>
            </w:pPr>
            <w:r>
              <w:rPr>
                <w:rFonts w:ascii="Times New Roman" w:hAnsi="Times New Roman" w:eastAsia="仿宋" w:cs="Times New Roman"/>
                <w:b/>
                <w:color w:val="000000"/>
                <w:kern w:val="0"/>
                <w:sz w:val="23"/>
                <w:szCs w:val="23"/>
                <w:lang w:bidi="ar"/>
              </w:rPr>
              <w:t>七、材料真实性承诺：</w:t>
            </w:r>
          </w:p>
          <w:p w14:paraId="477EB34E">
            <w:pPr>
              <w:widowControl/>
              <w:autoSpaceDE w:val="0"/>
              <w:adjustRightInd w:val="0"/>
              <w:snapToGrid w:val="0"/>
              <w:spacing w:line="320" w:lineRule="exact"/>
              <w:ind w:firstLine="460" w:firstLineChars="200"/>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我园区郑重承诺：本次绿色园区复核所提交的相关数据和信息均真实、有效，愿接受并积极配合主管部门的监督抽查和核验。如有违反，愿承担由此产生的相应责任。</w:t>
            </w:r>
          </w:p>
          <w:p w14:paraId="3B9D2E6F">
            <w:pPr>
              <w:widowControl/>
              <w:autoSpaceDE w:val="0"/>
              <w:adjustRightInd w:val="0"/>
              <w:snapToGrid w:val="0"/>
              <w:spacing w:line="320" w:lineRule="exact"/>
              <w:jc w:val="center"/>
              <w:rPr>
                <w:rFonts w:ascii="Times New Roman" w:hAnsi="Times New Roman" w:eastAsia="仿宋" w:cs="Times New Roman"/>
                <w:b/>
                <w:color w:val="000000"/>
                <w:kern w:val="0"/>
                <w:sz w:val="23"/>
                <w:szCs w:val="23"/>
                <w:lang w:bidi="ar"/>
              </w:rPr>
            </w:pPr>
            <w:r>
              <w:rPr>
                <w:rFonts w:ascii="Times New Roman" w:hAnsi="Times New Roman" w:eastAsia="仿宋" w:cs="Times New Roman"/>
                <w:b/>
                <w:color w:val="000000"/>
                <w:kern w:val="0"/>
                <w:sz w:val="23"/>
                <w:szCs w:val="23"/>
                <w:lang w:bidi="ar"/>
              </w:rPr>
              <w:t xml:space="preserve">                           </w:t>
            </w:r>
          </w:p>
          <w:p w14:paraId="5EF556FF">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法人代表签字：                    </w:t>
            </w:r>
          </w:p>
          <w:p w14:paraId="4C8EFD09">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                                （公章）                            </w:t>
            </w:r>
          </w:p>
          <w:p w14:paraId="34DD83B5">
            <w:pPr>
              <w:adjustRightInd w:val="0"/>
              <w:snapToGrid w:val="0"/>
              <w:spacing w:line="320" w:lineRule="exact"/>
              <w:rPr>
                <w:rFonts w:ascii="Times New Roman" w:hAnsi="Times New Roman" w:eastAsia="仿宋" w:cs="Times New Roman"/>
                <w:color w:val="000000"/>
                <w:sz w:val="23"/>
                <w:szCs w:val="23"/>
                <w:u w:val="single"/>
                <w:lang w:bidi="ar"/>
              </w:rPr>
            </w:pPr>
            <w:r>
              <w:rPr>
                <w:rFonts w:ascii="Times New Roman" w:hAnsi="Times New Roman" w:eastAsia="仿宋" w:cs="Times New Roman"/>
                <w:b/>
                <w:color w:val="000000"/>
                <w:kern w:val="0"/>
                <w:sz w:val="23"/>
                <w:szCs w:val="23"/>
                <w:lang w:bidi="ar"/>
              </w:rPr>
              <w:t xml:space="preserve">                                                         日期：                           </w:t>
            </w:r>
          </w:p>
        </w:tc>
      </w:tr>
      <w:tr w14:paraId="7846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000" w:type="pct"/>
            <w:gridSpan w:val="24"/>
            <w:vAlign w:val="center"/>
          </w:tcPr>
          <w:p w14:paraId="53150FDA">
            <w:pPr>
              <w:adjustRightInd w:val="0"/>
              <w:snapToGrid w:val="0"/>
              <w:spacing w:line="320" w:lineRule="exact"/>
              <w:rPr>
                <w:rFonts w:ascii="Times New Roman" w:hAnsi="Times New Roman" w:eastAsia="仿宋" w:cs="Times New Roman"/>
                <w:b/>
                <w:color w:val="000000"/>
                <w:sz w:val="23"/>
                <w:szCs w:val="23"/>
              </w:rPr>
            </w:pPr>
            <w:r>
              <w:rPr>
                <w:rFonts w:ascii="Times New Roman" w:hAnsi="Times New Roman" w:eastAsia="仿宋" w:cs="Times New Roman"/>
                <w:b/>
                <w:color w:val="000000"/>
                <w:kern w:val="0"/>
                <w:sz w:val="23"/>
                <w:szCs w:val="23"/>
                <w:lang w:bidi="ar"/>
              </w:rPr>
              <w:t>八、复核审批意见</w:t>
            </w:r>
          </w:p>
        </w:tc>
      </w:tr>
      <w:tr w14:paraId="52E1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551" w:type="pct"/>
            <w:gridSpan w:val="12"/>
            <w:vAlign w:val="center"/>
          </w:tcPr>
          <w:p w14:paraId="21C7771B">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市州工信局或省直管试点县（市）工信局</w:t>
            </w:r>
          </w:p>
          <w:p w14:paraId="65CECF86">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推荐意见（盖章）</w:t>
            </w:r>
          </w:p>
        </w:tc>
        <w:tc>
          <w:tcPr>
            <w:tcW w:w="2448" w:type="pct"/>
            <w:gridSpan w:val="12"/>
            <w:vAlign w:val="center"/>
          </w:tcPr>
          <w:p w14:paraId="1A31D619">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省工信厅复核审批意见</w:t>
            </w:r>
          </w:p>
          <w:p w14:paraId="196E2189">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（盖章）</w:t>
            </w:r>
          </w:p>
        </w:tc>
      </w:tr>
      <w:tr w14:paraId="03A2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551" w:type="pct"/>
            <w:gridSpan w:val="12"/>
            <w:vAlign w:val="center"/>
          </w:tcPr>
          <w:p w14:paraId="5B81FEC0">
            <w:pPr>
              <w:adjustRightInd w:val="0"/>
              <w:snapToGrid w:val="0"/>
              <w:spacing w:line="320" w:lineRule="exact"/>
              <w:rPr>
                <w:rFonts w:ascii="Times New Roman" w:hAnsi="Times New Roman" w:eastAsia="仿宋" w:cs="Times New Roman"/>
                <w:bCs/>
                <w:color w:val="000000"/>
                <w:sz w:val="23"/>
                <w:szCs w:val="23"/>
              </w:rPr>
            </w:pPr>
          </w:p>
          <w:p w14:paraId="59C66653">
            <w:pPr>
              <w:adjustRightInd w:val="0"/>
              <w:snapToGrid w:val="0"/>
              <w:spacing w:line="320" w:lineRule="exact"/>
              <w:rPr>
                <w:rFonts w:ascii="Times New Roman" w:hAnsi="Times New Roman" w:eastAsia="仿宋" w:cs="Times New Roman"/>
                <w:bCs/>
                <w:color w:val="000000"/>
                <w:sz w:val="23"/>
                <w:szCs w:val="23"/>
              </w:rPr>
            </w:pPr>
          </w:p>
          <w:p w14:paraId="7457F81F">
            <w:pPr>
              <w:adjustRightInd w:val="0"/>
              <w:snapToGrid w:val="0"/>
              <w:spacing w:line="320" w:lineRule="exact"/>
              <w:rPr>
                <w:rFonts w:ascii="Times New Roman" w:hAnsi="Times New Roman" w:eastAsia="仿宋" w:cs="Times New Roman"/>
                <w:bCs/>
                <w:color w:val="000000"/>
                <w:sz w:val="23"/>
                <w:szCs w:val="23"/>
              </w:rPr>
            </w:pPr>
          </w:p>
          <w:p w14:paraId="08BB06DA">
            <w:pPr>
              <w:adjustRightInd w:val="0"/>
              <w:snapToGrid w:val="0"/>
              <w:spacing w:line="320" w:lineRule="exact"/>
              <w:rPr>
                <w:rFonts w:ascii="Times New Roman" w:hAnsi="Times New Roman" w:eastAsia="仿宋" w:cs="Times New Roman"/>
                <w:bCs/>
                <w:color w:val="000000"/>
                <w:sz w:val="23"/>
                <w:szCs w:val="23"/>
              </w:rPr>
            </w:pPr>
          </w:p>
          <w:p w14:paraId="3D3CF311">
            <w:pPr>
              <w:adjustRightInd w:val="0"/>
              <w:snapToGrid w:val="0"/>
              <w:spacing w:line="320" w:lineRule="exact"/>
              <w:jc w:val="righ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年     月     日</w:t>
            </w:r>
          </w:p>
        </w:tc>
        <w:tc>
          <w:tcPr>
            <w:tcW w:w="2448" w:type="pct"/>
            <w:gridSpan w:val="12"/>
            <w:vAlign w:val="center"/>
          </w:tcPr>
          <w:p w14:paraId="0F1936C3">
            <w:pPr>
              <w:adjustRightInd w:val="0"/>
              <w:snapToGrid w:val="0"/>
              <w:spacing w:line="320" w:lineRule="exact"/>
              <w:rPr>
                <w:rFonts w:ascii="Times New Roman" w:hAnsi="Times New Roman" w:eastAsia="仿宋" w:cs="Times New Roman"/>
                <w:bCs/>
                <w:color w:val="000000"/>
                <w:sz w:val="23"/>
                <w:szCs w:val="23"/>
              </w:rPr>
            </w:pPr>
          </w:p>
          <w:p w14:paraId="4CB03D03">
            <w:pPr>
              <w:adjustRightInd w:val="0"/>
              <w:snapToGrid w:val="0"/>
              <w:spacing w:line="320" w:lineRule="exact"/>
              <w:rPr>
                <w:rFonts w:ascii="Times New Roman" w:hAnsi="Times New Roman" w:eastAsia="仿宋" w:cs="Times New Roman"/>
                <w:bCs/>
                <w:color w:val="000000"/>
                <w:sz w:val="23"/>
                <w:szCs w:val="23"/>
              </w:rPr>
            </w:pPr>
          </w:p>
          <w:p w14:paraId="380D019E">
            <w:pPr>
              <w:adjustRightInd w:val="0"/>
              <w:snapToGrid w:val="0"/>
              <w:spacing w:line="320" w:lineRule="exact"/>
              <w:rPr>
                <w:rFonts w:ascii="Times New Roman" w:hAnsi="Times New Roman" w:eastAsia="仿宋" w:cs="Times New Roman"/>
                <w:bCs/>
                <w:color w:val="000000"/>
                <w:sz w:val="23"/>
                <w:szCs w:val="23"/>
              </w:rPr>
            </w:pPr>
          </w:p>
          <w:p w14:paraId="55A65D60">
            <w:pPr>
              <w:adjustRightInd w:val="0"/>
              <w:snapToGrid w:val="0"/>
              <w:spacing w:line="320" w:lineRule="exact"/>
              <w:rPr>
                <w:rFonts w:ascii="Times New Roman" w:hAnsi="Times New Roman" w:eastAsia="仿宋" w:cs="Times New Roman"/>
                <w:bCs/>
                <w:color w:val="000000"/>
                <w:sz w:val="23"/>
                <w:szCs w:val="23"/>
              </w:rPr>
            </w:pPr>
          </w:p>
          <w:p w14:paraId="12A25690">
            <w:pPr>
              <w:adjustRightInd w:val="0"/>
              <w:snapToGrid w:val="0"/>
              <w:spacing w:line="320" w:lineRule="exact"/>
              <w:jc w:val="righ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年     月     日</w:t>
            </w:r>
          </w:p>
        </w:tc>
      </w:tr>
    </w:tbl>
    <w:p w14:paraId="63CEA01F">
      <w:pPr>
        <w:adjustRightInd w:val="0"/>
        <w:snapToGrid w:val="0"/>
        <w:spacing w:line="400" w:lineRule="exact"/>
        <w:ind w:firstLine="480" w:firstLineChars="200"/>
        <w:rPr>
          <w:rFonts w:ascii="Times New Roman" w:hAnsi="Times New Roman" w:eastAsia="仿宋" w:cs="Times New Roman"/>
          <w:color w:val="000000"/>
          <w:sz w:val="24"/>
        </w:rPr>
      </w:pPr>
      <w:r>
        <w:rPr>
          <w:rFonts w:ascii="Times New Roman" w:hAnsi="Times New Roman" w:eastAsia="仿宋" w:cs="Times New Roman"/>
          <w:color w:val="000000"/>
          <w:sz w:val="24"/>
        </w:rPr>
        <w:t>注：“二、近三年绿色园区基本要求符合性情况”中的“园区重点企业”，是指《清洁生产促进法》中规定的应当实施强制性清洁生产审核的企业(复核期当年及之前公布的重点企业清洁生产审核名单中的企业)。</w:t>
      </w:r>
    </w:p>
    <w:p w14:paraId="00930CA9">
      <w:pPr>
        <w:adjustRightInd w:val="0"/>
        <w:snapToGrid w:val="0"/>
        <w:spacing w:line="56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三、绿色供应链管理示范企业复核表</w:t>
      </w:r>
    </w:p>
    <w:tbl>
      <w:tblPr>
        <w:tblStyle w:val="7"/>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05"/>
        <w:gridCol w:w="151"/>
        <w:gridCol w:w="200"/>
        <w:gridCol w:w="512"/>
        <w:gridCol w:w="145"/>
        <w:gridCol w:w="67"/>
        <w:gridCol w:w="151"/>
        <w:gridCol w:w="1012"/>
        <w:gridCol w:w="244"/>
        <w:gridCol w:w="161"/>
        <w:gridCol w:w="486"/>
        <w:gridCol w:w="79"/>
        <w:gridCol w:w="558"/>
        <w:gridCol w:w="139"/>
        <w:gridCol w:w="139"/>
        <w:gridCol w:w="141"/>
        <w:gridCol w:w="28"/>
        <w:gridCol w:w="147"/>
        <w:gridCol w:w="236"/>
        <w:gridCol w:w="270"/>
        <w:gridCol w:w="788"/>
        <w:gridCol w:w="50"/>
        <w:gridCol w:w="383"/>
        <w:gridCol w:w="661"/>
        <w:gridCol w:w="405"/>
        <w:gridCol w:w="417"/>
        <w:gridCol w:w="38"/>
        <w:gridCol w:w="264"/>
        <w:gridCol w:w="206"/>
        <w:gridCol w:w="925"/>
      </w:tblGrid>
      <w:tr w14:paraId="5E7A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41" w:type="pct"/>
            <w:gridSpan w:val="4"/>
            <w:vAlign w:val="center"/>
          </w:tcPr>
          <w:p w14:paraId="723875BF">
            <w:pPr>
              <w:widowControl/>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企业名称</w:t>
            </w:r>
          </w:p>
        </w:tc>
        <w:tc>
          <w:tcPr>
            <w:tcW w:w="1932" w:type="pct"/>
            <w:gridSpan w:val="13"/>
            <w:vAlign w:val="center"/>
          </w:tcPr>
          <w:p w14:paraId="238C3959">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p>
        </w:tc>
        <w:tc>
          <w:tcPr>
            <w:tcW w:w="958" w:type="pct"/>
            <w:gridSpan w:val="7"/>
            <w:vAlign w:val="center"/>
          </w:tcPr>
          <w:p w14:paraId="77B1345F">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统一社会</w:t>
            </w:r>
          </w:p>
          <w:p w14:paraId="27C16F69">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信用代码</w:t>
            </w:r>
          </w:p>
        </w:tc>
        <w:tc>
          <w:tcPr>
            <w:tcW w:w="1467" w:type="pct"/>
            <w:gridSpan w:val="7"/>
            <w:vAlign w:val="center"/>
          </w:tcPr>
          <w:p w14:paraId="5E5DDFE0">
            <w:pPr>
              <w:adjustRightInd w:val="0"/>
              <w:snapToGrid w:val="0"/>
              <w:spacing w:line="320" w:lineRule="exact"/>
              <w:jc w:val="center"/>
              <w:rPr>
                <w:rFonts w:ascii="Times New Roman" w:hAnsi="Times New Roman" w:eastAsia="仿宋" w:cs="Times New Roman"/>
                <w:color w:val="000000"/>
                <w:sz w:val="23"/>
                <w:szCs w:val="23"/>
              </w:rPr>
            </w:pPr>
          </w:p>
        </w:tc>
      </w:tr>
      <w:tr w14:paraId="2A83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41" w:type="pct"/>
            <w:gridSpan w:val="4"/>
            <w:vAlign w:val="center"/>
          </w:tcPr>
          <w:p w14:paraId="66EFA353">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注册地址</w:t>
            </w:r>
          </w:p>
        </w:tc>
        <w:tc>
          <w:tcPr>
            <w:tcW w:w="1932" w:type="pct"/>
            <w:gridSpan w:val="13"/>
            <w:vAlign w:val="center"/>
          </w:tcPr>
          <w:p w14:paraId="27BF958E">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p>
        </w:tc>
        <w:tc>
          <w:tcPr>
            <w:tcW w:w="958" w:type="pct"/>
            <w:gridSpan w:val="7"/>
            <w:vAlign w:val="center"/>
          </w:tcPr>
          <w:p w14:paraId="1C8BABFA">
            <w:pPr>
              <w:widowControl/>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生产地址</w:t>
            </w:r>
          </w:p>
        </w:tc>
        <w:tc>
          <w:tcPr>
            <w:tcW w:w="1467" w:type="pct"/>
            <w:gridSpan w:val="7"/>
            <w:vAlign w:val="center"/>
          </w:tcPr>
          <w:p w14:paraId="7ACFDD53">
            <w:pPr>
              <w:autoSpaceDE w:val="0"/>
              <w:adjustRightInd w:val="0"/>
              <w:snapToGrid w:val="0"/>
              <w:spacing w:line="320" w:lineRule="exact"/>
              <w:rPr>
                <w:rFonts w:ascii="Times New Roman" w:hAnsi="Times New Roman" w:eastAsia="仿宋" w:cs="Times New Roman"/>
                <w:color w:val="000000"/>
                <w:kern w:val="0"/>
                <w:sz w:val="23"/>
                <w:szCs w:val="23"/>
              </w:rPr>
            </w:pPr>
          </w:p>
        </w:tc>
      </w:tr>
      <w:tr w14:paraId="65EC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41" w:type="pct"/>
            <w:gridSpan w:val="4"/>
            <w:vAlign w:val="center"/>
          </w:tcPr>
          <w:p w14:paraId="6C811CEF">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所属行业</w:t>
            </w:r>
          </w:p>
        </w:tc>
        <w:tc>
          <w:tcPr>
            <w:tcW w:w="1932" w:type="pct"/>
            <w:gridSpan w:val="13"/>
            <w:vAlign w:val="center"/>
          </w:tcPr>
          <w:p w14:paraId="5C40FB21">
            <w:pPr>
              <w:widowControl/>
              <w:autoSpaceDE w:val="0"/>
              <w:adjustRightInd w:val="0"/>
              <w:snapToGrid w:val="0"/>
              <w:spacing w:line="320" w:lineRule="exact"/>
              <w:jc w:val="center"/>
              <w:rPr>
                <w:rFonts w:ascii="Times New Roman" w:hAnsi="Times New Roman" w:eastAsia="仿宋" w:cs="Times New Roman"/>
                <w:color w:val="000000"/>
                <w:kern w:val="0"/>
                <w:sz w:val="23"/>
                <w:szCs w:val="23"/>
              </w:rPr>
            </w:pPr>
          </w:p>
        </w:tc>
        <w:tc>
          <w:tcPr>
            <w:tcW w:w="958" w:type="pct"/>
            <w:gridSpan w:val="7"/>
            <w:vAlign w:val="center"/>
          </w:tcPr>
          <w:p w14:paraId="0A811202">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kern w:val="0"/>
                <w:sz w:val="23"/>
                <w:szCs w:val="23"/>
                <w:lang w:bidi="ar"/>
              </w:rPr>
              <w:t>所属产业链群</w:t>
            </w:r>
          </w:p>
        </w:tc>
        <w:tc>
          <w:tcPr>
            <w:tcW w:w="1467" w:type="pct"/>
            <w:gridSpan w:val="7"/>
            <w:vAlign w:val="center"/>
          </w:tcPr>
          <w:p w14:paraId="255607F9">
            <w:pPr>
              <w:autoSpaceDE w:val="0"/>
              <w:adjustRightInd w:val="0"/>
              <w:snapToGrid w:val="0"/>
              <w:spacing w:line="320" w:lineRule="exact"/>
              <w:ind w:firstLine="460" w:firstLineChars="200"/>
              <w:rPr>
                <w:rFonts w:ascii="Times New Roman" w:hAnsi="Times New Roman" w:eastAsia="仿宋" w:cs="Times New Roman"/>
                <w:color w:val="000000"/>
                <w:kern w:val="0"/>
                <w:sz w:val="23"/>
                <w:szCs w:val="23"/>
              </w:rPr>
            </w:pPr>
          </w:p>
        </w:tc>
      </w:tr>
      <w:tr w14:paraId="0D22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41" w:type="pct"/>
            <w:gridSpan w:val="4"/>
            <w:vAlign w:val="center"/>
          </w:tcPr>
          <w:p w14:paraId="31233A97">
            <w:pPr>
              <w:widowControl/>
              <w:autoSpaceDE w:val="0"/>
              <w:adjustRightInd w:val="0"/>
              <w:snapToGrid w:val="0"/>
              <w:spacing w:line="320" w:lineRule="exact"/>
              <w:jc w:val="center"/>
              <w:rPr>
                <w:rFonts w:ascii="Times New Roman" w:hAnsi="Times New Roman" w:eastAsia="仿宋" w:cs="Times New Roman"/>
                <w:kern w:val="0"/>
                <w:sz w:val="23"/>
                <w:szCs w:val="23"/>
                <w:lang w:bidi="ar"/>
              </w:rPr>
            </w:pPr>
            <w:r>
              <w:rPr>
                <w:rFonts w:ascii="Times New Roman" w:hAnsi="Times New Roman" w:eastAsia="仿宋" w:cs="Times New Roman"/>
                <w:kern w:val="0"/>
                <w:sz w:val="23"/>
                <w:szCs w:val="23"/>
                <w:lang w:bidi="ar"/>
              </w:rPr>
              <w:t>主要产</w:t>
            </w:r>
          </w:p>
          <w:p w14:paraId="630B3F76">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品名称</w:t>
            </w:r>
          </w:p>
        </w:tc>
        <w:tc>
          <w:tcPr>
            <w:tcW w:w="1932" w:type="pct"/>
            <w:gridSpan w:val="13"/>
            <w:vAlign w:val="center"/>
          </w:tcPr>
          <w:p w14:paraId="25E336D8">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p>
        </w:tc>
        <w:tc>
          <w:tcPr>
            <w:tcW w:w="958" w:type="pct"/>
            <w:gridSpan w:val="7"/>
            <w:vAlign w:val="center"/>
          </w:tcPr>
          <w:p w14:paraId="1625997A">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sz w:val="23"/>
                <w:szCs w:val="23"/>
              </w:rPr>
              <w:t>生产能力</w:t>
            </w:r>
          </w:p>
        </w:tc>
        <w:tc>
          <w:tcPr>
            <w:tcW w:w="1467" w:type="pct"/>
            <w:gridSpan w:val="7"/>
            <w:vAlign w:val="center"/>
          </w:tcPr>
          <w:p w14:paraId="20196CF5">
            <w:pPr>
              <w:autoSpaceDE w:val="0"/>
              <w:adjustRightInd w:val="0"/>
              <w:snapToGrid w:val="0"/>
              <w:spacing w:line="320" w:lineRule="exact"/>
              <w:jc w:val="center"/>
              <w:rPr>
                <w:rFonts w:ascii="Times New Roman" w:hAnsi="Times New Roman" w:eastAsia="仿宋" w:cs="Times New Roman"/>
                <w:color w:val="000000"/>
                <w:sz w:val="23"/>
                <w:szCs w:val="23"/>
              </w:rPr>
            </w:pPr>
          </w:p>
        </w:tc>
      </w:tr>
      <w:tr w14:paraId="5AAB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41" w:type="pct"/>
            <w:gridSpan w:val="4"/>
            <w:vAlign w:val="center"/>
          </w:tcPr>
          <w:p w14:paraId="552A165E">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法人代表</w:t>
            </w:r>
          </w:p>
          <w:p w14:paraId="3B35C480">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及电话</w:t>
            </w:r>
          </w:p>
        </w:tc>
        <w:tc>
          <w:tcPr>
            <w:tcW w:w="1932" w:type="pct"/>
            <w:gridSpan w:val="13"/>
            <w:vAlign w:val="center"/>
          </w:tcPr>
          <w:p w14:paraId="2C39A382">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p>
        </w:tc>
        <w:tc>
          <w:tcPr>
            <w:tcW w:w="958" w:type="pct"/>
            <w:gridSpan w:val="7"/>
            <w:vAlign w:val="center"/>
          </w:tcPr>
          <w:p w14:paraId="6403B901">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联系人</w:t>
            </w:r>
          </w:p>
          <w:p w14:paraId="080E327F">
            <w:pPr>
              <w:widowControl/>
              <w:autoSpaceDE w:val="0"/>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及电话</w:t>
            </w:r>
          </w:p>
        </w:tc>
        <w:tc>
          <w:tcPr>
            <w:tcW w:w="1467" w:type="pct"/>
            <w:gridSpan w:val="7"/>
            <w:vAlign w:val="center"/>
          </w:tcPr>
          <w:p w14:paraId="631A7D75">
            <w:pPr>
              <w:autoSpaceDE w:val="0"/>
              <w:adjustRightInd w:val="0"/>
              <w:snapToGrid w:val="0"/>
              <w:spacing w:line="320" w:lineRule="exact"/>
              <w:ind w:firstLine="1840" w:firstLineChars="800"/>
              <w:rPr>
                <w:rFonts w:ascii="Times New Roman" w:hAnsi="Times New Roman" w:eastAsia="仿宋" w:cs="Times New Roman"/>
                <w:color w:val="000000"/>
                <w:sz w:val="23"/>
                <w:szCs w:val="23"/>
              </w:rPr>
            </w:pPr>
          </w:p>
        </w:tc>
      </w:tr>
      <w:tr w14:paraId="0D42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1"/>
            <w:vAlign w:val="center"/>
          </w:tcPr>
          <w:p w14:paraId="7EA87C36">
            <w:pPr>
              <w:widowControl/>
              <w:adjustRightInd w:val="0"/>
              <w:snapToGrid w:val="0"/>
              <w:spacing w:line="320" w:lineRule="exact"/>
              <w:rPr>
                <w:rFonts w:ascii="Times New Roman" w:hAnsi="Times New Roman" w:eastAsia="仿宋" w:cs="Times New Roman"/>
                <w:b/>
                <w:bCs/>
                <w:color w:val="000000"/>
                <w:kern w:val="0"/>
                <w:sz w:val="23"/>
                <w:szCs w:val="23"/>
              </w:rPr>
            </w:pPr>
            <w:r>
              <w:rPr>
                <w:rFonts w:ascii="Times New Roman" w:hAnsi="Times New Roman" w:eastAsia="仿宋" w:cs="Times New Roman"/>
                <w:b/>
                <w:bCs/>
                <w:color w:val="000000"/>
                <w:kern w:val="0"/>
                <w:sz w:val="23"/>
                <w:szCs w:val="23"/>
              </w:rPr>
              <w:t>一、企业近三年生产经营情况</w:t>
            </w:r>
          </w:p>
        </w:tc>
      </w:tr>
      <w:tr w14:paraId="0E5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540" w:type="pct"/>
            <w:gridSpan w:val="3"/>
            <w:vAlign w:val="center"/>
          </w:tcPr>
          <w:p w14:paraId="587CC879">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年度</w:t>
            </w:r>
          </w:p>
        </w:tc>
        <w:tc>
          <w:tcPr>
            <w:tcW w:w="542" w:type="pct"/>
            <w:gridSpan w:val="5"/>
            <w:vAlign w:val="center"/>
          </w:tcPr>
          <w:p w14:paraId="6B6EE388">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工业用地面积（m</w:t>
            </w:r>
            <w:r>
              <w:rPr>
                <w:rFonts w:ascii="Times New Roman" w:hAnsi="Times New Roman" w:eastAsia="仿宋" w:cs="Times New Roman"/>
                <w:color w:val="000000"/>
                <w:kern w:val="0"/>
                <w:sz w:val="23"/>
                <w:szCs w:val="23"/>
                <w:vertAlign w:val="superscript"/>
              </w:rPr>
              <w:t>2</w:t>
            </w:r>
            <w:r>
              <w:rPr>
                <w:rFonts w:ascii="Times New Roman" w:hAnsi="Times New Roman" w:eastAsia="仿宋" w:cs="Times New Roman"/>
                <w:color w:val="000000"/>
                <w:kern w:val="0"/>
                <w:sz w:val="23"/>
                <w:szCs w:val="23"/>
              </w:rPr>
              <w:t>）</w:t>
            </w:r>
          </w:p>
        </w:tc>
        <w:tc>
          <w:tcPr>
            <w:tcW w:w="509" w:type="pct"/>
            <w:vAlign w:val="center"/>
          </w:tcPr>
          <w:p w14:paraId="7145CA0C">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产能利用率（%）</w:t>
            </w:r>
          </w:p>
        </w:tc>
        <w:tc>
          <w:tcPr>
            <w:tcW w:w="449" w:type="pct"/>
            <w:gridSpan w:val="3"/>
            <w:vAlign w:val="center"/>
          </w:tcPr>
          <w:p w14:paraId="45B4A7B9">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总资产（万元）</w:t>
            </w:r>
          </w:p>
        </w:tc>
        <w:tc>
          <w:tcPr>
            <w:tcW w:w="461" w:type="pct"/>
            <w:gridSpan w:val="4"/>
            <w:vAlign w:val="center"/>
          </w:tcPr>
          <w:p w14:paraId="736C858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负债率（%）</w:t>
            </w:r>
          </w:p>
        </w:tc>
        <w:tc>
          <w:tcPr>
            <w:tcW w:w="414" w:type="pct"/>
            <w:gridSpan w:val="5"/>
            <w:vAlign w:val="center"/>
          </w:tcPr>
          <w:p w14:paraId="503F5460">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年耗能 (tce)</w:t>
            </w:r>
          </w:p>
        </w:tc>
        <w:tc>
          <w:tcPr>
            <w:tcW w:w="615" w:type="pct"/>
            <w:gridSpan w:val="3"/>
            <w:vAlign w:val="center"/>
          </w:tcPr>
          <w:p w14:paraId="2F7566A6">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主营业务收入</w:t>
            </w:r>
            <w:r>
              <w:rPr>
                <w:rFonts w:ascii="Times New Roman" w:hAnsi="Times New Roman" w:eastAsia="仿宋" w:cs="Times New Roman"/>
                <w:color w:val="000000"/>
                <w:kern w:val="0"/>
                <w:sz w:val="23"/>
                <w:szCs w:val="23"/>
              </w:rPr>
              <w:t>(万元）</w:t>
            </w:r>
          </w:p>
        </w:tc>
        <w:tc>
          <w:tcPr>
            <w:tcW w:w="537" w:type="pct"/>
            <w:gridSpan w:val="2"/>
            <w:vAlign w:val="center"/>
          </w:tcPr>
          <w:p w14:paraId="60FC0209">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利润(万元)</w:t>
            </w:r>
          </w:p>
        </w:tc>
        <w:tc>
          <w:tcPr>
            <w:tcW w:w="466" w:type="pct"/>
            <w:gridSpan w:val="4"/>
            <w:vAlign w:val="center"/>
          </w:tcPr>
          <w:p w14:paraId="252B209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rPr>
              <w:t>税金(万元)</w:t>
            </w:r>
          </w:p>
        </w:tc>
        <w:tc>
          <w:tcPr>
            <w:tcW w:w="464" w:type="pct"/>
            <w:vAlign w:val="center"/>
          </w:tcPr>
          <w:p w14:paraId="523D443B">
            <w:pPr>
              <w:widowControl/>
              <w:adjustRightInd w:val="0"/>
              <w:snapToGrid w:val="0"/>
              <w:spacing w:line="320" w:lineRule="exact"/>
              <w:jc w:val="center"/>
              <w:rPr>
                <w:rFonts w:ascii="Times New Roman" w:hAnsi="Times New Roman" w:eastAsia="仿宋" w:cs="Times New Roman"/>
                <w:color w:val="000000"/>
                <w:kern w:val="0"/>
                <w:sz w:val="23"/>
                <w:szCs w:val="23"/>
              </w:rPr>
            </w:pPr>
            <w:r>
              <w:rPr>
                <w:rFonts w:ascii="Times New Roman" w:hAnsi="Times New Roman" w:eastAsia="仿宋" w:cs="Times New Roman"/>
                <w:color w:val="000000"/>
                <w:kern w:val="0"/>
                <w:sz w:val="23"/>
                <w:szCs w:val="23"/>
                <w:lang w:bidi="ar"/>
              </w:rPr>
              <w:t>购买社保职工人数</w:t>
            </w:r>
          </w:p>
        </w:tc>
      </w:tr>
      <w:tr w14:paraId="3329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40" w:type="pct"/>
            <w:gridSpan w:val="3"/>
            <w:vAlign w:val="center"/>
          </w:tcPr>
          <w:p w14:paraId="6531572F">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42" w:type="pct"/>
            <w:gridSpan w:val="5"/>
            <w:vAlign w:val="center"/>
          </w:tcPr>
          <w:p w14:paraId="6CD938E6">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9" w:type="pct"/>
            <w:vAlign w:val="center"/>
          </w:tcPr>
          <w:p w14:paraId="4366AA10">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9" w:type="pct"/>
            <w:gridSpan w:val="3"/>
            <w:vAlign w:val="center"/>
          </w:tcPr>
          <w:p w14:paraId="001A63D3">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1" w:type="pct"/>
            <w:gridSpan w:val="4"/>
            <w:vAlign w:val="center"/>
          </w:tcPr>
          <w:p w14:paraId="2B33936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14" w:type="pct"/>
            <w:gridSpan w:val="5"/>
            <w:vAlign w:val="center"/>
          </w:tcPr>
          <w:p w14:paraId="2095D083">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15" w:type="pct"/>
            <w:gridSpan w:val="3"/>
            <w:vAlign w:val="center"/>
          </w:tcPr>
          <w:p w14:paraId="35DB6A40">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37" w:type="pct"/>
            <w:gridSpan w:val="2"/>
            <w:vAlign w:val="center"/>
          </w:tcPr>
          <w:p w14:paraId="5214BAA3">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6" w:type="pct"/>
            <w:gridSpan w:val="4"/>
            <w:vAlign w:val="center"/>
          </w:tcPr>
          <w:p w14:paraId="4B8C7040">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4" w:type="pct"/>
            <w:vAlign w:val="center"/>
          </w:tcPr>
          <w:p w14:paraId="247B66E2">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09CA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40" w:type="pct"/>
            <w:gridSpan w:val="3"/>
            <w:vAlign w:val="center"/>
          </w:tcPr>
          <w:p w14:paraId="3B6AABC2">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42" w:type="pct"/>
            <w:gridSpan w:val="5"/>
            <w:vAlign w:val="center"/>
          </w:tcPr>
          <w:p w14:paraId="3BFCEA6D">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9" w:type="pct"/>
            <w:vAlign w:val="center"/>
          </w:tcPr>
          <w:p w14:paraId="27EC46AA">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9" w:type="pct"/>
            <w:gridSpan w:val="3"/>
            <w:vAlign w:val="center"/>
          </w:tcPr>
          <w:p w14:paraId="0F04C0A8">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1" w:type="pct"/>
            <w:gridSpan w:val="4"/>
            <w:vAlign w:val="center"/>
          </w:tcPr>
          <w:p w14:paraId="6E74C877">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14" w:type="pct"/>
            <w:gridSpan w:val="5"/>
            <w:vAlign w:val="center"/>
          </w:tcPr>
          <w:p w14:paraId="45E475B4">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15" w:type="pct"/>
            <w:gridSpan w:val="3"/>
            <w:vAlign w:val="center"/>
          </w:tcPr>
          <w:p w14:paraId="6DEB54CE">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37" w:type="pct"/>
            <w:gridSpan w:val="2"/>
            <w:vAlign w:val="center"/>
          </w:tcPr>
          <w:p w14:paraId="079463B5">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6" w:type="pct"/>
            <w:gridSpan w:val="4"/>
            <w:vAlign w:val="center"/>
          </w:tcPr>
          <w:p w14:paraId="10D394E5">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4" w:type="pct"/>
            <w:vAlign w:val="center"/>
          </w:tcPr>
          <w:p w14:paraId="445D870D">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3366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40" w:type="pct"/>
            <w:gridSpan w:val="3"/>
            <w:vAlign w:val="center"/>
          </w:tcPr>
          <w:p w14:paraId="7E365981">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20</w:t>
            </w:r>
            <w:r>
              <w:rPr>
                <w:rFonts w:ascii="Times New Roman" w:hAnsi="Times New Roman" w:eastAsia="仿宋" w:cs="Times New Roman"/>
                <w:color w:val="000000"/>
                <w:kern w:val="0"/>
                <w:sz w:val="23"/>
                <w:szCs w:val="23"/>
                <w:u w:val="single"/>
                <w:lang w:bidi="ar"/>
              </w:rPr>
              <w:t xml:space="preserve">  </w:t>
            </w:r>
            <w:r>
              <w:rPr>
                <w:rFonts w:ascii="Times New Roman" w:hAnsi="Times New Roman" w:eastAsia="仿宋" w:cs="Times New Roman"/>
                <w:color w:val="000000"/>
                <w:kern w:val="0"/>
                <w:sz w:val="23"/>
                <w:szCs w:val="23"/>
                <w:lang w:bidi="ar"/>
              </w:rPr>
              <w:t>年</w:t>
            </w:r>
          </w:p>
        </w:tc>
        <w:tc>
          <w:tcPr>
            <w:tcW w:w="542" w:type="pct"/>
            <w:gridSpan w:val="5"/>
            <w:vAlign w:val="center"/>
          </w:tcPr>
          <w:p w14:paraId="2C6234E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09" w:type="pct"/>
            <w:vAlign w:val="center"/>
          </w:tcPr>
          <w:p w14:paraId="1777617B">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49" w:type="pct"/>
            <w:gridSpan w:val="3"/>
            <w:vAlign w:val="center"/>
          </w:tcPr>
          <w:p w14:paraId="6734195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1" w:type="pct"/>
            <w:gridSpan w:val="4"/>
            <w:vAlign w:val="center"/>
          </w:tcPr>
          <w:p w14:paraId="2FB430C2">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14" w:type="pct"/>
            <w:gridSpan w:val="5"/>
            <w:vAlign w:val="center"/>
          </w:tcPr>
          <w:p w14:paraId="2D6AA2A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615" w:type="pct"/>
            <w:gridSpan w:val="3"/>
            <w:vAlign w:val="center"/>
          </w:tcPr>
          <w:p w14:paraId="00884A71">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537" w:type="pct"/>
            <w:gridSpan w:val="2"/>
            <w:vAlign w:val="center"/>
          </w:tcPr>
          <w:p w14:paraId="30B211AC">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6" w:type="pct"/>
            <w:gridSpan w:val="4"/>
            <w:vAlign w:val="center"/>
          </w:tcPr>
          <w:p w14:paraId="2CC6FE69">
            <w:pPr>
              <w:widowControl/>
              <w:adjustRightInd w:val="0"/>
              <w:snapToGrid w:val="0"/>
              <w:spacing w:line="320" w:lineRule="exact"/>
              <w:jc w:val="center"/>
              <w:rPr>
                <w:rFonts w:ascii="Times New Roman" w:hAnsi="Times New Roman" w:eastAsia="仿宋" w:cs="Times New Roman"/>
                <w:color w:val="000000"/>
                <w:kern w:val="0"/>
                <w:sz w:val="23"/>
                <w:szCs w:val="23"/>
              </w:rPr>
            </w:pPr>
          </w:p>
        </w:tc>
        <w:tc>
          <w:tcPr>
            <w:tcW w:w="464" w:type="pct"/>
            <w:vAlign w:val="center"/>
          </w:tcPr>
          <w:p w14:paraId="016A5048">
            <w:pPr>
              <w:widowControl/>
              <w:adjustRightInd w:val="0"/>
              <w:snapToGrid w:val="0"/>
              <w:spacing w:line="320" w:lineRule="exact"/>
              <w:jc w:val="center"/>
              <w:rPr>
                <w:rFonts w:ascii="Times New Roman" w:hAnsi="Times New Roman" w:eastAsia="仿宋" w:cs="Times New Roman"/>
                <w:color w:val="000000"/>
                <w:kern w:val="0"/>
                <w:sz w:val="23"/>
                <w:szCs w:val="23"/>
              </w:rPr>
            </w:pPr>
          </w:p>
        </w:tc>
      </w:tr>
      <w:tr w14:paraId="0968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00" w:type="pct"/>
            <w:gridSpan w:val="31"/>
            <w:vAlign w:val="center"/>
          </w:tcPr>
          <w:p w14:paraId="4EF70F97">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b/>
                <w:bCs/>
                <w:color w:val="000000"/>
                <w:kern w:val="0"/>
                <w:sz w:val="23"/>
                <w:szCs w:val="23"/>
              </w:rPr>
              <w:t>二、近三年绿色供应链管理示范企业基本要求符合性情况</w:t>
            </w:r>
          </w:p>
        </w:tc>
      </w:tr>
      <w:tr w14:paraId="78D9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92" w:type="pct"/>
            <w:gridSpan w:val="9"/>
            <w:vAlign w:val="center"/>
          </w:tcPr>
          <w:p w14:paraId="27E2E9AB">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存在注销、停业等情况</w:t>
            </w:r>
          </w:p>
        </w:tc>
        <w:tc>
          <w:tcPr>
            <w:tcW w:w="770" w:type="pct"/>
            <w:gridSpan w:val="5"/>
            <w:vAlign w:val="center"/>
          </w:tcPr>
          <w:p w14:paraId="48CE93DB">
            <w:pPr>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35" w:type="pct"/>
            <w:gridSpan w:val="14"/>
            <w:vAlign w:val="center"/>
          </w:tcPr>
          <w:p w14:paraId="6680F3D8">
            <w:pPr>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sz w:val="23"/>
                <w:szCs w:val="23"/>
              </w:rPr>
              <w:t>发生较大及以上生产安全事故</w:t>
            </w:r>
          </w:p>
        </w:tc>
        <w:tc>
          <w:tcPr>
            <w:tcW w:w="702" w:type="pct"/>
            <w:gridSpan w:val="3"/>
            <w:vAlign w:val="center"/>
          </w:tcPr>
          <w:p w14:paraId="391BE641">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61E9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2" w:type="pct"/>
            <w:gridSpan w:val="9"/>
            <w:vAlign w:val="center"/>
          </w:tcPr>
          <w:p w14:paraId="7F82F07B">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发生较大及以上环保事故</w:t>
            </w:r>
          </w:p>
        </w:tc>
        <w:tc>
          <w:tcPr>
            <w:tcW w:w="770" w:type="pct"/>
            <w:gridSpan w:val="5"/>
            <w:vAlign w:val="center"/>
          </w:tcPr>
          <w:p w14:paraId="5BD681B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35" w:type="pct"/>
            <w:gridSpan w:val="14"/>
            <w:vAlign w:val="center"/>
          </w:tcPr>
          <w:p w14:paraId="533E89D6">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sz w:val="23"/>
                <w:szCs w:val="23"/>
              </w:rPr>
              <w:t>发生较大及以上质量事故</w:t>
            </w:r>
          </w:p>
        </w:tc>
        <w:tc>
          <w:tcPr>
            <w:tcW w:w="702" w:type="pct"/>
            <w:gridSpan w:val="3"/>
            <w:vAlign w:val="center"/>
          </w:tcPr>
          <w:p w14:paraId="62896ABB">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4B98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592" w:type="pct"/>
            <w:gridSpan w:val="9"/>
            <w:vAlign w:val="center"/>
          </w:tcPr>
          <w:p w14:paraId="0F155237">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国务院及有关部委相关督查中被发现存在严重问题</w:t>
            </w:r>
          </w:p>
        </w:tc>
        <w:tc>
          <w:tcPr>
            <w:tcW w:w="770" w:type="pct"/>
            <w:gridSpan w:val="5"/>
            <w:vAlign w:val="center"/>
          </w:tcPr>
          <w:p w14:paraId="669ABBC4">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有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无</w:t>
            </w:r>
          </w:p>
        </w:tc>
        <w:tc>
          <w:tcPr>
            <w:tcW w:w="1935" w:type="pct"/>
            <w:gridSpan w:val="14"/>
            <w:vAlign w:val="center"/>
          </w:tcPr>
          <w:p w14:paraId="71E24132">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被列入工业节能监察整改名单且未完成整改</w:t>
            </w:r>
          </w:p>
        </w:tc>
        <w:tc>
          <w:tcPr>
            <w:tcW w:w="702" w:type="pct"/>
            <w:gridSpan w:val="3"/>
            <w:vAlign w:val="center"/>
          </w:tcPr>
          <w:p w14:paraId="3144E194">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2661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92" w:type="pct"/>
            <w:gridSpan w:val="9"/>
            <w:vAlign w:val="center"/>
          </w:tcPr>
          <w:p w14:paraId="4F40B16B">
            <w:pPr>
              <w:widowControl/>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color w:val="000000"/>
                <w:kern w:val="0"/>
                <w:sz w:val="23"/>
                <w:szCs w:val="23"/>
                <w:lang w:bidi="ar"/>
              </w:rPr>
              <w:t>属于失信被执行人</w:t>
            </w:r>
          </w:p>
        </w:tc>
        <w:tc>
          <w:tcPr>
            <w:tcW w:w="770" w:type="pct"/>
            <w:gridSpan w:val="5"/>
            <w:vAlign w:val="center"/>
          </w:tcPr>
          <w:p w14:paraId="3308B36C">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有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无</w:t>
            </w:r>
          </w:p>
        </w:tc>
        <w:tc>
          <w:tcPr>
            <w:tcW w:w="1935" w:type="pct"/>
            <w:gridSpan w:val="14"/>
            <w:vAlign w:val="center"/>
          </w:tcPr>
          <w:p w14:paraId="7799A80D">
            <w:pPr>
              <w:widowControl/>
              <w:adjustRightInd w:val="0"/>
              <w:snapToGrid w:val="0"/>
              <w:spacing w:line="320" w:lineRule="exact"/>
              <w:jc w:val="center"/>
              <w:rPr>
                <w:rFonts w:ascii="Times New Roman" w:hAnsi="Times New Roman" w:eastAsia="仿宋" w:cs="Times New Roman"/>
                <w:color w:val="000000"/>
                <w:spacing w:val="-12"/>
                <w:sz w:val="23"/>
                <w:szCs w:val="23"/>
              </w:rPr>
            </w:pPr>
            <w:r>
              <w:rPr>
                <w:rFonts w:ascii="Times New Roman" w:hAnsi="Times New Roman" w:eastAsia="仿宋" w:cs="Times New Roman"/>
                <w:color w:val="000000"/>
                <w:kern w:val="0"/>
                <w:sz w:val="23"/>
                <w:szCs w:val="23"/>
                <w:lang w:bidi="ar"/>
              </w:rPr>
              <w:t>不执行环境信息强制性披露的有关规定</w:t>
            </w:r>
          </w:p>
        </w:tc>
        <w:tc>
          <w:tcPr>
            <w:tcW w:w="702" w:type="pct"/>
            <w:gridSpan w:val="3"/>
            <w:vAlign w:val="center"/>
          </w:tcPr>
          <w:p w14:paraId="6CBBFED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62F1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592" w:type="pct"/>
            <w:gridSpan w:val="9"/>
            <w:vAlign w:val="center"/>
          </w:tcPr>
          <w:p w14:paraId="43E6A64F">
            <w:pPr>
              <w:widowControl/>
              <w:adjustRightInd w:val="0"/>
              <w:snapToGrid w:val="0"/>
              <w:spacing w:line="320" w:lineRule="exact"/>
              <w:jc w:val="left"/>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拥有数量众多的供应商,在供应商中有很强的影响力,与上下游供应商建立良好的合作关系</w:t>
            </w:r>
          </w:p>
        </w:tc>
        <w:tc>
          <w:tcPr>
            <w:tcW w:w="770" w:type="pct"/>
            <w:gridSpan w:val="5"/>
            <w:vAlign w:val="center"/>
          </w:tcPr>
          <w:p w14:paraId="095187A2">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35" w:type="pct"/>
            <w:gridSpan w:val="14"/>
            <w:vAlign w:val="center"/>
          </w:tcPr>
          <w:p w14:paraId="0E4D616D">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有完善的供应商管理体系,建立健全的供应商认证、选择、审核、绩效管理和退出机制</w:t>
            </w:r>
          </w:p>
        </w:tc>
        <w:tc>
          <w:tcPr>
            <w:tcW w:w="702" w:type="pct"/>
            <w:gridSpan w:val="3"/>
            <w:vAlign w:val="center"/>
          </w:tcPr>
          <w:p w14:paraId="0AF905AC">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431FD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592" w:type="pct"/>
            <w:gridSpan w:val="9"/>
            <w:vAlign w:val="center"/>
          </w:tcPr>
          <w:p w14:paraId="5BFC3A84">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有健全的财务管理制度,销售盈利能力处于行业领先水平</w:t>
            </w:r>
          </w:p>
        </w:tc>
        <w:tc>
          <w:tcPr>
            <w:tcW w:w="770" w:type="pct"/>
            <w:gridSpan w:val="5"/>
            <w:vAlign w:val="center"/>
          </w:tcPr>
          <w:p w14:paraId="1B847F2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c>
          <w:tcPr>
            <w:tcW w:w="1935" w:type="pct"/>
            <w:gridSpan w:val="14"/>
            <w:vAlign w:val="center"/>
          </w:tcPr>
          <w:p w14:paraId="58030E30">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对实施绿色供应链管理有明确的工作目标、思路、计划和措施</w:t>
            </w:r>
          </w:p>
        </w:tc>
        <w:tc>
          <w:tcPr>
            <w:tcW w:w="702" w:type="pct"/>
            <w:gridSpan w:val="3"/>
            <w:vAlign w:val="center"/>
          </w:tcPr>
          <w:p w14:paraId="49FB2927">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 xml:space="preserve">是 </w:t>
            </w:r>
            <w:r>
              <w:rPr>
                <w:rFonts w:ascii="Times New Roman" w:hAnsi="Times New Roman" w:eastAsia="仿宋" w:cs="Times New Roman"/>
                <w:color w:val="000000"/>
                <w:sz w:val="23"/>
                <w:szCs w:val="23"/>
              </w:rPr>
              <w:sym w:font="Wingdings" w:char="00A8"/>
            </w:r>
            <w:r>
              <w:rPr>
                <w:rFonts w:ascii="Times New Roman" w:hAnsi="Times New Roman" w:eastAsia="仿宋" w:cs="Times New Roman"/>
                <w:color w:val="000000"/>
                <w:sz w:val="23"/>
                <w:szCs w:val="23"/>
              </w:rPr>
              <w:t>否</w:t>
            </w:r>
          </w:p>
        </w:tc>
      </w:tr>
      <w:tr w14:paraId="24E8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000" w:type="pct"/>
            <w:gridSpan w:val="31"/>
            <w:vAlign w:val="center"/>
          </w:tcPr>
          <w:p w14:paraId="4A7FB8AF">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kern w:val="0"/>
                <w:sz w:val="23"/>
                <w:szCs w:val="23"/>
              </w:rPr>
              <w:t>三、企业近三年管理体系建设及开展清洁生产审核、公益性节能诊断、发布社会责任报告等情况</w:t>
            </w:r>
          </w:p>
        </w:tc>
      </w:tr>
      <w:tr w14:paraId="0A9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2" w:type="pct"/>
            <w:gridSpan w:val="6"/>
            <w:vAlign w:val="center"/>
          </w:tcPr>
          <w:p w14:paraId="284D5E15">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管理体系名称</w:t>
            </w:r>
          </w:p>
        </w:tc>
        <w:tc>
          <w:tcPr>
            <w:tcW w:w="1530" w:type="pct"/>
            <w:gridSpan w:val="10"/>
            <w:vAlign w:val="center"/>
          </w:tcPr>
          <w:p w14:paraId="44B3C66F">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最近一次通过体系</w:t>
            </w:r>
          </w:p>
          <w:p w14:paraId="06936710">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认证或年审时间</w:t>
            </w:r>
          </w:p>
        </w:tc>
        <w:tc>
          <w:tcPr>
            <w:tcW w:w="1029" w:type="pct"/>
            <w:gridSpan w:val="8"/>
            <w:vAlign w:val="center"/>
          </w:tcPr>
          <w:p w14:paraId="00A8E124">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项目名称</w:t>
            </w:r>
          </w:p>
        </w:tc>
        <w:tc>
          <w:tcPr>
            <w:tcW w:w="1467" w:type="pct"/>
            <w:gridSpan w:val="7"/>
            <w:vAlign w:val="center"/>
          </w:tcPr>
          <w:p w14:paraId="1657A219">
            <w:pPr>
              <w:widowControl/>
              <w:adjustRightInd w:val="0"/>
              <w:snapToGrid w:val="0"/>
              <w:spacing w:line="320" w:lineRule="exact"/>
              <w:jc w:val="center"/>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最近一次通过/发布时间</w:t>
            </w:r>
          </w:p>
        </w:tc>
      </w:tr>
      <w:tr w14:paraId="58E8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72" w:type="pct"/>
            <w:gridSpan w:val="6"/>
            <w:vAlign w:val="center"/>
          </w:tcPr>
          <w:p w14:paraId="113BF83D">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质量管理体系</w:t>
            </w:r>
          </w:p>
        </w:tc>
        <w:tc>
          <w:tcPr>
            <w:tcW w:w="1530" w:type="pct"/>
            <w:gridSpan w:val="10"/>
            <w:vAlign w:val="center"/>
          </w:tcPr>
          <w:p w14:paraId="24D145D6">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1029" w:type="pct"/>
            <w:gridSpan w:val="8"/>
            <w:vAlign w:val="center"/>
          </w:tcPr>
          <w:p w14:paraId="2B0E0FE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强制性清洁生产审核</w:t>
            </w:r>
          </w:p>
        </w:tc>
        <w:tc>
          <w:tcPr>
            <w:tcW w:w="1467" w:type="pct"/>
            <w:gridSpan w:val="7"/>
            <w:vAlign w:val="center"/>
          </w:tcPr>
          <w:p w14:paraId="3303894A">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5097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2" w:type="pct"/>
            <w:gridSpan w:val="6"/>
            <w:vAlign w:val="center"/>
          </w:tcPr>
          <w:p w14:paraId="3F9A6865">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职业健康安全管理体系</w:t>
            </w:r>
          </w:p>
        </w:tc>
        <w:tc>
          <w:tcPr>
            <w:tcW w:w="1530" w:type="pct"/>
            <w:gridSpan w:val="10"/>
            <w:vAlign w:val="center"/>
          </w:tcPr>
          <w:p w14:paraId="41C775D5">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1029" w:type="pct"/>
            <w:gridSpan w:val="8"/>
            <w:vAlign w:val="center"/>
          </w:tcPr>
          <w:p w14:paraId="6B482A1D">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自愿性清洁生产审核</w:t>
            </w:r>
          </w:p>
        </w:tc>
        <w:tc>
          <w:tcPr>
            <w:tcW w:w="1467" w:type="pct"/>
            <w:gridSpan w:val="7"/>
            <w:vAlign w:val="center"/>
          </w:tcPr>
          <w:p w14:paraId="3A1D541B">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3AD3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72" w:type="pct"/>
            <w:gridSpan w:val="6"/>
            <w:vAlign w:val="center"/>
          </w:tcPr>
          <w:p w14:paraId="2716331D">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环境管理体系</w:t>
            </w:r>
          </w:p>
        </w:tc>
        <w:tc>
          <w:tcPr>
            <w:tcW w:w="1530" w:type="pct"/>
            <w:gridSpan w:val="10"/>
            <w:vAlign w:val="center"/>
          </w:tcPr>
          <w:p w14:paraId="0B8C91E4">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1029" w:type="pct"/>
            <w:gridSpan w:val="8"/>
            <w:vAlign w:val="center"/>
          </w:tcPr>
          <w:p w14:paraId="4DD46105">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rPr>
              <w:t>节能诊断</w:t>
            </w:r>
          </w:p>
        </w:tc>
        <w:tc>
          <w:tcPr>
            <w:tcW w:w="1467" w:type="pct"/>
            <w:gridSpan w:val="7"/>
            <w:vAlign w:val="center"/>
          </w:tcPr>
          <w:p w14:paraId="44E222DA">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12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2" w:type="pct"/>
            <w:gridSpan w:val="6"/>
            <w:vAlign w:val="center"/>
          </w:tcPr>
          <w:p w14:paraId="390B49E5">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sz w:val="23"/>
                <w:szCs w:val="23"/>
              </w:rPr>
              <w:t>能源管理体系</w:t>
            </w:r>
          </w:p>
        </w:tc>
        <w:tc>
          <w:tcPr>
            <w:tcW w:w="1530" w:type="pct"/>
            <w:gridSpan w:val="10"/>
            <w:vAlign w:val="center"/>
          </w:tcPr>
          <w:p w14:paraId="588AAB80">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c>
          <w:tcPr>
            <w:tcW w:w="1029" w:type="pct"/>
            <w:gridSpan w:val="8"/>
            <w:vAlign w:val="center"/>
          </w:tcPr>
          <w:p w14:paraId="5233F580">
            <w:pPr>
              <w:adjustRightInd w:val="0"/>
              <w:snapToGrid w:val="0"/>
              <w:spacing w:line="320" w:lineRule="exact"/>
              <w:jc w:val="center"/>
              <w:rPr>
                <w:rFonts w:ascii="Times New Roman" w:hAnsi="Times New Roman" w:eastAsia="仿宋" w:cs="Times New Roman"/>
                <w:kern w:val="0"/>
                <w:sz w:val="23"/>
                <w:szCs w:val="23"/>
              </w:rPr>
            </w:pPr>
            <w:r>
              <w:rPr>
                <w:rFonts w:ascii="Times New Roman" w:hAnsi="Times New Roman" w:eastAsia="仿宋" w:cs="Times New Roman"/>
                <w:kern w:val="0"/>
                <w:sz w:val="23"/>
                <w:szCs w:val="23"/>
              </w:rPr>
              <w:t>发布社会</w:t>
            </w:r>
          </w:p>
          <w:p w14:paraId="2EF70D6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kern w:val="0"/>
                <w:sz w:val="23"/>
                <w:szCs w:val="23"/>
              </w:rPr>
              <w:t>责任报告</w:t>
            </w:r>
          </w:p>
        </w:tc>
        <w:tc>
          <w:tcPr>
            <w:tcW w:w="1467" w:type="pct"/>
            <w:gridSpan w:val="7"/>
            <w:vAlign w:val="center"/>
          </w:tcPr>
          <w:p w14:paraId="5D2862B8">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rPr>
              <w:t>否：20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月</w:t>
            </w:r>
          </w:p>
        </w:tc>
      </w:tr>
      <w:tr w14:paraId="365C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31"/>
            <w:vAlign w:val="center"/>
          </w:tcPr>
          <w:p w14:paraId="589FED91">
            <w:pPr>
              <w:adjustRightInd w:val="0"/>
              <w:snapToGrid w:val="0"/>
              <w:spacing w:line="320" w:lineRule="exact"/>
              <w:rPr>
                <w:rFonts w:ascii="Times New Roman" w:hAnsi="Times New Roman" w:eastAsia="仿宋" w:cs="Times New Roman"/>
                <w:b/>
                <w:bCs/>
                <w:sz w:val="23"/>
                <w:szCs w:val="23"/>
              </w:rPr>
            </w:pPr>
            <w:r>
              <w:rPr>
                <w:rFonts w:ascii="Times New Roman" w:hAnsi="Times New Roman" w:eastAsia="仿宋" w:cs="Times New Roman"/>
                <w:b/>
                <w:bCs/>
                <w:kern w:val="0"/>
                <w:sz w:val="23"/>
                <w:szCs w:val="23"/>
              </w:rPr>
              <w:t>四、企业近三年绿色供应链管理示范企业维持发展指标变化情况</w:t>
            </w:r>
          </w:p>
        </w:tc>
      </w:tr>
      <w:tr w14:paraId="1C98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64" w:type="pct"/>
            <w:gridSpan w:val="2"/>
            <w:vAlign w:val="center"/>
          </w:tcPr>
          <w:p w14:paraId="7AC87424">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序号</w:t>
            </w:r>
          </w:p>
        </w:tc>
        <w:tc>
          <w:tcPr>
            <w:tcW w:w="1617" w:type="pct"/>
            <w:gridSpan w:val="11"/>
            <w:vAlign w:val="center"/>
          </w:tcPr>
          <w:p w14:paraId="6FA34CA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指标</w:t>
            </w:r>
          </w:p>
        </w:tc>
        <w:tc>
          <w:tcPr>
            <w:tcW w:w="699" w:type="pct"/>
            <w:gridSpan w:val="7"/>
            <w:vAlign w:val="center"/>
          </w:tcPr>
          <w:p w14:paraId="077C73A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指标单位</w:t>
            </w:r>
          </w:p>
        </w:tc>
        <w:tc>
          <w:tcPr>
            <w:tcW w:w="533" w:type="pct"/>
            <w:gridSpan w:val="2"/>
            <w:vAlign w:val="center"/>
          </w:tcPr>
          <w:p w14:paraId="7C38883C">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p>
        </w:tc>
        <w:tc>
          <w:tcPr>
            <w:tcW w:w="551" w:type="pct"/>
            <w:gridSpan w:val="3"/>
            <w:vAlign w:val="center"/>
          </w:tcPr>
          <w:p w14:paraId="3C23657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p>
        </w:tc>
        <w:tc>
          <w:tcPr>
            <w:tcW w:w="566" w:type="pct"/>
            <w:gridSpan w:val="4"/>
            <w:vAlign w:val="center"/>
          </w:tcPr>
          <w:p w14:paraId="58BAF000">
            <w:pPr>
              <w:adjustRightInd w:val="0"/>
              <w:snapToGrid w:val="0"/>
              <w:spacing w:line="320" w:lineRule="exact"/>
              <w:rPr>
                <w:rFonts w:ascii="Times New Roman" w:hAnsi="Times New Roman" w:eastAsia="仿宋" w:cs="Times New Roman"/>
                <w:sz w:val="23"/>
                <w:szCs w:val="23"/>
              </w:rPr>
            </w:pPr>
            <w:r>
              <w:rPr>
                <w:rFonts w:ascii="Times New Roman" w:hAnsi="Times New Roman" w:eastAsia="仿宋" w:cs="Times New Roman"/>
                <w:sz w:val="23"/>
                <w:szCs w:val="23"/>
              </w:rPr>
              <w:t>20</w:t>
            </w:r>
            <w:r>
              <w:rPr>
                <w:rFonts w:ascii="Times New Roman" w:hAnsi="Times New Roman" w:eastAsia="仿宋" w:cs="Times New Roman"/>
                <w:sz w:val="23"/>
                <w:szCs w:val="23"/>
                <w:u w:val="single"/>
              </w:rPr>
              <w:t xml:space="preserve">  </w:t>
            </w:r>
            <w:r>
              <w:rPr>
                <w:rFonts w:ascii="Times New Roman" w:hAnsi="Times New Roman" w:eastAsia="仿宋" w:cs="Times New Roman"/>
                <w:sz w:val="23"/>
                <w:szCs w:val="23"/>
              </w:rPr>
              <w:t>年</w:t>
            </w:r>
          </w:p>
        </w:tc>
        <w:tc>
          <w:tcPr>
            <w:tcW w:w="566" w:type="pct"/>
            <w:gridSpan w:val="2"/>
            <w:vAlign w:val="center"/>
          </w:tcPr>
          <w:p w14:paraId="2C860839">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备注</w:t>
            </w:r>
          </w:p>
        </w:tc>
      </w:tr>
      <w:tr w14:paraId="0B94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pct"/>
            <w:gridSpan w:val="2"/>
            <w:vAlign w:val="center"/>
          </w:tcPr>
          <w:p w14:paraId="3C8567B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1</w:t>
            </w:r>
          </w:p>
        </w:tc>
        <w:tc>
          <w:tcPr>
            <w:tcW w:w="1617" w:type="pct"/>
            <w:gridSpan w:val="11"/>
            <w:vAlign w:val="center"/>
          </w:tcPr>
          <w:p w14:paraId="57349F64">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低风险供应商占比</w:t>
            </w:r>
          </w:p>
        </w:tc>
        <w:tc>
          <w:tcPr>
            <w:tcW w:w="699" w:type="pct"/>
            <w:gridSpan w:val="7"/>
            <w:vAlign w:val="center"/>
          </w:tcPr>
          <w:p w14:paraId="0DF736A3">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w:t>
            </w:r>
          </w:p>
        </w:tc>
        <w:tc>
          <w:tcPr>
            <w:tcW w:w="533" w:type="pct"/>
            <w:gridSpan w:val="2"/>
            <w:vAlign w:val="center"/>
          </w:tcPr>
          <w:p w14:paraId="2EE6974F">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09D3D995">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7E04687A">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392680DA">
            <w:pPr>
              <w:adjustRightInd w:val="0"/>
              <w:snapToGrid w:val="0"/>
              <w:spacing w:line="320" w:lineRule="exact"/>
              <w:jc w:val="center"/>
              <w:rPr>
                <w:rFonts w:ascii="Times New Roman" w:hAnsi="Times New Roman" w:eastAsia="仿宋" w:cs="Times New Roman"/>
                <w:color w:val="000000"/>
                <w:sz w:val="23"/>
                <w:szCs w:val="23"/>
              </w:rPr>
            </w:pPr>
          </w:p>
        </w:tc>
      </w:tr>
      <w:tr w14:paraId="5EE8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pct"/>
            <w:gridSpan w:val="2"/>
            <w:vAlign w:val="center"/>
          </w:tcPr>
          <w:p w14:paraId="612903AE">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2</w:t>
            </w:r>
          </w:p>
        </w:tc>
        <w:tc>
          <w:tcPr>
            <w:tcW w:w="1617" w:type="pct"/>
            <w:gridSpan w:val="11"/>
            <w:vAlign w:val="center"/>
          </w:tcPr>
          <w:p w14:paraId="77A63521">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产品回收率</w:t>
            </w:r>
          </w:p>
        </w:tc>
        <w:tc>
          <w:tcPr>
            <w:tcW w:w="699" w:type="pct"/>
            <w:gridSpan w:val="7"/>
            <w:vAlign w:val="center"/>
          </w:tcPr>
          <w:p w14:paraId="3034BF80">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w:t>
            </w:r>
          </w:p>
        </w:tc>
        <w:tc>
          <w:tcPr>
            <w:tcW w:w="533" w:type="pct"/>
            <w:gridSpan w:val="2"/>
            <w:vAlign w:val="center"/>
          </w:tcPr>
          <w:p w14:paraId="1DBF6B2D">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4C13E0AC">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5026C10F">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6603D8ED">
            <w:pPr>
              <w:adjustRightInd w:val="0"/>
              <w:snapToGrid w:val="0"/>
              <w:spacing w:line="320" w:lineRule="exact"/>
              <w:jc w:val="center"/>
              <w:rPr>
                <w:rFonts w:ascii="Times New Roman" w:hAnsi="Times New Roman" w:eastAsia="仿宋" w:cs="Times New Roman"/>
                <w:color w:val="000000"/>
                <w:sz w:val="23"/>
                <w:szCs w:val="23"/>
              </w:rPr>
            </w:pPr>
          </w:p>
        </w:tc>
      </w:tr>
      <w:tr w14:paraId="62F85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pct"/>
            <w:gridSpan w:val="2"/>
            <w:vAlign w:val="center"/>
          </w:tcPr>
          <w:p w14:paraId="508AABD0">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3</w:t>
            </w:r>
          </w:p>
        </w:tc>
        <w:tc>
          <w:tcPr>
            <w:tcW w:w="1617" w:type="pct"/>
            <w:gridSpan w:val="11"/>
            <w:vAlign w:val="center"/>
          </w:tcPr>
          <w:p w14:paraId="1F6F8355">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包装回收率</w:t>
            </w:r>
          </w:p>
        </w:tc>
        <w:tc>
          <w:tcPr>
            <w:tcW w:w="699" w:type="pct"/>
            <w:gridSpan w:val="7"/>
            <w:vAlign w:val="center"/>
          </w:tcPr>
          <w:p w14:paraId="0F7A627D">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w:t>
            </w:r>
          </w:p>
        </w:tc>
        <w:tc>
          <w:tcPr>
            <w:tcW w:w="533" w:type="pct"/>
            <w:gridSpan w:val="2"/>
            <w:vAlign w:val="center"/>
          </w:tcPr>
          <w:p w14:paraId="719A0979">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5523B794">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0CDF9D27">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1C19BBD4">
            <w:pPr>
              <w:adjustRightInd w:val="0"/>
              <w:snapToGrid w:val="0"/>
              <w:spacing w:line="320" w:lineRule="exact"/>
              <w:jc w:val="center"/>
              <w:rPr>
                <w:rFonts w:ascii="Times New Roman" w:hAnsi="Times New Roman" w:eastAsia="仿宋" w:cs="Times New Roman"/>
                <w:color w:val="000000"/>
                <w:sz w:val="23"/>
                <w:szCs w:val="23"/>
              </w:rPr>
            </w:pPr>
          </w:p>
        </w:tc>
      </w:tr>
      <w:tr w14:paraId="49BC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4" w:type="pct"/>
            <w:gridSpan w:val="2"/>
            <w:vAlign w:val="center"/>
          </w:tcPr>
          <w:p w14:paraId="3EE33D3D">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4</w:t>
            </w:r>
          </w:p>
        </w:tc>
        <w:tc>
          <w:tcPr>
            <w:tcW w:w="1617" w:type="pct"/>
            <w:gridSpan w:val="11"/>
            <w:vAlign w:val="center"/>
          </w:tcPr>
          <w:p w14:paraId="2507772C">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高、中风险供应商审核率</w:t>
            </w:r>
          </w:p>
        </w:tc>
        <w:tc>
          <w:tcPr>
            <w:tcW w:w="699" w:type="pct"/>
            <w:gridSpan w:val="7"/>
            <w:vAlign w:val="center"/>
          </w:tcPr>
          <w:p w14:paraId="4FDE1C11">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w:t>
            </w:r>
          </w:p>
        </w:tc>
        <w:tc>
          <w:tcPr>
            <w:tcW w:w="533" w:type="pct"/>
            <w:gridSpan w:val="2"/>
            <w:vAlign w:val="center"/>
          </w:tcPr>
          <w:p w14:paraId="094AC696">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7205B61A">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5FC49C59">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342E6456">
            <w:pPr>
              <w:adjustRightInd w:val="0"/>
              <w:snapToGrid w:val="0"/>
              <w:spacing w:line="320" w:lineRule="exact"/>
              <w:jc w:val="center"/>
              <w:rPr>
                <w:rFonts w:ascii="Times New Roman" w:hAnsi="Times New Roman" w:eastAsia="仿宋" w:cs="Times New Roman"/>
                <w:color w:val="000000"/>
                <w:sz w:val="23"/>
                <w:szCs w:val="23"/>
              </w:rPr>
            </w:pPr>
          </w:p>
        </w:tc>
      </w:tr>
      <w:tr w14:paraId="026C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464" w:type="pct"/>
            <w:gridSpan w:val="2"/>
            <w:vAlign w:val="center"/>
          </w:tcPr>
          <w:p w14:paraId="4C8DAC7A">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5</w:t>
            </w:r>
          </w:p>
        </w:tc>
        <w:tc>
          <w:tcPr>
            <w:tcW w:w="1617" w:type="pct"/>
            <w:gridSpan w:val="11"/>
            <w:vAlign w:val="center"/>
          </w:tcPr>
          <w:p w14:paraId="7656676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主要产品生产能耗水平</w:t>
            </w:r>
          </w:p>
        </w:tc>
        <w:tc>
          <w:tcPr>
            <w:tcW w:w="699" w:type="pct"/>
            <w:gridSpan w:val="7"/>
            <w:vAlign w:val="center"/>
          </w:tcPr>
          <w:p w14:paraId="4183CD78">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根据实际情况填写产品种类和生产能耗水平，可增加行</w:t>
            </w:r>
          </w:p>
        </w:tc>
        <w:tc>
          <w:tcPr>
            <w:tcW w:w="533" w:type="pct"/>
            <w:gridSpan w:val="2"/>
            <w:vAlign w:val="center"/>
          </w:tcPr>
          <w:p w14:paraId="11F00E29">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72FD38D2">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5E21643E">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3CF2D2C6">
            <w:pPr>
              <w:adjustRightInd w:val="0"/>
              <w:snapToGrid w:val="0"/>
              <w:spacing w:line="320" w:lineRule="exact"/>
              <w:jc w:val="center"/>
              <w:rPr>
                <w:rFonts w:ascii="Times New Roman" w:hAnsi="Times New Roman" w:eastAsia="仿宋" w:cs="Times New Roman"/>
                <w:color w:val="000000"/>
                <w:sz w:val="23"/>
                <w:szCs w:val="23"/>
              </w:rPr>
            </w:pPr>
          </w:p>
        </w:tc>
      </w:tr>
      <w:tr w14:paraId="1F59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464" w:type="pct"/>
            <w:gridSpan w:val="2"/>
            <w:vAlign w:val="center"/>
          </w:tcPr>
          <w:p w14:paraId="082FB6EB">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6</w:t>
            </w:r>
          </w:p>
        </w:tc>
        <w:tc>
          <w:tcPr>
            <w:tcW w:w="1617" w:type="pct"/>
            <w:gridSpan w:val="11"/>
            <w:vAlign w:val="center"/>
          </w:tcPr>
          <w:p w14:paraId="435C7158">
            <w:pPr>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t>主要产品能效水平</w:t>
            </w:r>
          </w:p>
        </w:tc>
        <w:tc>
          <w:tcPr>
            <w:tcW w:w="699" w:type="pct"/>
            <w:gridSpan w:val="7"/>
            <w:vAlign w:val="center"/>
          </w:tcPr>
          <w:p w14:paraId="66126AA2">
            <w:pPr>
              <w:adjustRightInd w:val="0"/>
              <w:snapToGrid w:val="0"/>
              <w:spacing w:line="320" w:lineRule="exact"/>
              <w:jc w:val="left"/>
              <w:rPr>
                <w:rFonts w:ascii="Times New Roman" w:hAnsi="Times New Roman" w:eastAsia="仿宋" w:cs="Times New Roman"/>
                <w:sz w:val="23"/>
                <w:szCs w:val="23"/>
              </w:rPr>
            </w:pPr>
            <w:r>
              <w:rPr>
                <w:rFonts w:ascii="Times New Roman" w:hAnsi="Times New Roman" w:eastAsia="仿宋" w:cs="Times New Roman"/>
                <w:sz w:val="23"/>
                <w:szCs w:val="23"/>
              </w:rPr>
              <w:t>根据实际情况填写产品种类和能效水平，可增加行</w:t>
            </w:r>
          </w:p>
        </w:tc>
        <w:tc>
          <w:tcPr>
            <w:tcW w:w="533" w:type="pct"/>
            <w:gridSpan w:val="2"/>
            <w:vAlign w:val="center"/>
          </w:tcPr>
          <w:p w14:paraId="6011853E">
            <w:pPr>
              <w:adjustRightInd w:val="0"/>
              <w:snapToGrid w:val="0"/>
              <w:spacing w:line="320" w:lineRule="exact"/>
              <w:jc w:val="center"/>
              <w:rPr>
                <w:rFonts w:ascii="Times New Roman" w:hAnsi="Times New Roman" w:eastAsia="仿宋" w:cs="Times New Roman"/>
                <w:sz w:val="23"/>
                <w:szCs w:val="23"/>
              </w:rPr>
            </w:pPr>
          </w:p>
        </w:tc>
        <w:tc>
          <w:tcPr>
            <w:tcW w:w="551" w:type="pct"/>
            <w:gridSpan w:val="3"/>
            <w:vAlign w:val="center"/>
          </w:tcPr>
          <w:p w14:paraId="251EA737">
            <w:pPr>
              <w:adjustRightInd w:val="0"/>
              <w:snapToGrid w:val="0"/>
              <w:spacing w:line="320" w:lineRule="exact"/>
              <w:jc w:val="center"/>
              <w:rPr>
                <w:rFonts w:ascii="Times New Roman" w:hAnsi="Times New Roman" w:eastAsia="仿宋" w:cs="Times New Roman"/>
                <w:sz w:val="23"/>
                <w:szCs w:val="23"/>
              </w:rPr>
            </w:pPr>
          </w:p>
        </w:tc>
        <w:tc>
          <w:tcPr>
            <w:tcW w:w="566" w:type="pct"/>
            <w:gridSpan w:val="4"/>
            <w:vAlign w:val="center"/>
          </w:tcPr>
          <w:p w14:paraId="76481192">
            <w:pPr>
              <w:adjustRightInd w:val="0"/>
              <w:snapToGrid w:val="0"/>
              <w:spacing w:line="320" w:lineRule="exact"/>
              <w:jc w:val="center"/>
              <w:rPr>
                <w:rFonts w:ascii="Times New Roman" w:hAnsi="Times New Roman" w:eastAsia="仿宋" w:cs="Times New Roman"/>
                <w:sz w:val="23"/>
                <w:szCs w:val="23"/>
              </w:rPr>
            </w:pPr>
          </w:p>
        </w:tc>
        <w:tc>
          <w:tcPr>
            <w:tcW w:w="566" w:type="pct"/>
            <w:gridSpan w:val="2"/>
            <w:vAlign w:val="center"/>
          </w:tcPr>
          <w:p w14:paraId="7565AA84">
            <w:pPr>
              <w:adjustRightInd w:val="0"/>
              <w:snapToGrid w:val="0"/>
              <w:spacing w:line="320" w:lineRule="exact"/>
              <w:jc w:val="center"/>
              <w:rPr>
                <w:rFonts w:ascii="Times New Roman" w:hAnsi="Times New Roman" w:eastAsia="仿宋" w:cs="Times New Roman"/>
                <w:color w:val="000000"/>
                <w:sz w:val="23"/>
                <w:szCs w:val="23"/>
              </w:rPr>
            </w:pPr>
          </w:p>
        </w:tc>
      </w:tr>
      <w:tr w14:paraId="22DC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000" w:type="pct"/>
            <w:gridSpan w:val="31"/>
            <w:vAlign w:val="center"/>
          </w:tcPr>
          <w:p w14:paraId="5961541A">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五、企业近三年制定标准、知识产权授权（申报）和科技获奖统计</w:t>
            </w:r>
          </w:p>
        </w:tc>
      </w:tr>
      <w:tr w14:paraId="6FC4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006" w:type="pct"/>
            <w:gridSpan w:val="7"/>
            <w:vAlign w:val="center"/>
          </w:tcPr>
          <w:p w14:paraId="7B0B780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主/参编标准名称及标准号</w:t>
            </w:r>
          </w:p>
        </w:tc>
        <w:tc>
          <w:tcPr>
            <w:tcW w:w="3993" w:type="pct"/>
            <w:gridSpan w:val="24"/>
            <w:vAlign w:val="center"/>
          </w:tcPr>
          <w:p w14:paraId="46F78E8A">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7B6D4E62">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28652614">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377A6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006" w:type="pct"/>
            <w:gridSpan w:val="7"/>
            <w:vAlign w:val="center"/>
          </w:tcPr>
          <w:p w14:paraId="539732E8">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授权（申报）专利名称及专利号（申请号）</w:t>
            </w:r>
          </w:p>
        </w:tc>
        <w:tc>
          <w:tcPr>
            <w:tcW w:w="3993" w:type="pct"/>
            <w:gridSpan w:val="24"/>
            <w:vAlign w:val="center"/>
          </w:tcPr>
          <w:p w14:paraId="4D1C32B2">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36A60220">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617EAD98">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45DF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06" w:type="pct"/>
            <w:gridSpan w:val="7"/>
            <w:vMerge w:val="restart"/>
            <w:vAlign w:val="center"/>
          </w:tcPr>
          <w:p w14:paraId="77EBA8E1">
            <w:pPr>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获得国家、省（部）级科技奖励</w:t>
            </w:r>
          </w:p>
        </w:tc>
        <w:tc>
          <w:tcPr>
            <w:tcW w:w="3993" w:type="pct"/>
            <w:gridSpan w:val="24"/>
            <w:vMerge w:val="restart"/>
            <w:vAlign w:val="center"/>
          </w:tcPr>
          <w:p w14:paraId="4EBBB33A">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1、</w:t>
            </w:r>
          </w:p>
          <w:p w14:paraId="5561EDBF">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2、</w:t>
            </w:r>
          </w:p>
          <w:p w14:paraId="324E7275">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w:t>
            </w:r>
          </w:p>
        </w:tc>
      </w:tr>
      <w:tr w14:paraId="1C38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06" w:type="pct"/>
            <w:gridSpan w:val="7"/>
            <w:vMerge w:val="continue"/>
            <w:vAlign w:val="center"/>
          </w:tcPr>
          <w:p w14:paraId="43CC4533">
            <w:pPr>
              <w:adjustRightInd w:val="0"/>
              <w:snapToGrid w:val="0"/>
              <w:spacing w:line="320" w:lineRule="exact"/>
              <w:jc w:val="left"/>
              <w:rPr>
                <w:rFonts w:ascii="Times New Roman" w:hAnsi="Times New Roman" w:eastAsia="仿宋" w:cs="Times New Roman"/>
                <w:color w:val="000000"/>
                <w:sz w:val="23"/>
                <w:szCs w:val="23"/>
              </w:rPr>
            </w:pPr>
          </w:p>
        </w:tc>
        <w:tc>
          <w:tcPr>
            <w:tcW w:w="3993" w:type="pct"/>
            <w:gridSpan w:val="24"/>
            <w:vMerge w:val="continue"/>
            <w:vAlign w:val="center"/>
          </w:tcPr>
          <w:p w14:paraId="0C96DD85">
            <w:pPr>
              <w:adjustRightInd w:val="0"/>
              <w:snapToGrid w:val="0"/>
              <w:spacing w:line="320" w:lineRule="exact"/>
              <w:rPr>
                <w:rFonts w:ascii="Times New Roman" w:hAnsi="Times New Roman" w:eastAsia="仿宋" w:cs="Times New Roman"/>
                <w:color w:val="000000"/>
                <w:sz w:val="23"/>
                <w:szCs w:val="23"/>
              </w:rPr>
            </w:pPr>
          </w:p>
        </w:tc>
      </w:tr>
      <w:tr w14:paraId="4D7E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1"/>
            <w:vAlign w:val="center"/>
          </w:tcPr>
          <w:p w14:paraId="15C5EFFC">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六、企业在绿色制造方面所获得的资质、荣誉情况</w:t>
            </w:r>
          </w:p>
        </w:tc>
      </w:tr>
      <w:tr w14:paraId="0076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99" w:type="pct"/>
            <w:gridSpan w:val="5"/>
            <w:vAlign w:val="center"/>
          </w:tcPr>
          <w:p w14:paraId="6614B0BD">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能效领跑者</w:t>
            </w:r>
          </w:p>
        </w:tc>
        <w:tc>
          <w:tcPr>
            <w:tcW w:w="816" w:type="pct"/>
            <w:gridSpan w:val="5"/>
            <w:vAlign w:val="center"/>
          </w:tcPr>
          <w:p w14:paraId="51B6E0EB">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6" w:type="pct"/>
            <w:gridSpan w:val="9"/>
            <w:vAlign w:val="center"/>
          </w:tcPr>
          <w:p w14:paraId="034A885D">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水效领跑者</w:t>
            </w:r>
          </w:p>
        </w:tc>
        <w:tc>
          <w:tcPr>
            <w:tcW w:w="677" w:type="pct"/>
            <w:gridSpan w:val="4"/>
            <w:vAlign w:val="center"/>
          </w:tcPr>
          <w:p w14:paraId="6E699397">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0" w:type="pct"/>
            <w:gridSpan w:val="4"/>
            <w:vAlign w:val="center"/>
          </w:tcPr>
          <w:p w14:paraId="3B90224A">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国家绿色产品数量</w:t>
            </w:r>
          </w:p>
        </w:tc>
        <w:tc>
          <w:tcPr>
            <w:tcW w:w="720" w:type="pct"/>
            <w:gridSpan w:val="4"/>
            <w:vAlign w:val="center"/>
          </w:tcPr>
          <w:p w14:paraId="629590A1">
            <w:pPr>
              <w:autoSpaceDE w:val="0"/>
              <w:adjustRightInd w:val="0"/>
              <w:snapToGrid w:val="0"/>
              <w:spacing w:line="320" w:lineRule="exact"/>
              <w:ind w:firstLine="230" w:firstLineChars="100"/>
              <w:rPr>
                <w:rFonts w:ascii="Times New Roman" w:hAnsi="Times New Roman" w:eastAsia="仿宋" w:cs="Times New Roman"/>
                <w:b/>
                <w:bCs/>
                <w:sz w:val="23"/>
                <w:szCs w:val="23"/>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个</w:t>
            </w:r>
          </w:p>
        </w:tc>
      </w:tr>
      <w:tr w14:paraId="1EEB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99" w:type="pct"/>
            <w:gridSpan w:val="5"/>
            <w:vAlign w:val="center"/>
          </w:tcPr>
          <w:p w14:paraId="795BBF6E">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资源综合利用领跑者</w:t>
            </w:r>
          </w:p>
        </w:tc>
        <w:tc>
          <w:tcPr>
            <w:tcW w:w="816" w:type="pct"/>
            <w:gridSpan w:val="5"/>
            <w:vAlign w:val="center"/>
          </w:tcPr>
          <w:p w14:paraId="7DBEEE78">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6" w:type="pct"/>
            <w:gridSpan w:val="9"/>
            <w:vAlign w:val="center"/>
          </w:tcPr>
          <w:p w14:paraId="7999BB0F">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湖南省节水型企业</w:t>
            </w:r>
          </w:p>
        </w:tc>
        <w:tc>
          <w:tcPr>
            <w:tcW w:w="677" w:type="pct"/>
            <w:gridSpan w:val="4"/>
            <w:vAlign w:val="center"/>
          </w:tcPr>
          <w:p w14:paraId="01D93E2C">
            <w:pPr>
              <w:autoSpaceDE w:val="0"/>
              <w:adjustRightInd w:val="0"/>
              <w:snapToGrid w:val="0"/>
              <w:spacing w:line="320" w:lineRule="exact"/>
              <w:jc w:val="center"/>
              <w:rPr>
                <w:rFonts w:ascii="Times New Roman" w:hAnsi="Times New Roman" w:eastAsia="仿宋" w:cs="Times New Roman"/>
                <w:b/>
                <w:bCs/>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0" w:type="pct"/>
            <w:gridSpan w:val="4"/>
            <w:vAlign w:val="center"/>
          </w:tcPr>
          <w:p w14:paraId="6547EC7E">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lang w:bidi="ar"/>
              </w:rPr>
              <w:t>省级绿色产品数量</w:t>
            </w:r>
          </w:p>
        </w:tc>
        <w:tc>
          <w:tcPr>
            <w:tcW w:w="720" w:type="pct"/>
            <w:gridSpan w:val="4"/>
            <w:vAlign w:val="center"/>
          </w:tcPr>
          <w:p w14:paraId="44B5D21C">
            <w:pPr>
              <w:autoSpaceDE w:val="0"/>
              <w:adjustRightInd w:val="0"/>
              <w:snapToGrid w:val="0"/>
              <w:spacing w:line="320" w:lineRule="exact"/>
              <w:ind w:firstLine="230" w:firstLineChars="100"/>
              <w:rPr>
                <w:rFonts w:ascii="Times New Roman" w:hAnsi="Times New Roman" w:eastAsia="仿宋" w:cs="Times New Roman"/>
                <w:b/>
                <w:bCs/>
                <w:sz w:val="23"/>
                <w:szCs w:val="23"/>
              </w:rPr>
            </w:pPr>
            <w:r>
              <w:rPr>
                <w:rFonts w:ascii="Times New Roman" w:hAnsi="Times New Roman" w:eastAsia="仿宋" w:cs="Times New Roman"/>
                <w:sz w:val="23"/>
                <w:szCs w:val="23"/>
                <w:u w:val="single"/>
                <w:lang w:bidi="ar"/>
              </w:rPr>
              <w:t xml:space="preserve">   </w:t>
            </w:r>
            <w:r>
              <w:rPr>
                <w:rFonts w:ascii="Times New Roman" w:hAnsi="Times New Roman" w:eastAsia="仿宋" w:cs="Times New Roman"/>
                <w:sz w:val="23"/>
                <w:szCs w:val="23"/>
                <w:lang w:bidi="ar"/>
              </w:rPr>
              <w:t>个</w:t>
            </w:r>
          </w:p>
        </w:tc>
      </w:tr>
      <w:tr w14:paraId="6520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99" w:type="pct"/>
            <w:gridSpan w:val="5"/>
            <w:vAlign w:val="center"/>
          </w:tcPr>
          <w:p w14:paraId="484ECEB4">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省级工业固废综合利用示范企业（或项目）</w:t>
            </w:r>
          </w:p>
        </w:tc>
        <w:tc>
          <w:tcPr>
            <w:tcW w:w="816" w:type="pct"/>
            <w:gridSpan w:val="5"/>
            <w:vAlign w:val="center"/>
          </w:tcPr>
          <w:p w14:paraId="51A9D97C">
            <w:pPr>
              <w:autoSpaceDE w:val="0"/>
              <w:adjustRightInd w:val="0"/>
              <w:snapToGrid w:val="0"/>
              <w:spacing w:line="320" w:lineRule="exact"/>
              <w:jc w:val="center"/>
              <w:rPr>
                <w:rFonts w:ascii="Times New Roman" w:hAnsi="Times New Roman" w:eastAsia="仿宋" w:cs="Times New Roman"/>
                <w:sz w:val="23"/>
                <w:szCs w:val="23"/>
                <w:u w:val="single"/>
                <w:lang w:bidi="ar"/>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6" w:type="pct"/>
            <w:gridSpan w:val="9"/>
            <w:vAlign w:val="center"/>
          </w:tcPr>
          <w:p w14:paraId="155FF3DF">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绿色制造解决方案供应商</w:t>
            </w:r>
          </w:p>
        </w:tc>
        <w:tc>
          <w:tcPr>
            <w:tcW w:w="677" w:type="pct"/>
            <w:gridSpan w:val="4"/>
            <w:vAlign w:val="center"/>
          </w:tcPr>
          <w:p w14:paraId="02AA8E48">
            <w:pPr>
              <w:autoSpaceDE w:val="0"/>
              <w:adjustRightInd w:val="0"/>
              <w:snapToGrid w:val="0"/>
              <w:spacing w:line="320" w:lineRule="exact"/>
              <w:jc w:val="center"/>
              <w:rPr>
                <w:rFonts w:ascii="Times New Roman" w:hAnsi="Times New Roman" w:eastAsia="仿宋" w:cs="Times New Roman"/>
                <w:sz w:val="23"/>
                <w:szCs w:val="23"/>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c>
          <w:tcPr>
            <w:tcW w:w="940" w:type="pct"/>
            <w:gridSpan w:val="4"/>
            <w:vAlign w:val="center"/>
          </w:tcPr>
          <w:p w14:paraId="5FACD436">
            <w:pPr>
              <w:autoSpaceDE w:val="0"/>
              <w:adjustRightInd w:val="0"/>
              <w:snapToGrid w:val="0"/>
              <w:spacing w:line="320" w:lineRule="exact"/>
              <w:jc w:val="center"/>
              <w:rPr>
                <w:rFonts w:ascii="Times New Roman" w:hAnsi="Times New Roman" w:eastAsia="仿宋" w:cs="Times New Roman"/>
                <w:sz w:val="23"/>
                <w:szCs w:val="23"/>
                <w:lang w:bidi="ar"/>
              </w:rPr>
            </w:pPr>
            <w:r>
              <w:rPr>
                <w:rFonts w:ascii="Times New Roman" w:hAnsi="Times New Roman" w:eastAsia="仿宋" w:cs="Times New Roman"/>
                <w:sz w:val="23"/>
                <w:szCs w:val="23"/>
                <w:lang w:bidi="ar"/>
              </w:rPr>
              <w:t>工业产品绿色设计示范企业</w:t>
            </w:r>
          </w:p>
        </w:tc>
        <w:tc>
          <w:tcPr>
            <w:tcW w:w="720" w:type="pct"/>
            <w:gridSpan w:val="4"/>
            <w:vAlign w:val="center"/>
          </w:tcPr>
          <w:p w14:paraId="643F1390">
            <w:pPr>
              <w:autoSpaceDE w:val="0"/>
              <w:adjustRightInd w:val="0"/>
              <w:snapToGrid w:val="0"/>
              <w:spacing w:line="320" w:lineRule="exact"/>
              <w:jc w:val="center"/>
              <w:rPr>
                <w:rFonts w:ascii="Times New Roman" w:hAnsi="Times New Roman" w:eastAsia="仿宋" w:cs="Times New Roman"/>
                <w:sz w:val="23"/>
                <w:szCs w:val="23"/>
                <w:u w:val="single"/>
                <w:lang w:bidi="ar"/>
              </w:rPr>
            </w:pP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 xml:space="preserve">是 </w:t>
            </w:r>
            <w:r>
              <w:rPr>
                <w:rFonts w:ascii="Times New Roman" w:hAnsi="Times New Roman" w:eastAsia="仿宋" w:cs="Times New Roman"/>
                <w:sz w:val="23"/>
                <w:szCs w:val="23"/>
              </w:rPr>
              <w:sym w:font="Wingdings" w:char="00A8"/>
            </w:r>
            <w:r>
              <w:rPr>
                <w:rFonts w:ascii="Times New Roman" w:hAnsi="Times New Roman" w:eastAsia="仿宋" w:cs="Times New Roman"/>
                <w:sz w:val="23"/>
                <w:szCs w:val="23"/>
                <w:lang w:bidi="ar"/>
              </w:rPr>
              <w:t>否</w:t>
            </w:r>
          </w:p>
        </w:tc>
      </w:tr>
      <w:tr w14:paraId="6BB1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000" w:type="pct"/>
            <w:gridSpan w:val="31"/>
            <w:vAlign w:val="center"/>
          </w:tcPr>
          <w:p w14:paraId="075032FB">
            <w:pPr>
              <w:autoSpaceDE w:val="0"/>
              <w:adjustRightInd w:val="0"/>
              <w:snapToGrid w:val="0"/>
              <w:spacing w:line="320" w:lineRule="exact"/>
              <w:rPr>
                <w:rFonts w:ascii="Times New Roman" w:hAnsi="Times New Roman" w:eastAsia="仿宋" w:cs="Times New Roman"/>
                <w:b/>
                <w:bCs/>
                <w:color w:val="000000"/>
                <w:sz w:val="23"/>
                <w:szCs w:val="23"/>
                <w:u w:val="single"/>
                <w:lang w:bidi="ar"/>
              </w:rPr>
            </w:pPr>
            <w:r>
              <w:rPr>
                <w:rFonts w:ascii="Times New Roman" w:hAnsi="Times New Roman" w:eastAsia="仿宋" w:cs="Times New Roman"/>
                <w:b/>
                <w:bCs/>
                <w:color w:val="000000"/>
                <w:kern w:val="0"/>
                <w:sz w:val="23"/>
                <w:szCs w:val="23"/>
              </w:rPr>
              <w:t>七、企业近三年围绕绿色供应链管理战略制定、实施绿色供应商管理、绿色生产、绿色回收、指导下游企业回收拆解、绿色信息披露等方面实施的相关项目或所开展的工作情况</w:t>
            </w:r>
          </w:p>
        </w:tc>
      </w:tr>
      <w:tr w14:paraId="4B73E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60" w:type="pct"/>
            <w:vAlign w:val="center"/>
          </w:tcPr>
          <w:p w14:paraId="6B1F21C0">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序号</w:t>
            </w:r>
          </w:p>
        </w:tc>
        <w:tc>
          <w:tcPr>
            <w:tcW w:w="1436" w:type="pct"/>
            <w:gridSpan w:val="10"/>
            <w:vAlign w:val="center"/>
          </w:tcPr>
          <w:p w14:paraId="72091A22">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rPr>
              <w:t>项目名称（或工作事项）</w:t>
            </w:r>
          </w:p>
        </w:tc>
        <w:tc>
          <w:tcPr>
            <w:tcW w:w="636" w:type="pct"/>
            <w:gridSpan w:val="4"/>
            <w:vAlign w:val="center"/>
          </w:tcPr>
          <w:p w14:paraId="50B65981">
            <w:pPr>
              <w:autoSpaceDE w:val="0"/>
              <w:adjustRightInd w:val="0"/>
              <w:snapToGrid w:val="0"/>
              <w:spacing w:line="320" w:lineRule="exact"/>
              <w:jc w:val="center"/>
              <w:rPr>
                <w:rFonts w:ascii="Times New Roman" w:hAnsi="Times New Roman" w:eastAsia="仿宋" w:cs="Times New Roman"/>
                <w:color w:val="000000"/>
                <w:sz w:val="23"/>
                <w:szCs w:val="23"/>
              </w:rPr>
            </w:pPr>
            <w:r>
              <w:rPr>
                <w:rFonts w:ascii="Times New Roman" w:hAnsi="Times New Roman" w:eastAsia="仿宋" w:cs="Times New Roman"/>
                <w:color w:val="000000"/>
                <w:sz w:val="23"/>
                <w:szCs w:val="23"/>
                <w:lang w:bidi="ar"/>
              </w:rPr>
              <w:t>总投资（万元）</w:t>
            </w:r>
          </w:p>
        </w:tc>
        <w:tc>
          <w:tcPr>
            <w:tcW w:w="2567" w:type="pct"/>
            <w:gridSpan w:val="16"/>
            <w:vAlign w:val="center"/>
          </w:tcPr>
          <w:p w14:paraId="1A41D371">
            <w:pPr>
              <w:autoSpaceDE w:val="0"/>
              <w:adjustRightInd w:val="0"/>
              <w:snapToGrid w:val="0"/>
              <w:spacing w:line="320" w:lineRule="exact"/>
              <w:jc w:val="center"/>
              <w:rPr>
                <w:rFonts w:ascii="Times New Roman" w:hAnsi="Times New Roman" w:eastAsia="仿宋" w:cs="Times New Roman"/>
                <w:color w:val="000000"/>
                <w:sz w:val="23"/>
                <w:szCs w:val="23"/>
                <w:u w:val="single"/>
                <w:lang w:bidi="ar"/>
              </w:rPr>
            </w:pPr>
            <w:r>
              <w:rPr>
                <w:rFonts w:ascii="Times New Roman" w:hAnsi="Times New Roman" w:eastAsia="仿宋" w:cs="Times New Roman"/>
                <w:color w:val="000000"/>
                <w:sz w:val="23"/>
                <w:szCs w:val="23"/>
                <w:lang w:bidi="ar"/>
              </w:rPr>
              <w:t>实施内容（或工作内容）</w:t>
            </w:r>
          </w:p>
        </w:tc>
      </w:tr>
      <w:tr w14:paraId="5B86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Align w:val="center"/>
          </w:tcPr>
          <w:p w14:paraId="0F99E15B">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1436" w:type="pct"/>
            <w:gridSpan w:val="10"/>
            <w:vAlign w:val="center"/>
          </w:tcPr>
          <w:p w14:paraId="4DB9D18C">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36" w:type="pct"/>
            <w:gridSpan w:val="4"/>
            <w:vAlign w:val="center"/>
          </w:tcPr>
          <w:p w14:paraId="768D245A">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567" w:type="pct"/>
            <w:gridSpan w:val="16"/>
            <w:vAlign w:val="center"/>
          </w:tcPr>
          <w:p w14:paraId="51801353">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58D7F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Align w:val="center"/>
          </w:tcPr>
          <w:p w14:paraId="3F24988C">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1436" w:type="pct"/>
            <w:gridSpan w:val="10"/>
            <w:vAlign w:val="center"/>
          </w:tcPr>
          <w:p w14:paraId="2DE65C93">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36" w:type="pct"/>
            <w:gridSpan w:val="4"/>
            <w:vAlign w:val="center"/>
          </w:tcPr>
          <w:p w14:paraId="0F1CBEA7">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567" w:type="pct"/>
            <w:gridSpan w:val="16"/>
            <w:vAlign w:val="center"/>
          </w:tcPr>
          <w:p w14:paraId="7AEFAF1E">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3CBB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Align w:val="center"/>
          </w:tcPr>
          <w:p w14:paraId="6D8C08A1">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1436" w:type="pct"/>
            <w:gridSpan w:val="10"/>
            <w:vAlign w:val="center"/>
          </w:tcPr>
          <w:p w14:paraId="4E85CA2E">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36" w:type="pct"/>
            <w:gridSpan w:val="4"/>
            <w:vAlign w:val="center"/>
          </w:tcPr>
          <w:p w14:paraId="0ED63CA2">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567" w:type="pct"/>
            <w:gridSpan w:val="16"/>
            <w:vAlign w:val="center"/>
          </w:tcPr>
          <w:p w14:paraId="2DA428FB">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48C3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Align w:val="center"/>
          </w:tcPr>
          <w:p w14:paraId="3EF4A15C">
            <w:pPr>
              <w:autoSpaceDE w:val="0"/>
              <w:adjustRightInd w:val="0"/>
              <w:snapToGrid w:val="0"/>
              <w:spacing w:line="320" w:lineRule="exact"/>
              <w:jc w:val="center"/>
              <w:rPr>
                <w:rFonts w:ascii="Times New Roman" w:hAnsi="Times New Roman" w:eastAsia="仿宋" w:cs="Times New Roman"/>
                <w:color w:val="000000"/>
                <w:sz w:val="23"/>
                <w:szCs w:val="23"/>
                <w:lang w:bidi="ar"/>
              </w:rPr>
            </w:pPr>
            <w:r>
              <w:rPr>
                <w:rFonts w:ascii="Times New Roman" w:hAnsi="Times New Roman" w:eastAsia="仿宋" w:cs="Times New Roman"/>
                <w:color w:val="000000"/>
                <w:sz w:val="23"/>
                <w:szCs w:val="23"/>
                <w:lang w:bidi="ar"/>
              </w:rPr>
              <w:t>...</w:t>
            </w:r>
          </w:p>
        </w:tc>
        <w:tc>
          <w:tcPr>
            <w:tcW w:w="1436" w:type="pct"/>
            <w:gridSpan w:val="10"/>
            <w:vAlign w:val="center"/>
          </w:tcPr>
          <w:p w14:paraId="632792E8">
            <w:pPr>
              <w:autoSpaceDE w:val="0"/>
              <w:adjustRightInd w:val="0"/>
              <w:snapToGrid w:val="0"/>
              <w:spacing w:line="320" w:lineRule="exact"/>
              <w:jc w:val="center"/>
              <w:rPr>
                <w:rFonts w:ascii="Times New Roman" w:hAnsi="Times New Roman" w:eastAsia="仿宋" w:cs="Times New Roman"/>
                <w:color w:val="000000"/>
                <w:sz w:val="23"/>
                <w:szCs w:val="23"/>
              </w:rPr>
            </w:pPr>
          </w:p>
        </w:tc>
        <w:tc>
          <w:tcPr>
            <w:tcW w:w="636" w:type="pct"/>
            <w:gridSpan w:val="4"/>
            <w:vAlign w:val="center"/>
          </w:tcPr>
          <w:p w14:paraId="10E55D20">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c>
          <w:tcPr>
            <w:tcW w:w="2567" w:type="pct"/>
            <w:gridSpan w:val="16"/>
            <w:vAlign w:val="center"/>
          </w:tcPr>
          <w:p w14:paraId="60A530CD">
            <w:pPr>
              <w:autoSpaceDE w:val="0"/>
              <w:adjustRightInd w:val="0"/>
              <w:snapToGrid w:val="0"/>
              <w:spacing w:line="320" w:lineRule="exact"/>
              <w:jc w:val="center"/>
              <w:rPr>
                <w:rFonts w:ascii="Times New Roman" w:hAnsi="Times New Roman" w:eastAsia="仿宋" w:cs="Times New Roman"/>
                <w:color w:val="000000"/>
                <w:sz w:val="23"/>
                <w:szCs w:val="23"/>
                <w:lang w:bidi="ar"/>
              </w:rPr>
            </w:pPr>
          </w:p>
        </w:tc>
      </w:tr>
      <w:tr w14:paraId="5BE4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5000" w:type="pct"/>
            <w:gridSpan w:val="31"/>
            <w:vAlign w:val="center"/>
          </w:tcPr>
          <w:p w14:paraId="6DD2852C">
            <w:pPr>
              <w:autoSpaceDE w:val="0"/>
              <w:adjustRightInd w:val="0"/>
              <w:snapToGrid w:val="0"/>
              <w:spacing w:line="320" w:lineRule="exact"/>
              <w:rPr>
                <w:rFonts w:ascii="Times New Roman" w:hAnsi="Times New Roman" w:eastAsia="仿宋" w:cs="Times New Roman"/>
                <w:b/>
                <w:bCs/>
                <w:color w:val="000000"/>
                <w:kern w:val="0"/>
                <w:sz w:val="23"/>
                <w:szCs w:val="23"/>
              </w:rPr>
            </w:pPr>
            <w:r>
              <w:rPr>
                <w:rFonts w:ascii="Times New Roman" w:hAnsi="Times New Roman" w:eastAsia="仿宋" w:cs="Times New Roman"/>
                <w:b/>
                <w:bCs/>
                <w:color w:val="000000"/>
                <w:sz w:val="23"/>
                <w:szCs w:val="23"/>
              </w:rPr>
              <w:t>八、企业绿色供应链管理示范企业维持发展中可推广、可复制经验和亮点</w:t>
            </w:r>
            <w:r>
              <w:rPr>
                <w:rFonts w:ascii="Times New Roman" w:hAnsi="Times New Roman" w:eastAsia="仿宋" w:cs="Times New Roman"/>
                <w:b/>
                <w:bCs/>
                <w:color w:val="000000"/>
                <w:kern w:val="0"/>
                <w:sz w:val="23"/>
                <w:szCs w:val="23"/>
              </w:rPr>
              <w:t>（篇幅不够可加页）</w:t>
            </w:r>
          </w:p>
          <w:p w14:paraId="20C07461">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p w14:paraId="134ED866">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p w14:paraId="6CE01764">
            <w:pPr>
              <w:autoSpaceDE w:val="0"/>
              <w:adjustRightInd w:val="0"/>
              <w:snapToGrid w:val="0"/>
              <w:spacing w:line="320" w:lineRule="exact"/>
              <w:rPr>
                <w:rFonts w:ascii="Times New Roman" w:hAnsi="Times New Roman" w:eastAsia="仿宋" w:cs="Times New Roman"/>
                <w:b/>
                <w:bCs/>
                <w:color w:val="000000"/>
                <w:sz w:val="23"/>
                <w:szCs w:val="23"/>
                <w:u w:val="single"/>
                <w:lang w:bidi="ar"/>
              </w:rPr>
            </w:pPr>
          </w:p>
        </w:tc>
      </w:tr>
      <w:tr w14:paraId="6CBF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5000" w:type="pct"/>
            <w:gridSpan w:val="31"/>
            <w:vAlign w:val="center"/>
          </w:tcPr>
          <w:p w14:paraId="61964F14">
            <w:pPr>
              <w:autoSpaceDE w:val="0"/>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九、企业材料真实性承诺：</w:t>
            </w:r>
          </w:p>
          <w:p w14:paraId="30F4E8A1">
            <w:pPr>
              <w:widowControl/>
              <w:autoSpaceDE w:val="0"/>
              <w:adjustRightInd w:val="0"/>
              <w:snapToGrid w:val="0"/>
              <w:spacing w:line="320" w:lineRule="exact"/>
              <w:ind w:firstLine="460" w:firstLineChars="200"/>
              <w:rPr>
                <w:rFonts w:ascii="Times New Roman" w:hAnsi="Times New Roman" w:eastAsia="仿宋" w:cs="Times New Roman"/>
                <w:color w:val="000000"/>
                <w:kern w:val="0"/>
                <w:sz w:val="23"/>
                <w:szCs w:val="23"/>
                <w:lang w:bidi="ar"/>
              </w:rPr>
            </w:pPr>
            <w:r>
              <w:rPr>
                <w:rFonts w:ascii="Times New Roman" w:hAnsi="Times New Roman" w:eastAsia="仿宋" w:cs="Times New Roman"/>
                <w:color w:val="000000"/>
                <w:kern w:val="0"/>
                <w:sz w:val="23"/>
                <w:szCs w:val="23"/>
                <w:lang w:bidi="ar"/>
              </w:rPr>
              <w:t>我单位郑重承诺：本次绿色供应链管理示范企业复核所提交的相关数据和信息均真实、有效，愿接受并积极配合主管部门的监督抽查和核验。如有违反，愿承担由此产生的相应责任。</w:t>
            </w:r>
          </w:p>
          <w:p w14:paraId="4BE2BA10">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                    法定代表人签字：                    </w:t>
            </w:r>
          </w:p>
          <w:p w14:paraId="449BE9A9">
            <w:pPr>
              <w:widowControl/>
              <w:autoSpaceDE w:val="0"/>
              <w:adjustRightInd w:val="0"/>
              <w:snapToGrid w:val="0"/>
              <w:spacing w:line="320" w:lineRule="exact"/>
              <w:jc w:val="center"/>
              <w:rPr>
                <w:rFonts w:ascii="Times New Roman" w:hAnsi="Times New Roman" w:eastAsia="仿宋" w:cs="Times New Roman"/>
                <w:b/>
                <w:color w:val="000000"/>
                <w:kern w:val="0"/>
                <w:sz w:val="23"/>
                <w:szCs w:val="23"/>
              </w:rPr>
            </w:pPr>
            <w:r>
              <w:rPr>
                <w:rFonts w:ascii="Times New Roman" w:hAnsi="Times New Roman" w:eastAsia="仿宋" w:cs="Times New Roman"/>
                <w:b/>
                <w:color w:val="000000"/>
                <w:kern w:val="0"/>
                <w:sz w:val="23"/>
                <w:szCs w:val="23"/>
                <w:lang w:bidi="ar"/>
              </w:rPr>
              <w:t xml:space="preserve">                         （公章）                            </w:t>
            </w:r>
          </w:p>
          <w:p w14:paraId="7AF06B37">
            <w:pPr>
              <w:adjustRightInd w:val="0"/>
              <w:snapToGrid w:val="0"/>
              <w:spacing w:line="320" w:lineRule="exact"/>
              <w:rPr>
                <w:rFonts w:ascii="Times New Roman" w:hAnsi="Times New Roman" w:eastAsia="仿宋" w:cs="Times New Roman"/>
                <w:color w:val="000000"/>
                <w:sz w:val="23"/>
                <w:szCs w:val="23"/>
              </w:rPr>
            </w:pPr>
            <w:r>
              <w:rPr>
                <w:rFonts w:ascii="Times New Roman" w:hAnsi="Times New Roman" w:eastAsia="仿宋" w:cs="Times New Roman"/>
                <w:b/>
                <w:color w:val="000000"/>
                <w:kern w:val="0"/>
                <w:sz w:val="23"/>
                <w:szCs w:val="23"/>
                <w:lang w:bidi="ar"/>
              </w:rPr>
              <w:t xml:space="preserve">                                                   日期：                           </w:t>
            </w:r>
          </w:p>
        </w:tc>
      </w:tr>
      <w:tr w14:paraId="0A70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000" w:type="pct"/>
            <w:gridSpan w:val="31"/>
            <w:vAlign w:val="center"/>
          </w:tcPr>
          <w:p w14:paraId="405AD6CA">
            <w:pPr>
              <w:adjustRightInd w:val="0"/>
              <w:snapToGrid w:val="0"/>
              <w:spacing w:line="320" w:lineRule="exact"/>
              <w:rPr>
                <w:rFonts w:ascii="Times New Roman" w:hAnsi="Times New Roman" w:eastAsia="仿宋" w:cs="Times New Roman"/>
                <w:b/>
                <w:bCs/>
                <w:color w:val="000000"/>
                <w:sz w:val="23"/>
                <w:szCs w:val="23"/>
              </w:rPr>
            </w:pPr>
            <w:r>
              <w:rPr>
                <w:rFonts w:ascii="Times New Roman" w:hAnsi="Times New Roman" w:eastAsia="仿宋" w:cs="Times New Roman"/>
                <w:b/>
                <w:bCs/>
                <w:color w:val="000000"/>
                <w:sz w:val="23"/>
                <w:szCs w:val="23"/>
              </w:rPr>
              <w:t>十、复核审批意见</w:t>
            </w:r>
          </w:p>
        </w:tc>
      </w:tr>
      <w:tr w14:paraId="03DD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87" w:type="pct"/>
            <w:gridSpan w:val="18"/>
            <w:vAlign w:val="center"/>
          </w:tcPr>
          <w:p w14:paraId="2727FC4D">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市州工信局或省直管试点县（市）工信局</w:t>
            </w:r>
          </w:p>
          <w:p w14:paraId="048F97C9">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推荐意见（盖章）</w:t>
            </w:r>
          </w:p>
        </w:tc>
        <w:tc>
          <w:tcPr>
            <w:tcW w:w="2412" w:type="pct"/>
            <w:gridSpan w:val="13"/>
            <w:vAlign w:val="center"/>
          </w:tcPr>
          <w:p w14:paraId="7C208EFE">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省工信厅复核审批意见</w:t>
            </w:r>
          </w:p>
          <w:p w14:paraId="5D97762E">
            <w:pPr>
              <w:widowControl/>
              <w:adjustRightInd w:val="0"/>
              <w:snapToGrid w:val="0"/>
              <w:spacing w:line="320" w:lineRule="exact"/>
              <w:jc w:val="center"/>
              <w:rPr>
                <w:rFonts w:ascii="Times New Roman" w:hAnsi="Times New Roman" w:eastAsia="仿宋" w:cs="Times New Roman"/>
                <w:bCs/>
                <w:color w:val="000000"/>
                <w:kern w:val="0"/>
                <w:sz w:val="23"/>
                <w:szCs w:val="23"/>
              </w:rPr>
            </w:pPr>
            <w:r>
              <w:rPr>
                <w:rFonts w:ascii="Times New Roman" w:hAnsi="Times New Roman" w:eastAsia="仿宋" w:cs="Times New Roman"/>
                <w:bCs/>
                <w:color w:val="000000"/>
                <w:kern w:val="0"/>
                <w:sz w:val="23"/>
                <w:szCs w:val="23"/>
              </w:rPr>
              <w:t>（盖章）</w:t>
            </w:r>
          </w:p>
        </w:tc>
      </w:tr>
      <w:tr w14:paraId="006A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2587" w:type="pct"/>
            <w:gridSpan w:val="18"/>
            <w:vAlign w:val="center"/>
          </w:tcPr>
          <w:p w14:paraId="56C6CE53">
            <w:pPr>
              <w:adjustRightInd w:val="0"/>
              <w:snapToGrid w:val="0"/>
              <w:spacing w:line="320" w:lineRule="exact"/>
              <w:rPr>
                <w:rFonts w:ascii="Times New Roman" w:hAnsi="Times New Roman" w:eastAsia="仿宋" w:cs="Times New Roman"/>
                <w:bCs/>
                <w:color w:val="000000"/>
                <w:sz w:val="23"/>
                <w:szCs w:val="23"/>
              </w:rPr>
            </w:pPr>
          </w:p>
          <w:p w14:paraId="5B7D9550">
            <w:pPr>
              <w:adjustRightInd w:val="0"/>
              <w:snapToGrid w:val="0"/>
              <w:spacing w:line="320" w:lineRule="exact"/>
              <w:rPr>
                <w:rFonts w:ascii="Times New Roman" w:hAnsi="Times New Roman" w:eastAsia="仿宋" w:cs="Times New Roman"/>
                <w:bCs/>
                <w:color w:val="000000"/>
                <w:sz w:val="23"/>
                <w:szCs w:val="23"/>
              </w:rPr>
            </w:pPr>
          </w:p>
          <w:p w14:paraId="05E4ED36">
            <w:pPr>
              <w:adjustRightInd w:val="0"/>
              <w:snapToGrid w:val="0"/>
              <w:spacing w:line="320" w:lineRule="exact"/>
              <w:ind w:firstLine="1150" w:firstLineChars="500"/>
              <w:jc w:val="right"/>
              <w:rPr>
                <w:rFonts w:ascii="Times New Roman" w:hAnsi="Times New Roman" w:eastAsia="仿宋" w:cs="Times New Roman"/>
                <w:bCs/>
                <w:color w:val="000000"/>
                <w:sz w:val="23"/>
                <w:szCs w:val="23"/>
              </w:rPr>
            </w:pPr>
          </w:p>
          <w:p w14:paraId="7E128727">
            <w:pPr>
              <w:adjustRightInd w:val="0"/>
              <w:snapToGrid w:val="0"/>
              <w:spacing w:line="320" w:lineRule="exact"/>
              <w:rPr>
                <w:rFonts w:ascii="Times New Roman" w:hAnsi="Times New Roman" w:eastAsia="仿宋" w:cs="Times New Roman"/>
                <w:bCs/>
                <w:color w:val="000000"/>
                <w:sz w:val="23"/>
                <w:szCs w:val="23"/>
              </w:rPr>
            </w:pPr>
          </w:p>
          <w:p w14:paraId="4DB82B6F">
            <w:pPr>
              <w:adjustRightInd w:val="0"/>
              <w:snapToGrid w:val="0"/>
              <w:spacing w:line="320" w:lineRule="exact"/>
              <w:rPr>
                <w:rFonts w:ascii="Times New Roman" w:hAnsi="Times New Roman" w:eastAsia="仿宋" w:cs="Times New Roman"/>
                <w:bCs/>
                <w:color w:val="000000"/>
                <w:sz w:val="23"/>
                <w:szCs w:val="23"/>
              </w:rPr>
            </w:pPr>
          </w:p>
          <w:p w14:paraId="04B40913">
            <w:pPr>
              <w:adjustRightInd w:val="0"/>
              <w:snapToGrid w:val="0"/>
              <w:spacing w:line="320" w:lineRule="exact"/>
              <w:ind w:firstLine="2760" w:firstLineChars="1200"/>
              <w:jc w:val="righ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 xml:space="preserve">  年   月   日</w:t>
            </w:r>
          </w:p>
        </w:tc>
        <w:tc>
          <w:tcPr>
            <w:tcW w:w="2412" w:type="pct"/>
            <w:gridSpan w:val="13"/>
            <w:vAlign w:val="center"/>
          </w:tcPr>
          <w:p w14:paraId="2C9DF542">
            <w:pPr>
              <w:adjustRightInd w:val="0"/>
              <w:snapToGrid w:val="0"/>
              <w:spacing w:line="320" w:lineRule="exact"/>
              <w:rPr>
                <w:rFonts w:ascii="Times New Roman" w:hAnsi="Times New Roman" w:eastAsia="仿宋" w:cs="Times New Roman"/>
                <w:bCs/>
                <w:color w:val="000000"/>
                <w:sz w:val="23"/>
                <w:szCs w:val="23"/>
              </w:rPr>
            </w:pPr>
          </w:p>
          <w:p w14:paraId="02C8319B">
            <w:pPr>
              <w:adjustRightInd w:val="0"/>
              <w:snapToGrid w:val="0"/>
              <w:spacing w:line="320" w:lineRule="exact"/>
              <w:rPr>
                <w:rFonts w:ascii="Times New Roman" w:hAnsi="Times New Roman" w:eastAsia="仿宋" w:cs="Times New Roman"/>
                <w:bCs/>
                <w:color w:val="000000"/>
                <w:sz w:val="23"/>
                <w:szCs w:val="23"/>
              </w:rPr>
            </w:pPr>
          </w:p>
          <w:p w14:paraId="2021046B">
            <w:pPr>
              <w:adjustRightInd w:val="0"/>
              <w:snapToGrid w:val="0"/>
              <w:spacing w:line="320" w:lineRule="exact"/>
              <w:ind w:firstLine="2760" w:firstLineChars="1200"/>
              <w:jc w:val="right"/>
              <w:rPr>
                <w:rFonts w:ascii="Times New Roman" w:hAnsi="Times New Roman" w:eastAsia="仿宋" w:cs="Times New Roman"/>
                <w:bCs/>
                <w:color w:val="000000"/>
                <w:sz w:val="23"/>
                <w:szCs w:val="23"/>
              </w:rPr>
            </w:pPr>
            <w:r>
              <w:rPr>
                <w:rFonts w:ascii="Times New Roman" w:hAnsi="Times New Roman" w:eastAsia="仿宋" w:cs="Times New Roman"/>
                <w:bCs/>
                <w:color w:val="000000"/>
                <w:sz w:val="23"/>
                <w:szCs w:val="23"/>
              </w:rPr>
              <w:t xml:space="preserve">   年   月   日</w:t>
            </w:r>
          </w:p>
        </w:tc>
      </w:tr>
    </w:tbl>
    <w:p w14:paraId="6CA83100">
      <w:pPr>
        <w:adjustRightInd w:val="0"/>
        <w:snapToGrid w:val="0"/>
        <w:spacing w:line="400" w:lineRule="exact"/>
        <w:rPr>
          <w:rFonts w:ascii="Times New Roman" w:hAnsi="Times New Roman" w:eastAsia="仿宋GB2312" w:cs="Times New Roman"/>
          <w:sz w:val="24"/>
        </w:rPr>
      </w:pPr>
      <w:r>
        <w:rPr>
          <w:rFonts w:ascii="Times New Roman" w:hAnsi="Times New Roman" w:eastAsia="仿宋GB2312" w:cs="Times New Roman"/>
          <w:color w:val="000000"/>
          <w:sz w:val="24"/>
        </w:rPr>
        <w:t>注：1、</w:t>
      </w:r>
      <w:r>
        <w:rPr>
          <w:rFonts w:ascii="Times New Roman" w:hAnsi="Times New Roman" w:eastAsia="仿宋GB2312" w:cs="Times New Roman"/>
          <w:sz w:val="24"/>
        </w:rPr>
        <w:t>所属行业请按“有色金属、冶金、建材、化工、机械、汽车、电子、轻工、食品、医药、纺织、其它”进行填写。</w:t>
      </w:r>
    </w:p>
    <w:p w14:paraId="6CD8E44B">
      <w:pPr>
        <w:adjustRightInd w:val="0"/>
        <w:snapToGrid w:val="0"/>
        <w:spacing w:line="400" w:lineRule="exact"/>
        <w:ind w:firstLine="480" w:firstLineChars="200"/>
        <w:rPr>
          <w:rFonts w:ascii="Times New Roman" w:hAnsi="Times New Roman" w:eastAsia="仿宋GB2312" w:cs="Times New Roman"/>
          <w:sz w:val="24"/>
        </w:rPr>
      </w:pPr>
      <w:r>
        <w:rPr>
          <w:rFonts w:ascii="Times New Roman" w:hAnsi="Times New Roman" w:eastAsia="仿宋GB2312" w:cs="Times New Roman"/>
          <w:sz w:val="24"/>
        </w:rPr>
        <w:t>2、所属产业链群只需填写编号。（1）工程机械（2）先进轨道交通装备（含磁浮）（3）中小航空发动机及航空航天装备（4）新型显示器件（5）信息技术应用创新工程（6）先进陶瓷材料（7）先进有色金属材料（8）先进化工材料（9）先进钢铁材料（10）碳基材料（11）新型能源及电力装备（12）先进储能材料及动力电池（13）汽车（14）环境治理技术及应用（15）生态绿色食品（16）农业机械（17)建材与装配式建筑(18)纺织(19)工业互联网(20)软件(21)人工智能及传感器(22）生物医药（23）其他。</w:t>
      </w:r>
    </w:p>
    <w:p w14:paraId="4FE22BD4">
      <w:pPr>
        <w:rPr>
          <w:rFonts w:ascii="Times New Roman" w:hAnsi="Times New Roman" w:cs="Times New Roman"/>
        </w:rPr>
      </w:pPr>
    </w:p>
    <w:p w14:paraId="5BC4C5E6">
      <w:pPr>
        <w:jc w:val="center"/>
        <w:rPr>
          <w:rFonts w:ascii="Times New Roman" w:hAnsi="Times New Roman" w:eastAsia="仿宋" w:cs="Times New Roman"/>
          <w:kern w:val="21"/>
          <w:sz w:val="32"/>
          <w:szCs w:val="32"/>
        </w:rPr>
      </w:pPr>
      <w:r>
        <w:rPr>
          <w:rFonts w:ascii="Times New Roman" w:hAnsi="Times New Roman" w:eastAsia="仿宋" w:cs="Times New Roman"/>
          <w:kern w:val="21"/>
          <w:sz w:val="32"/>
          <w:szCs w:val="32"/>
        </w:rPr>
        <w:br w:type="page"/>
      </w:r>
    </w:p>
    <w:p w14:paraId="44E02977">
      <w:pPr>
        <w:adjustRightInd w:val="0"/>
        <w:snapToGrid w:val="0"/>
        <w:spacing w:line="560" w:lineRule="exact"/>
        <w:jc w:val="left"/>
        <w:rPr>
          <w:rFonts w:ascii="黑体" w:hAnsi="黑体" w:eastAsia="黑体" w:cs="黑体"/>
          <w:sz w:val="32"/>
          <w:szCs w:val="32"/>
        </w:rPr>
      </w:pPr>
      <w:r>
        <w:rPr>
          <w:rFonts w:hint="eastAsia" w:ascii="黑体" w:hAnsi="黑体" w:eastAsia="黑体" w:cs="黑体"/>
          <w:sz w:val="32"/>
          <w:szCs w:val="32"/>
        </w:rPr>
        <w:t>附件5</w:t>
      </w:r>
    </w:p>
    <w:p w14:paraId="3A8E649B">
      <w:pPr>
        <w:adjustRightInd w:val="0"/>
        <w:snapToGrid w:val="0"/>
        <w:spacing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绿色制造动态管理表</w:t>
      </w:r>
    </w:p>
    <w:p w14:paraId="7A19A6E4">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一、绿色工厂动态管理表</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93"/>
        <w:gridCol w:w="2352"/>
        <w:gridCol w:w="1520"/>
        <w:gridCol w:w="1089"/>
        <w:gridCol w:w="2344"/>
      </w:tblGrid>
      <w:tr w14:paraId="6AA1E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14:paraId="0A4036DB">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一、基本信息</w:t>
            </w:r>
          </w:p>
        </w:tc>
      </w:tr>
      <w:tr w14:paraId="5F5C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615B007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工厂名称</w:t>
            </w:r>
          </w:p>
        </w:tc>
        <w:tc>
          <w:tcPr>
            <w:tcW w:w="2352" w:type="dxa"/>
            <w:vAlign w:val="center"/>
          </w:tcPr>
          <w:p w14:paraId="3EA70A0B">
            <w:pPr>
              <w:widowControl/>
              <w:adjustRightInd w:val="0"/>
              <w:snapToGrid w:val="0"/>
              <w:spacing w:line="320" w:lineRule="exact"/>
              <w:jc w:val="center"/>
              <w:rPr>
                <w:rFonts w:ascii="仿宋" w:hAnsi="仿宋" w:eastAsia="仿宋" w:cs="仿宋"/>
                <w:bCs/>
                <w:color w:val="000000"/>
                <w:kern w:val="0"/>
                <w:sz w:val="23"/>
                <w:szCs w:val="23"/>
              </w:rPr>
            </w:pPr>
          </w:p>
        </w:tc>
        <w:tc>
          <w:tcPr>
            <w:tcW w:w="2609" w:type="dxa"/>
            <w:gridSpan w:val="2"/>
            <w:vAlign w:val="center"/>
          </w:tcPr>
          <w:p w14:paraId="18F16187">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所属批次</w:t>
            </w:r>
          </w:p>
        </w:tc>
        <w:tc>
          <w:tcPr>
            <w:tcW w:w="2344" w:type="dxa"/>
            <w:vAlign w:val="center"/>
          </w:tcPr>
          <w:p w14:paraId="5CB35A45">
            <w:pPr>
              <w:widowControl/>
              <w:adjustRightInd w:val="0"/>
              <w:snapToGrid w:val="0"/>
              <w:spacing w:line="320" w:lineRule="exact"/>
              <w:jc w:val="center"/>
              <w:rPr>
                <w:rFonts w:ascii="仿宋" w:hAnsi="仿宋" w:eastAsia="仿宋" w:cs="仿宋"/>
                <w:bCs/>
                <w:color w:val="000000"/>
                <w:kern w:val="0"/>
                <w:sz w:val="23"/>
                <w:szCs w:val="23"/>
              </w:rPr>
            </w:pPr>
          </w:p>
        </w:tc>
      </w:tr>
      <w:tr w14:paraId="1620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1DF3C65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工厂地址</w:t>
            </w:r>
          </w:p>
        </w:tc>
        <w:tc>
          <w:tcPr>
            <w:tcW w:w="7305" w:type="dxa"/>
            <w:gridSpan w:val="4"/>
            <w:vAlign w:val="center"/>
          </w:tcPr>
          <w:p w14:paraId="223B37DC">
            <w:pPr>
              <w:widowControl/>
              <w:adjustRightInd w:val="0"/>
              <w:snapToGrid w:val="0"/>
              <w:spacing w:line="320" w:lineRule="exact"/>
              <w:jc w:val="center"/>
              <w:rPr>
                <w:rFonts w:ascii="仿宋" w:hAnsi="仿宋" w:eastAsia="仿宋" w:cs="仿宋"/>
                <w:bCs/>
                <w:color w:val="000000"/>
                <w:kern w:val="0"/>
                <w:sz w:val="23"/>
                <w:szCs w:val="23"/>
              </w:rPr>
            </w:pPr>
          </w:p>
        </w:tc>
      </w:tr>
      <w:tr w14:paraId="4ED4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239746A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工厂所属行业代码</w:t>
            </w:r>
            <w:r>
              <w:rPr>
                <w:rFonts w:hint="eastAsia" w:ascii="仿宋" w:hAnsi="仿宋" w:eastAsia="仿宋" w:cs="仿宋"/>
                <w:bCs/>
                <w:color w:val="000000"/>
                <w:kern w:val="0"/>
                <w:sz w:val="23"/>
                <w:szCs w:val="23"/>
                <w:vertAlign w:val="superscript"/>
              </w:rPr>
              <w:t>1</w:t>
            </w:r>
          </w:p>
        </w:tc>
        <w:tc>
          <w:tcPr>
            <w:tcW w:w="2352" w:type="dxa"/>
            <w:vAlign w:val="center"/>
          </w:tcPr>
          <w:p w14:paraId="5C232C36">
            <w:pPr>
              <w:widowControl/>
              <w:adjustRightInd w:val="0"/>
              <w:snapToGrid w:val="0"/>
              <w:spacing w:line="320" w:lineRule="exact"/>
              <w:jc w:val="center"/>
              <w:rPr>
                <w:rFonts w:ascii="仿宋" w:hAnsi="仿宋" w:eastAsia="仿宋" w:cs="仿宋"/>
                <w:bCs/>
                <w:color w:val="000000"/>
                <w:kern w:val="0"/>
                <w:sz w:val="23"/>
                <w:szCs w:val="23"/>
              </w:rPr>
            </w:pPr>
          </w:p>
        </w:tc>
        <w:tc>
          <w:tcPr>
            <w:tcW w:w="2609" w:type="dxa"/>
            <w:gridSpan w:val="2"/>
            <w:vAlign w:val="center"/>
          </w:tcPr>
          <w:p w14:paraId="297B48F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工厂主要产品</w:t>
            </w:r>
          </w:p>
        </w:tc>
        <w:tc>
          <w:tcPr>
            <w:tcW w:w="2344" w:type="dxa"/>
            <w:vAlign w:val="center"/>
          </w:tcPr>
          <w:p w14:paraId="62845091">
            <w:pPr>
              <w:widowControl/>
              <w:adjustRightInd w:val="0"/>
              <w:snapToGrid w:val="0"/>
              <w:spacing w:line="320" w:lineRule="exact"/>
              <w:jc w:val="center"/>
              <w:rPr>
                <w:rFonts w:ascii="仿宋" w:hAnsi="仿宋" w:eastAsia="仿宋" w:cs="仿宋"/>
                <w:color w:val="000000"/>
                <w:kern w:val="0"/>
                <w:sz w:val="23"/>
                <w:szCs w:val="23"/>
              </w:rPr>
            </w:pPr>
          </w:p>
        </w:tc>
      </w:tr>
      <w:tr w14:paraId="2C06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162293FA">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填报信息联系人</w:t>
            </w:r>
          </w:p>
        </w:tc>
        <w:tc>
          <w:tcPr>
            <w:tcW w:w="2352" w:type="dxa"/>
            <w:vAlign w:val="center"/>
          </w:tcPr>
          <w:p w14:paraId="13A085AC">
            <w:pPr>
              <w:widowControl/>
              <w:adjustRightInd w:val="0"/>
              <w:snapToGrid w:val="0"/>
              <w:spacing w:line="320" w:lineRule="exact"/>
              <w:jc w:val="center"/>
              <w:rPr>
                <w:rFonts w:ascii="仿宋" w:hAnsi="仿宋" w:eastAsia="仿宋" w:cs="仿宋"/>
                <w:bCs/>
                <w:color w:val="000000"/>
                <w:kern w:val="0"/>
                <w:sz w:val="23"/>
                <w:szCs w:val="23"/>
              </w:rPr>
            </w:pPr>
          </w:p>
        </w:tc>
        <w:tc>
          <w:tcPr>
            <w:tcW w:w="2609" w:type="dxa"/>
            <w:gridSpan w:val="2"/>
            <w:vAlign w:val="center"/>
          </w:tcPr>
          <w:p w14:paraId="0A7753CC">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联系人电话</w:t>
            </w:r>
          </w:p>
        </w:tc>
        <w:tc>
          <w:tcPr>
            <w:tcW w:w="2344" w:type="dxa"/>
            <w:vAlign w:val="center"/>
          </w:tcPr>
          <w:p w14:paraId="6A94CB29">
            <w:pPr>
              <w:widowControl/>
              <w:adjustRightInd w:val="0"/>
              <w:snapToGrid w:val="0"/>
              <w:spacing w:line="320" w:lineRule="exact"/>
              <w:jc w:val="center"/>
              <w:rPr>
                <w:rFonts w:ascii="仿宋" w:hAnsi="仿宋" w:eastAsia="仿宋" w:cs="仿宋"/>
                <w:color w:val="000000"/>
                <w:kern w:val="0"/>
                <w:sz w:val="23"/>
                <w:szCs w:val="23"/>
              </w:rPr>
            </w:pPr>
          </w:p>
        </w:tc>
      </w:tr>
      <w:tr w14:paraId="3F36A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2138F86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电子邮件</w:t>
            </w:r>
          </w:p>
        </w:tc>
        <w:tc>
          <w:tcPr>
            <w:tcW w:w="2352" w:type="dxa"/>
            <w:vAlign w:val="center"/>
          </w:tcPr>
          <w:p w14:paraId="55566253">
            <w:pPr>
              <w:widowControl/>
              <w:adjustRightInd w:val="0"/>
              <w:snapToGrid w:val="0"/>
              <w:spacing w:line="320" w:lineRule="exact"/>
              <w:jc w:val="center"/>
              <w:rPr>
                <w:rFonts w:ascii="仿宋" w:hAnsi="仿宋" w:eastAsia="仿宋" w:cs="仿宋"/>
                <w:bCs/>
                <w:color w:val="000000"/>
                <w:kern w:val="0"/>
                <w:sz w:val="23"/>
                <w:szCs w:val="23"/>
              </w:rPr>
            </w:pPr>
          </w:p>
        </w:tc>
        <w:tc>
          <w:tcPr>
            <w:tcW w:w="2609" w:type="dxa"/>
            <w:gridSpan w:val="2"/>
            <w:vAlign w:val="center"/>
          </w:tcPr>
          <w:p w14:paraId="43B96BC3">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传真</w:t>
            </w:r>
          </w:p>
        </w:tc>
        <w:tc>
          <w:tcPr>
            <w:tcW w:w="2344" w:type="dxa"/>
            <w:vAlign w:val="center"/>
          </w:tcPr>
          <w:p w14:paraId="39F5AA9C">
            <w:pPr>
              <w:widowControl/>
              <w:adjustRightInd w:val="0"/>
              <w:snapToGrid w:val="0"/>
              <w:spacing w:line="320" w:lineRule="exact"/>
              <w:jc w:val="center"/>
              <w:rPr>
                <w:rFonts w:ascii="仿宋" w:hAnsi="仿宋" w:eastAsia="仿宋" w:cs="仿宋"/>
                <w:color w:val="000000"/>
                <w:kern w:val="0"/>
                <w:sz w:val="23"/>
                <w:szCs w:val="23"/>
              </w:rPr>
            </w:pPr>
          </w:p>
        </w:tc>
      </w:tr>
      <w:tr w14:paraId="4315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4B36146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近三年产值（万元）</w:t>
            </w:r>
          </w:p>
        </w:tc>
        <w:tc>
          <w:tcPr>
            <w:tcW w:w="2352" w:type="dxa"/>
            <w:vAlign w:val="center"/>
          </w:tcPr>
          <w:p w14:paraId="64933742">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2609" w:type="dxa"/>
            <w:gridSpan w:val="2"/>
            <w:vAlign w:val="center"/>
          </w:tcPr>
          <w:p w14:paraId="44F9A43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2344" w:type="dxa"/>
            <w:vAlign w:val="center"/>
          </w:tcPr>
          <w:p w14:paraId="3AB7B82E">
            <w:pPr>
              <w:widowControl/>
              <w:adjustRightInd w:val="0"/>
              <w:snapToGrid w:val="0"/>
              <w:spacing w:line="320" w:lineRule="exact"/>
              <w:jc w:val="center"/>
              <w:rPr>
                <w:rFonts w:ascii="仿宋" w:hAnsi="仿宋" w:eastAsia="仿宋" w:cs="仿宋"/>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r>
      <w:tr w14:paraId="25A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33" w:type="dxa"/>
            <w:gridSpan w:val="2"/>
            <w:vAlign w:val="center"/>
          </w:tcPr>
          <w:p w14:paraId="2DFA12DF">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近三年能源消费总量</w:t>
            </w:r>
          </w:p>
        </w:tc>
        <w:tc>
          <w:tcPr>
            <w:tcW w:w="2352" w:type="dxa"/>
            <w:vAlign w:val="center"/>
          </w:tcPr>
          <w:p w14:paraId="0A587A67">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2609" w:type="dxa"/>
            <w:gridSpan w:val="2"/>
            <w:vAlign w:val="center"/>
          </w:tcPr>
          <w:p w14:paraId="172DF8CF">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2344" w:type="dxa"/>
            <w:vAlign w:val="center"/>
          </w:tcPr>
          <w:p w14:paraId="159CA708">
            <w:pPr>
              <w:widowControl/>
              <w:adjustRightInd w:val="0"/>
              <w:snapToGrid w:val="0"/>
              <w:spacing w:line="320" w:lineRule="exact"/>
              <w:jc w:val="center"/>
              <w:rPr>
                <w:rFonts w:ascii="仿宋" w:hAnsi="仿宋" w:eastAsia="仿宋" w:cs="仿宋"/>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r>
      <w:tr w14:paraId="7E53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14:paraId="4DECD8A1">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二、合规性信息</w:t>
            </w:r>
            <w:r>
              <w:rPr>
                <w:rFonts w:hint="eastAsia" w:ascii="仿宋" w:hAnsi="仿宋" w:eastAsia="仿宋" w:cs="仿宋"/>
                <w:b/>
                <w:color w:val="000000"/>
                <w:kern w:val="0"/>
                <w:sz w:val="23"/>
                <w:szCs w:val="23"/>
                <w:vertAlign w:val="superscript"/>
              </w:rPr>
              <w:t>2</w:t>
            </w:r>
          </w:p>
        </w:tc>
      </w:tr>
      <w:tr w14:paraId="2DC0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6FE6C2BA">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1.近三年工厂是否已停产或经营异常</w:t>
            </w:r>
          </w:p>
        </w:tc>
        <w:tc>
          <w:tcPr>
            <w:tcW w:w="3433" w:type="dxa"/>
            <w:gridSpan w:val="2"/>
            <w:vAlign w:val="center"/>
          </w:tcPr>
          <w:p w14:paraId="622DC753">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0764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268A0D14">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2.近三年是否发生较大及以上生产安全和质量事故、Ⅲ级（较大）及以上突发环境污染事件</w:t>
            </w:r>
          </w:p>
        </w:tc>
        <w:tc>
          <w:tcPr>
            <w:tcW w:w="3433" w:type="dxa"/>
            <w:gridSpan w:val="2"/>
            <w:vAlign w:val="center"/>
          </w:tcPr>
          <w:p w14:paraId="63BEE293">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7F83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45BE54F3">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3.近三年是否在国务院及有关部委相关督查工作中被发现存在严重问题</w:t>
            </w:r>
          </w:p>
        </w:tc>
        <w:tc>
          <w:tcPr>
            <w:tcW w:w="3433" w:type="dxa"/>
            <w:gridSpan w:val="2"/>
            <w:vAlign w:val="center"/>
          </w:tcPr>
          <w:p w14:paraId="4744F741">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367B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40690018">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4.近三年是否被列入工业节能监察整改名单</w:t>
            </w:r>
          </w:p>
        </w:tc>
        <w:tc>
          <w:tcPr>
            <w:tcW w:w="3433" w:type="dxa"/>
            <w:gridSpan w:val="2"/>
            <w:vAlign w:val="center"/>
          </w:tcPr>
          <w:p w14:paraId="78CDF956">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32E94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3031FFD8">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5.近三年是否被列为失信被执行人</w:t>
            </w:r>
          </w:p>
        </w:tc>
        <w:tc>
          <w:tcPr>
            <w:tcW w:w="3433" w:type="dxa"/>
            <w:gridSpan w:val="2"/>
            <w:vAlign w:val="center"/>
          </w:tcPr>
          <w:p w14:paraId="06C436F5">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5492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05" w:type="dxa"/>
            <w:gridSpan w:val="4"/>
            <w:vAlign w:val="center"/>
          </w:tcPr>
          <w:p w14:paraId="19BA1C3E">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6.近三年是否因投资、并购或其他原因造成实际生产经营范围、生产地址或组织边界与列入绿色制造名单时相比发生重大变更（发生重大变更的应重新申报）</w:t>
            </w:r>
          </w:p>
        </w:tc>
        <w:tc>
          <w:tcPr>
            <w:tcW w:w="3433" w:type="dxa"/>
            <w:gridSpan w:val="2"/>
            <w:vAlign w:val="center"/>
          </w:tcPr>
          <w:p w14:paraId="2E07BD9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454B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14:paraId="25A40FF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
                <w:color w:val="000000"/>
                <w:kern w:val="0"/>
                <w:sz w:val="23"/>
                <w:szCs w:val="23"/>
              </w:rPr>
              <w:t>三、持续改进情况</w:t>
            </w:r>
          </w:p>
        </w:tc>
      </w:tr>
      <w:tr w14:paraId="0A96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8" w:type="dxa"/>
            <w:gridSpan w:val="6"/>
            <w:vAlign w:val="center"/>
          </w:tcPr>
          <w:p w14:paraId="6DE0937D">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1.绩效指标提升情况</w:t>
            </w:r>
          </w:p>
        </w:tc>
      </w:tr>
      <w:tr w14:paraId="4FF4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0" w:type="dxa"/>
            <w:vAlign w:val="center"/>
          </w:tcPr>
          <w:p w14:paraId="1787DD0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指标名称</w:t>
            </w:r>
          </w:p>
        </w:tc>
        <w:tc>
          <w:tcPr>
            <w:tcW w:w="2545" w:type="dxa"/>
            <w:gridSpan w:val="2"/>
            <w:vAlign w:val="center"/>
          </w:tcPr>
          <w:p w14:paraId="1803EEF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指标涉及的参数</w:t>
            </w:r>
          </w:p>
        </w:tc>
        <w:tc>
          <w:tcPr>
            <w:tcW w:w="2609" w:type="dxa"/>
            <w:gridSpan w:val="2"/>
            <w:vAlign w:val="center"/>
          </w:tcPr>
          <w:p w14:paraId="1A0797FF">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列入名单时指标情况</w:t>
            </w:r>
          </w:p>
        </w:tc>
        <w:tc>
          <w:tcPr>
            <w:tcW w:w="2344" w:type="dxa"/>
            <w:vAlign w:val="center"/>
          </w:tcPr>
          <w:p w14:paraId="4912DCD8">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上年指标情况</w:t>
            </w:r>
          </w:p>
        </w:tc>
      </w:tr>
      <w:tr w14:paraId="4485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40" w:type="dxa"/>
            <w:vMerge w:val="restart"/>
            <w:vAlign w:val="center"/>
          </w:tcPr>
          <w:p w14:paraId="4F0159DC">
            <w:pPr>
              <w:adjustRightInd w:val="0"/>
              <w:snapToGrid w:val="0"/>
              <w:spacing w:line="320" w:lineRule="exact"/>
              <w:rPr>
                <w:rFonts w:ascii="仿宋" w:hAnsi="仿宋" w:eastAsia="仿宋" w:cs="仿宋"/>
                <w:bCs/>
                <w:color w:val="000000"/>
                <w:kern w:val="0"/>
                <w:sz w:val="23"/>
                <w:szCs w:val="23"/>
              </w:rPr>
            </w:pPr>
            <w:r>
              <w:rPr>
                <w:rFonts w:hint="eastAsia" w:ascii="仿宋" w:hAnsi="仿宋" w:eastAsia="仿宋" w:cs="仿宋"/>
                <w:sz w:val="23"/>
                <w:szCs w:val="23"/>
              </w:rPr>
              <w:t>单位用地面积产值</w:t>
            </w:r>
          </w:p>
        </w:tc>
        <w:tc>
          <w:tcPr>
            <w:tcW w:w="2545" w:type="dxa"/>
            <w:gridSpan w:val="2"/>
            <w:vAlign w:val="center"/>
          </w:tcPr>
          <w:p w14:paraId="57BF011D">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用地面积</w:t>
            </w:r>
          </w:p>
        </w:tc>
        <w:tc>
          <w:tcPr>
            <w:tcW w:w="2609" w:type="dxa"/>
            <w:gridSpan w:val="2"/>
            <w:vAlign w:val="center"/>
          </w:tcPr>
          <w:p w14:paraId="523311BC">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99E4D3A">
            <w:pPr>
              <w:widowControl/>
              <w:adjustRightInd w:val="0"/>
              <w:snapToGrid w:val="0"/>
              <w:spacing w:line="320" w:lineRule="exact"/>
              <w:jc w:val="center"/>
              <w:rPr>
                <w:rFonts w:ascii="仿宋" w:hAnsi="仿宋" w:eastAsia="仿宋" w:cs="仿宋"/>
                <w:bCs/>
                <w:color w:val="000000"/>
                <w:kern w:val="0"/>
                <w:sz w:val="23"/>
                <w:szCs w:val="23"/>
              </w:rPr>
            </w:pPr>
          </w:p>
        </w:tc>
      </w:tr>
      <w:tr w14:paraId="06E0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40" w:type="dxa"/>
            <w:vMerge w:val="continue"/>
            <w:vAlign w:val="center"/>
          </w:tcPr>
          <w:p w14:paraId="42A105DE">
            <w:pPr>
              <w:widowControl/>
              <w:adjustRightInd w:val="0"/>
              <w:snapToGrid w:val="0"/>
              <w:spacing w:line="320" w:lineRule="exact"/>
              <w:jc w:val="center"/>
              <w:rPr>
                <w:rFonts w:ascii="仿宋" w:hAnsi="仿宋" w:eastAsia="仿宋" w:cs="仿宋"/>
                <w:sz w:val="23"/>
                <w:szCs w:val="23"/>
              </w:rPr>
            </w:pPr>
          </w:p>
        </w:tc>
        <w:tc>
          <w:tcPr>
            <w:tcW w:w="2545" w:type="dxa"/>
            <w:gridSpan w:val="2"/>
            <w:vAlign w:val="center"/>
          </w:tcPr>
          <w:p w14:paraId="0F93183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产值</w:t>
            </w:r>
          </w:p>
        </w:tc>
        <w:tc>
          <w:tcPr>
            <w:tcW w:w="2609" w:type="dxa"/>
            <w:gridSpan w:val="2"/>
            <w:vAlign w:val="center"/>
          </w:tcPr>
          <w:p w14:paraId="62021109">
            <w:pPr>
              <w:widowControl/>
              <w:adjustRightInd w:val="0"/>
              <w:snapToGrid w:val="0"/>
              <w:spacing w:line="320" w:lineRule="exact"/>
              <w:jc w:val="center"/>
              <w:rPr>
                <w:rFonts w:ascii="仿宋" w:hAnsi="仿宋" w:eastAsia="仿宋" w:cs="仿宋"/>
                <w:bCs/>
                <w:color w:val="000000"/>
                <w:kern w:val="0"/>
                <w:sz w:val="23"/>
                <w:szCs w:val="23"/>
              </w:rPr>
            </w:pPr>
          </w:p>
        </w:tc>
        <w:tc>
          <w:tcPr>
            <w:tcW w:w="2344" w:type="dxa"/>
            <w:vAlign w:val="center"/>
          </w:tcPr>
          <w:p w14:paraId="756AD7AF">
            <w:pPr>
              <w:widowControl/>
              <w:adjustRightInd w:val="0"/>
              <w:snapToGrid w:val="0"/>
              <w:spacing w:line="320" w:lineRule="exact"/>
              <w:jc w:val="center"/>
              <w:rPr>
                <w:rFonts w:ascii="仿宋" w:hAnsi="仿宋" w:eastAsia="仿宋" w:cs="仿宋"/>
                <w:bCs/>
                <w:color w:val="000000"/>
                <w:kern w:val="0"/>
                <w:sz w:val="23"/>
                <w:szCs w:val="23"/>
              </w:rPr>
            </w:pPr>
          </w:p>
        </w:tc>
      </w:tr>
      <w:tr w14:paraId="473A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40" w:type="dxa"/>
            <w:vMerge w:val="continue"/>
            <w:vAlign w:val="center"/>
          </w:tcPr>
          <w:p w14:paraId="1B037FA2">
            <w:pPr>
              <w:widowControl/>
              <w:adjustRightInd w:val="0"/>
              <w:snapToGrid w:val="0"/>
              <w:spacing w:line="320" w:lineRule="exact"/>
              <w:jc w:val="center"/>
              <w:rPr>
                <w:rFonts w:ascii="仿宋" w:hAnsi="仿宋" w:eastAsia="仿宋" w:cs="仿宋"/>
                <w:bCs/>
                <w:color w:val="000000"/>
                <w:kern w:val="0"/>
                <w:sz w:val="23"/>
                <w:szCs w:val="23"/>
              </w:rPr>
            </w:pPr>
          </w:p>
        </w:tc>
        <w:tc>
          <w:tcPr>
            <w:tcW w:w="2545" w:type="dxa"/>
            <w:gridSpan w:val="2"/>
            <w:vAlign w:val="center"/>
          </w:tcPr>
          <w:p w14:paraId="4221AC7E">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单位用地面积产值</w:t>
            </w:r>
          </w:p>
        </w:tc>
        <w:tc>
          <w:tcPr>
            <w:tcW w:w="2609" w:type="dxa"/>
            <w:gridSpan w:val="2"/>
            <w:vAlign w:val="center"/>
          </w:tcPr>
          <w:p w14:paraId="5BF0563D">
            <w:pPr>
              <w:widowControl/>
              <w:adjustRightInd w:val="0"/>
              <w:snapToGrid w:val="0"/>
              <w:spacing w:line="320" w:lineRule="exact"/>
              <w:jc w:val="center"/>
              <w:rPr>
                <w:rFonts w:ascii="仿宋" w:hAnsi="仿宋" w:eastAsia="仿宋" w:cs="仿宋"/>
                <w:bCs/>
                <w:color w:val="000000"/>
                <w:kern w:val="0"/>
                <w:sz w:val="23"/>
                <w:szCs w:val="23"/>
              </w:rPr>
            </w:pPr>
          </w:p>
        </w:tc>
        <w:tc>
          <w:tcPr>
            <w:tcW w:w="2344" w:type="dxa"/>
            <w:vAlign w:val="center"/>
          </w:tcPr>
          <w:p w14:paraId="6B1780FB">
            <w:pPr>
              <w:widowControl/>
              <w:adjustRightInd w:val="0"/>
              <w:snapToGrid w:val="0"/>
              <w:spacing w:line="320" w:lineRule="exact"/>
              <w:jc w:val="center"/>
              <w:rPr>
                <w:rFonts w:ascii="仿宋" w:hAnsi="仿宋" w:eastAsia="仿宋" w:cs="仿宋"/>
                <w:bCs/>
                <w:color w:val="000000"/>
                <w:kern w:val="0"/>
                <w:sz w:val="23"/>
                <w:szCs w:val="23"/>
              </w:rPr>
            </w:pPr>
          </w:p>
        </w:tc>
      </w:tr>
      <w:tr w14:paraId="24E5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Align w:val="center"/>
          </w:tcPr>
          <w:p w14:paraId="3563DBF2">
            <w:pPr>
              <w:adjustRightInd w:val="0"/>
              <w:snapToGrid w:val="0"/>
              <w:spacing w:line="320" w:lineRule="exact"/>
              <w:rPr>
                <w:rFonts w:ascii="仿宋" w:hAnsi="仿宋" w:eastAsia="仿宋" w:cs="仿宋"/>
                <w:bCs/>
                <w:color w:val="000000"/>
                <w:kern w:val="0"/>
                <w:sz w:val="23"/>
                <w:szCs w:val="23"/>
              </w:rPr>
            </w:pPr>
            <w:r>
              <w:rPr>
                <w:rFonts w:hint="eastAsia" w:ascii="仿宋" w:hAnsi="仿宋" w:eastAsia="仿宋" w:cs="仿宋"/>
                <w:sz w:val="23"/>
                <w:szCs w:val="23"/>
              </w:rPr>
              <w:t>单位产品综合能耗</w:t>
            </w:r>
          </w:p>
        </w:tc>
        <w:tc>
          <w:tcPr>
            <w:tcW w:w="2545" w:type="dxa"/>
            <w:gridSpan w:val="2"/>
            <w:vAlign w:val="center"/>
          </w:tcPr>
          <w:p w14:paraId="1C346202">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Align w:val="center"/>
          </w:tcPr>
          <w:p w14:paraId="095936A2">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045C6836">
            <w:pPr>
              <w:widowControl/>
              <w:adjustRightInd w:val="0"/>
              <w:snapToGrid w:val="0"/>
              <w:spacing w:line="320" w:lineRule="exact"/>
              <w:jc w:val="center"/>
              <w:rPr>
                <w:rFonts w:ascii="仿宋" w:hAnsi="仿宋" w:eastAsia="仿宋" w:cs="仿宋"/>
                <w:bCs/>
                <w:color w:val="000000"/>
                <w:kern w:val="0"/>
                <w:sz w:val="23"/>
                <w:szCs w:val="23"/>
              </w:rPr>
            </w:pPr>
          </w:p>
        </w:tc>
      </w:tr>
      <w:tr w14:paraId="3579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Align w:val="center"/>
          </w:tcPr>
          <w:p w14:paraId="1F9EF765">
            <w:pPr>
              <w:adjustRightInd w:val="0"/>
              <w:snapToGrid w:val="0"/>
              <w:spacing w:line="320" w:lineRule="exact"/>
              <w:rPr>
                <w:rFonts w:ascii="仿宋" w:hAnsi="仿宋" w:eastAsia="仿宋" w:cs="仿宋"/>
                <w:sz w:val="23"/>
                <w:szCs w:val="23"/>
              </w:rPr>
            </w:pPr>
            <w:r>
              <w:rPr>
                <w:rFonts w:hint="eastAsia" w:ascii="仿宋" w:hAnsi="仿宋" w:eastAsia="仿宋" w:cs="仿宋"/>
                <w:sz w:val="23"/>
                <w:szCs w:val="23"/>
              </w:rPr>
              <w:t>单位产品碳排放量</w:t>
            </w:r>
          </w:p>
        </w:tc>
        <w:tc>
          <w:tcPr>
            <w:tcW w:w="2545" w:type="dxa"/>
            <w:gridSpan w:val="2"/>
            <w:vAlign w:val="center"/>
          </w:tcPr>
          <w:p w14:paraId="72DD8F6E">
            <w:pPr>
              <w:adjustRightInd w:val="0"/>
              <w:snapToGrid w:val="0"/>
              <w:spacing w:line="320" w:lineRule="exact"/>
              <w:rPr>
                <w:rFonts w:ascii="仿宋" w:hAnsi="仿宋" w:eastAsia="仿宋" w:cs="仿宋"/>
                <w:sz w:val="23"/>
                <w:szCs w:val="23"/>
              </w:rPr>
            </w:pPr>
          </w:p>
        </w:tc>
        <w:tc>
          <w:tcPr>
            <w:tcW w:w="2609" w:type="dxa"/>
            <w:gridSpan w:val="2"/>
            <w:vAlign w:val="center"/>
          </w:tcPr>
          <w:p w14:paraId="47AB023B">
            <w:pPr>
              <w:adjustRightInd w:val="0"/>
              <w:snapToGrid w:val="0"/>
              <w:spacing w:line="320" w:lineRule="exact"/>
              <w:rPr>
                <w:rFonts w:ascii="仿宋" w:hAnsi="仿宋" w:eastAsia="仿宋" w:cs="仿宋"/>
                <w:sz w:val="23"/>
                <w:szCs w:val="23"/>
              </w:rPr>
            </w:pPr>
          </w:p>
        </w:tc>
        <w:tc>
          <w:tcPr>
            <w:tcW w:w="2344" w:type="dxa"/>
            <w:vAlign w:val="center"/>
          </w:tcPr>
          <w:p w14:paraId="7EE75879">
            <w:pPr>
              <w:adjustRightInd w:val="0"/>
              <w:snapToGrid w:val="0"/>
              <w:spacing w:line="320" w:lineRule="exact"/>
              <w:rPr>
                <w:rFonts w:ascii="仿宋" w:hAnsi="仿宋" w:eastAsia="仿宋" w:cs="仿宋"/>
                <w:sz w:val="23"/>
                <w:szCs w:val="23"/>
              </w:rPr>
            </w:pPr>
          </w:p>
        </w:tc>
      </w:tr>
      <w:tr w14:paraId="4724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restart"/>
            <w:vAlign w:val="center"/>
          </w:tcPr>
          <w:p w14:paraId="1EBA7165">
            <w:pPr>
              <w:adjustRightInd w:val="0"/>
              <w:snapToGrid w:val="0"/>
              <w:spacing w:line="320" w:lineRule="exact"/>
              <w:rPr>
                <w:rFonts w:ascii="仿宋" w:hAnsi="仿宋" w:eastAsia="仿宋" w:cs="仿宋"/>
                <w:sz w:val="23"/>
                <w:szCs w:val="23"/>
              </w:rPr>
            </w:pPr>
            <w:r>
              <w:rPr>
                <w:rFonts w:hint="eastAsia" w:ascii="仿宋" w:hAnsi="仿宋" w:eastAsia="仿宋" w:cs="仿宋"/>
                <w:kern w:val="0"/>
                <w:sz w:val="23"/>
                <w:szCs w:val="23"/>
              </w:rPr>
              <w:t>工业固体废物综合利用率</w:t>
            </w:r>
          </w:p>
        </w:tc>
        <w:tc>
          <w:tcPr>
            <w:tcW w:w="2545" w:type="dxa"/>
            <w:gridSpan w:val="2"/>
            <w:vAlign w:val="center"/>
          </w:tcPr>
          <w:p w14:paraId="73D1D4DA">
            <w:pPr>
              <w:widowControl/>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工业固体废物产生量</w:t>
            </w:r>
          </w:p>
        </w:tc>
        <w:tc>
          <w:tcPr>
            <w:tcW w:w="2609" w:type="dxa"/>
            <w:gridSpan w:val="2"/>
            <w:vAlign w:val="center"/>
          </w:tcPr>
          <w:p w14:paraId="327FD257">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07E7E1FA">
            <w:pPr>
              <w:widowControl/>
              <w:adjustRightInd w:val="0"/>
              <w:snapToGrid w:val="0"/>
              <w:spacing w:line="320" w:lineRule="exact"/>
              <w:jc w:val="center"/>
              <w:rPr>
                <w:rFonts w:ascii="仿宋" w:hAnsi="仿宋" w:eastAsia="仿宋" w:cs="仿宋"/>
                <w:bCs/>
                <w:color w:val="000000"/>
                <w:kern w:val="0"/>
                <w:sz w:val="23"/>
                <w:szCs w:val="23"/>
              </w:rPr>
            </w:pPr>
          </w:p>
        </w:tc>
      </w:tr>
      <w:tr w14:paraId="3EE8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250829FE">
            <w:pPr>
              <w:adjustRightInd w:val="0"/>
              <w:snapToGrid w:val="0"/>
              <w:spacing w:line="320" w:lineRule="exact"/>
              <w:rPr>
                <w:rFonts w:ascii="仿宋" w:hAnsi="仿宋" w:eastAsia="仿宋" w:cs="仿宋"/>
                <w:sz w:val="23"/>
                <w:szCs w:val="23"/>
              </w:rPr>
            </w:pPr>
          </w:p>
        </w:tc>
        <w:tc>
          <w:tcPr>
            <w:tcW w:w="2545" w:type="dxa"/>
            <w:gridSpan w:val="2"/>
            <w:vAlign w:val="center"/>
          </w:tcPr>
          <w:p w14:paraId="343E8601">
            <w:pPr>
              <w:widowControl/>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工业固体废物综合利用量</w:t>
            </w:r>
          </w:p>
        </w:tc>
        <w:tc>
          <w:tcPr>
            <w:tcW w:w="2609" w:type="dxa"/>
            <w:gridSpan w:val="2"/>
            <w:vAlign w:val="center"/>
          </w:tcPr>
          <w:p w14:paraId="2BA29FBB">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75B50E1C">
            <w:pPr>
              <w:widowControl/>
              <w:adjustRightInd w:val="0"/>
              <w:snapToGrid w:val="0"/>
              <w:spacing w:line="320" w:lineRule="exact"/>
              <w:jc w:val="center"/>
              <w:rPr>
                <w:rFonts w:ascii="仿宋" w:hAnsi="仿宋" w:eastAsia="仿宋" w:cs="仿宋"/>
                <w:bCs/>
                <w:color w:val="000000"/>
                <w:kern w:val="0"/>
                <w:sz w:val="23"/>
                <w:szCs w:val="23"/>
              </w:rPr>
            </w:pPr>
          </w:p>
        </w:tc>
      </w:tr>
      <w:tr w14:paraId="5678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restart"/>
            <w:vAlign w:val="center"/>
          </w:tcPr>
          <w:p w14:paraId="6BA46B6F">
            <w:pPr>
              <w:adjustRightInd w:val="0"/>
              <w:snapToGrid w:val="0"/>
              <w:spacing w:line="320" w:lineRule="exact"/>
              <w:rPr>
                <w:rFonts w:ascii="仿宋" w:hAnsi="仿宋" w:eastAsia="仿宋" w:cs="仿宋"/>
                <w:sz w:val="23"/>
                <w:szCs w:val="23"/>
              </w:rPr>
            </w:pPr>
            <w:r>
              <w:rPr>
                <w:rFonts w:hint="eastAsia" w:ascii="仿宋" w:hAnsi="仿宋" w:eastAsia="仿宋" w:cs="仿宋"/>
                <w:sz w:val="23"/>
                <w:szCs w:val="23"/>
              </w:rPr>
              <w:t>单位产品主要原材料消耗量</w:t>
            </w:r>
            <w:r>
              <w:rPr>
                <w:rFonts w:hint="eastAsia" w:ascii="仿宋" w:hAnsi="仿宋" w:eastAsia="仿宋" w:cs="仿宋"/>
                <w:sz w:val="23"/>
                <w:szCs w:val="23"/>
                <w:vertAlign w:val="superscript"/>
              </w:rPr>
              <w:t>4</w:t>
            </w:r>
          </w:p>
        </w:tc>
        <w:tc>
          <w:tcPr>
            <w:tcW w:w="2545" w:type="dxa"/>
            <w:gridSpan w:val="2"/>
            <w:vAlign w:val="center"/>
          </w:tcPr>
          <w:p w14:paraId="5041E93D">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单位产品主要原材料1消耗量</w:t>
            </w:r>
          </w:p>
        </w:tc>
        <w:tc>
          <w:tcPr>
            <w:tcW w:w="2609" w:type="dxa"/>
            <w:gridSpan w:val="2"/>
            <w:vAlign w:val="center"/>
          </w:tcPr>
          <w:p w14:paraId="2E673D25">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1CEC009">
            <w:pPr>
              <w:widowControl/>
              <w:adjustRightInd w:val="0"/>
              <w:snapToGrid w:val="0"/>
              <w:spacing w:line="320" w:lineRule="exact"/>
              <w:jc w:val="center"/>
              <w:rPr>
                <w:rFonts w:ascii="仿宋" w:hAnsi="仿宋" w:eastAsia="仿宋" w:cs="仿宋"/>
                <w:bCs/>
                <w:color w:val="000000"/>
                <w:kern w:val="0"/>
                <w:sz w:val="23"/>
                <w:szCs w:val="23"/>
              </w:rPr>
            </w:pPr>
          </w:p>
        </w:tc>
      </w:tr>
      <w:tr w14:paraId="0C8E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6671A463">
            <w:pPr>
              <w:adjustRightInd w:val="0"/>
              <w:snapToGrid w:val="0"/>
              <w:spacing w:line="320" w:lineRule="exact"/>
              <w:rPr>
                <w:rFonts w:ascii="仿宋" w:hAnsi="仿宋" w:eastAsia="仿宋" w:cs="仿宋"/>
                <w:sz w:val="23"/>
                <w:szCs w:val="23"/>
              </w:rPr>
            </w:pPr>
          </w:p>
        </w:tc>
        <w:tc>
          <w:tcPr>
            <w:tcW w:w="2545" w:type="dxa"/>
            <w:gridSpan w:val="2"/>
            <w:vAlign w:val="center"/>
          </w:tcPr>
          <w:p w14:paraId="3CF03743">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单位产品主要原材料2消耗量</w:t>
            </w:r>
          </w:p>
        </w:tc>
        <w:tc>
          <w:tcPr>
            <w:tcW w:w="2609" w:type="dxa"/>
            <w:gridSpan w:val="2"/>
            <w:vAlign w:val="center"/>
          </w:tcPr>
          <w:p w14:paraId="17A60A97">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F45DD51">
            <w:pPr>
              <w:widowControl/>
              <w:adjustRightInd w:val="0"/>
              <w:snapToGrid w:val="0"/>
              <w:spacing w:line="320" w:lineRule="exact"/>
              <w:jc w:val="center"/>
              <w:rPr>
                <w:rFonts w:ascii="仿宋" w:hAnsi="仿宋" w:eastAsia="仿宋" w:cs="仿宋"/>
                <w:bCs/>
                <w:color w:val="000000"/>
                <w:kern w:val="0"/>
                <w:sz w:val="23"/>
                <w:szCs w:val="23"/>
              </w:rPr>
            </w:pPr>
          </w:p>
        </w:tc>
      </w:tr>
      <w:tr w14:paraId="03E1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367E796A">
            <w:pPr>
              <w:adjustRightInd w:val="0"/>
              <w:snapToGrid w:val="0"/>
              <w:spacing w:line="320" w:lineRule="exact"/>
              <w:rPr>
                <w:rFonts w:ascii="仿宋" w:hAnsi="仿宋" w:eastAsia="仿宋" w:cs="仿宋"/>
                <w:sz w:val="23"/>
                <w:szCs w:val="23"/>
              </w:rPr>
            </w:pPr>
          </w:p>
        </w:tc>
        <w:tc>
          <w:tcPr>
            <w:tcW w:w="2545" w:type="dxa"/>
            <w:gridSpan w:val="2"/>
            <w:vAlign w:val="center"/>
          </w:tcPr>
          <w:p w14:paraId="5A45FDBB">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单位产品主要原材料3消耗量</w:t>
            </w:r>
          </w:p>
        </w:tc>
        <w:tc>
          <w:tcPr>
            <w:tcW w:w="2609" w:type="dxa"/>
            <w:gridSpan w:val="2"/>
            <w:vAlign w:val="center"/>
          </w:tcPr>
          <w:p w14:paraId="1FF4DF37">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46F3BBA">
            <w:pPr>
              <w:widowControl/>
              <w:adjustRightInd w:val="0"/>
              <w:snapToGrid w:val="0"/>
              <w:spacing w:line="320" w:lineRule="exact"/>
              <w:jc w:val="center"/>
              <w:rPr>
                <w:rFonts w:ascii="仿宋" w:hAnsi="仿宋" w:eastAsia="仿宋" w:cs="仿宋"/>
                <w:bCs/>
                <w:color w:val="000000"/>
                <w:kern w:val="0"/>
                <w:sz w:val="23"/>
                <w:szCs w:val="23"/>
              </w:rPr>
            </w:pPr>
          </w:p>
        </w:tc>
      </w:tr>
      <w:tr w14:paraId="52BC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Align w:val="center"/>
          </w:tcPr>
          <w:p w14:paraId="45ECF10F">
            <w:pPr>
              <w:widowControl/>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单位产品废水产生量</w:t>
            </w:r>
          </w:p>
        </w:tc>
        <w:tc>
          <w:tcPr>
            <w:tcW w:w="2545" w:type="dxa"/>
            <w:gridSpan w:val="2"/>
            <w:vAlign w:val="center"/>
          </w:tcPr>
          <w:p w14:paraId="756A039E">
            <w:pPr>
              <w:widowControl/>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废水产生量</w:t>
            </w:r>
          </w:p>
        </w:tc>
        <w:tc>
          <w:tcPr>
            <w:tcW w:w="2609" w:type="dxa"/>
            <w:gridSpan w:val="2"/>
            <w:vAlign w:val="center"/>
          </w:tcPr>
          <w:p w14:paraId="152C6EAE">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D8B0F34">
            <w:pPr>
              <w:widowControl/>
              <w:adjustRightInd w:val="0"/>
              <w:snapToGrid w:val="0"/>
              <w:spacing w:line="320" w:lineRule="exact"/>
              <w:jc w:val="center"/>
              <w:rPr>
                <w:rFonts w:ascii="仿宋" w:hAnsi="仿宋" w:eastAsia="仿宋" w:cs="仿宋"/>
                <w:bCs/>
                <w:color w:val="000000"/>
                <w:kern w:val="0"/>
                <w:sz w:val="23"/>
                <w:szCs w:val="23"/>
              </w:rPr>
            </w:pPr>
          </w:p>
        </w:tc>
      </w:tr>
      <w:tr w14:paraId="1F0C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restart"/>
            <w:vAlign w:val="center"/>
          </w:tcPr>
          <w:p w14:paraId="10375A34">
            <w:pPr>
              <w:adjustRightInd w:val="0"/>
              <w:snapToGrid w:val="0"/>
              <w:spacing w:line="320" w:lineRule="exact"/>
              <w:rPr>
                <w:rFonts w:ascii="仿宋" w:hAnsi="仿宋" w:eastAsia="仿宋" w:cs="仿宋"/>
                <w:bCs/>
                <w:color w:val="000000"/>
                <w:kern w:val="0"/>
                <w:sz w:val="23"/>
                <w:szCs w:val="23"/>
              </w:rPr>
            </w:pPr>
            <w:r>
              <w:rPr>
                <w:rFonts w:hint="eastAsia" w:ascii="仿宋" w:hAnsi="仿宋" w:eastAsia="仿宋" w:cs="仿宋"/>
                <w:sz w:val="23"/>
                <w:szCs w:val="23"/>
              </w:rPr>
              <w:t>单位产品（或产值，以申报时采用的为准，下同）主要污染物产生量</w:t>
            </w:r>
            <w:r>
              <w:rPr>
                <w:rFonts w:hint="eastAsia" w:ascii="仿宋" w:hAnsi="仿宋" w:eastAsia="仿宋" w:cs="仿宋"/>
                <w:sz w:val="23"/>
                <w:szCs w:val="23"/>
                <w:vertAlign w:val="superscript"/>
              </w:rPr>
              <w:t>3</w:t>
            </w:r>
          </w:p>
        </w:tc>
        <w:tc>
          <w:tcPr>
            <w:tcW w:w="2545" w:type="dxa"/>
            <w:gridSpan w:val="2"/>
            <w:vAlign w:val="center"/>
          </w:tcPr>
          <w:p w14:paraId="183D5760">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产品产量</w:t>
            </w:r>
          </w:p>
        </w:tc>
        <w:tc>
          <w:tcPr>
            <w:tcW w:w="2609" w:type="dxa"/>
            <w:gridSpan w:val="2"/>
            <w:vAlign w:val="center"/>
          </w:tcPr>
          <w:p w14:paraId="0035CA76">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6C167ECB">
            <w:pPr>
              <w:widowControl/>
              <w:adjustRightInd w:val="0"/>
              <w:snapToGrid w:val="0"/>
              <w:spacing w:line="320" w:lineRule="exact"/>
              <w:jc w:val="center"/>
              <w:rPr>
                <w:rFonts w:ascii="仿宋" w:hAnsi="仿宋" w:eastAsia="仿宋" w:cs="仿宋"/>
                <w:bCs/>
                <w:color w:val="000000"/>
                <w:kern w:val="0"/>
                <w:sz w:val="23"/>
                <w:szCs w:val="23"/>
              </w:rPr>
            </w:pPr>
          </w:p>
        </w:tc>
      </w:tr>
      <w:tr w14:paraId="3D34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0DD3061A">
            <w:pPr>
              <w:adjustRightInd w:val="0"/>
              <w:snapToGrid w:val="0"/>
              <w:spacing w:line="320" w:lineRule="exact"/>
              <w:rPr>
                <w:rFonts w:ascii="仿宋" w:hAnsi="仿宋" w:eastAsia="仿宋" w:cs="仿宋"/>
                <w:sz w:val="23"/>
                <w:szCs w:val="23"/>
              </w:rPr>
            </w:pPr>
          </w:p>
        </w:tc>
        <w:tc>
          <w:tcPr>
            <w:tcW w:w="2545" w:type="dxa"/>
            <w:gridSpan w:val="2"/>
            <w:vAlign w:val="center"/>
          </w:tcPr>
          <w:p w14:paraId="252B9AE8">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单位产品主要污染物1产生量</w:t>
            </w:r>
          </w:p>
        </w:tc>
        <w:tc>
          <w:tcPr>
            <w:tcW w:w="2609" w:type="dxa"/>
            <w:gridSpan w:val="2"/>
            <w:vAlign w:val="center"/>
          </w:tcPr>
          <w:p w14:paraId="4095A511">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D730406">
            <w:pPr>
              <w:widowControl/>
              <w:adjustRightInd w:val="0"/>
              <w:snapToGrid w:val="0"/>
              <w:spacing w:line="320" w:lineRule="exact"/>
              <w:jc w:val="center"/>
              <w:rPr>
                <w:rFonts w:ascii="仿宋" w:hAnsi="仿宋" w:eastAsia="仿宋" w:cs="仿宋"/>
                <w:bCs/>
                <w:color w:val="000000"/>
                <w:kern w:val="0"/>
                <w:sz w:val="23"/>
                <w:szCs w:val="23"/>
              </w:rPr>
            </w:pPr>
          </w:p>
        </w:tc>
      </w:tr>
      <w:tr w14:paraId="6B18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7FE50B9F">
            <w:pPr>
              <w:adjustRightInd w:val="0"/>
              <w:snapToGrid w:val="0"/>
              <w:spacing w:line="320" w:lineRule="exact"/>
              <w:rPr>
                <w:rFonts w:ascii="仿宋" w:hAnsi="仿宋" w:eastAsia="仿宋" w:cs="仿宋"/>
                <w:sz w:val="23"/>
                <w:szCs w:val="23"/>
              </w:rPr>
            </w:pPr>
          </w:p>
        </w:tc>
        <w:tc>
          <w:tcPr>
            <w:tcW w:w="2545" w:type="dxa"/>
            <w:gridSpan w:val="2"/>
            <w:vAlign w:val="center"/>
          </w:tcPr>
          <w:p w14:paraId="174B3960">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单位产品主要污染物2产生量</w:t>
            </w:r>
          </w:p>
        </w:tc>
        <w:tc>
          <w:tcPr>
            <w:tcW w:w="2609" w:type="dxa"/>
            <w:gridSpan w:val="2"/>
            <w:vAlign w:val="center"/>
          </w:tcPr>
          <w:p w14:paraId="0884F1DC">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6B58FCD6">
            <w:pPr>
              <w:widowControl/>
              <w:adjustRightInd w:val="0"/>
              <w:snapToGrid w:val="0"/>
              <w:spacing w:line="320" w:lineRule="exact"/>
              <w:jc w:val="center"/>
              <w:rPr>
                <w:rFonts w:ascii="仿宋" w:hAnsi="仿宋" w:eastAsia="仿宋" w:cs="仿宋"/>
                <w:bCs/>
                <w:color w:val="000000"/>
                <w:kern w:val="0"/>
                <w:sz w:val="23"/>
                <w:szCs w:val="23"/>
              </w:rPr>
            </w:pPr>
          </w:p>
        </w:tc>
      </w:tr>
      <w:tr w14:paraId="33E2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45FDE2AA">
            <w:pPr>
              <w:adjustRightInd w:val="0"/>
              <w:snapToGrid w:val="0"/>
              <w:spacing w:line="320" w:lineRule="exact"/>
              <w:rPr>
                <w:rFonts w:ascii="仿宋" w:hAnsi="仿宋" w:eastAsia="仿宋" w:cs="仿宋"/>
                <w:sz w:val="23"/>
                <w:szCs w:val="23"/>
              </w:rPr>
            </w:pPr>
          </w:p>
        </w:tc>
        <w:tc>
          <w:tcPr>
            <w:tcW w:w="2545" w:type="dxa"/>
            <w:gridSpan w:val="2"/>
            <w:vAlign w:val="center"/>
          </w:tcPr>
          <w:p w14:paraId="48C53F14">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单位产品主要污染物3产生量</w:t>
            </w:r>
          </w:p>
        </w:tc>
        <w:tc>
          <w:tcPr>
            <w:tcW w:w="2609" w:type="dxa"/>
            <w:gridSpan w:val="2"/>
            <w:vAlign w:val="center"/>
          </w:tcPr>
          <w:p w14:paraId="151F0266">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4257E177">
            <w:pPr>
              <w:widowControl/>
              <w:adjustRightInd w:val="0"/>
              <w:snapToGrid w:val="0"/>
              <w:spacing w:line="320" w:lineRule="exact"/>
              <w:jc w:val="center"/>
              <w:rPr>
                <w:rFonts w:ascii="仿宋" w:hAnsi="仿宋" w:eastAsia="仿宋" w:cs="仿宋"/>
                <w:bCs/>
                <w:color w:val="000000"/>
                <w:kern w:val="0"/>
                <w:sz w:val="23"/>
                <w:szCs w:val="23"/>
              </w:rPr>
            </w:pPr>
          </w:p>
        </w:tc>
      </w:tr>
      <w:tr w14:paraId="1FB9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2F4A6636">
            <w:pPr>
              <w:adjustRightInd w:val="0"/>
              <w:snapToGrid w:val="0"/>
              <w:spacing w:line="320" w:lineRule="exact"/>
              <w:rPr>
                <w:rFonts w:ascii="仿宋" w:hAnsi="仿宋" w:eastAsia="仿宋" w:cs="仿宋"/>
                <w:sz w:val="23"/>
                <w:szCs w:val="23"/>
              </w:rPr>
            </w:pPr>
          </w:p>
        </w:tc>
        <w:tc>
          <w:tcPr>
            <w:tcW w:w="2545" w:type="dxa"/>
            <w:gridSpan w:val="2"/>
            <w:vAlign w:val="center"/>
          </w:tcPr>
          <w:p w14:paraId="402D252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sz w:val="23"/>
                <w:szCs w:val="23"/>
              </w:rPr>
              <w:t>单位产品主要污染物4产生量</w:t>
            </w:r>
          </w:p>
        </w:tc>
        <w:tc>
          <w:tcPr>
            <w:tcW w:w="2609" w:type="dxa"/>
            <w:gridSpan w:val="2"/>
            <w:vAlign w:val="center"/>
          </w:tcPr>
          <w:p w14:paraId="0199FA96">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7119978">
            <w:pPr>
              <w:widowControl/>
              <w:adjustRightInd w:val="0"/>
              <w:snapToGrid w:val="0"/>
              <w:spacing w:line="320" w:lineRule="exact"/>
              <w:jc w:val="center"/>
              <w:rPr>
                <w:rFonts w:ascii="仿宋" w:hAnsi="仿宋" w:eastAsia="仿宋" w:cs="仿宋"/>
                <w:bCs/>
                <w:color w:val="000000"/>
                <w:kern w:val="0"/>
                <w:sz w:val="23"/>
                <w:szCs w:val="23"/>
              </w:rPr>
            </w:pPr>
          </w:p>
        </w:tc>
      </w:tr>
      <w:tr w14:paraId="1300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6"/>
            <w:vAlign w:val="center"/>
          </w:tcPr>
          <w:p w14:paraId="412F0431">
            <w:pPr>
              <w:adjustRightInd w:val="0"/>
              <w:snapToGrid w:val="0"/>
              <w:spacing w:line="320" w:lineRule="exact"/>
              <w:rPr>
                <w:rFonts w:ascii="仿宋" w:hAnsi="仿宋" w:eastAsia="仿宋" w:cs="仿宋"/>
                <w:sz w:val="23"/>
                <w:szCs w:val="23"/>
              </w:rPr>
            </w:pPr>
            <w:r>
              <w:rPr>
                <w:rFonts w:hint="eastAsia" w:ascii="仿宋" w:hAnsi="仿宋" w:eastAsia="仿宋" w:cs="仿宋"/>
                <w:sz w:val="23"/>
                <w:szCs w:val="23"/>
              </w:rPr>
              <w:t>2.绿色低碳升级改造项目实施情况（填写获批以来完成的成效最为显著的5项主要绿色制造改造项目信息）</w:t>
            </w:r>
          </w:p>
        </w:tc>
      </w:tr>
      <w:tr w14:paraId="5BC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Align w:val="center"/>
          </w:tcPr>
          <w:p w14:paraId="3F4E5B3A">
            <w:pPr>
              <w:adjustRightInd w:val="0"/>
              <w:snapToGrid w:val="0"/>
              <w:spacing w:line="320" w:lineRule="exact"/>
              <w:jc w:val="center"/>
              <w:rPr>
                <w:rFonts w:ascii="仿宋" w:hAnsi="仿宋" w:eastAsia="仿宋" w:cs="仿宋"/>
                <w:sz w:val="23"/>
                <w:szCs w:val="23"/>
              </w:rPr>
            </w:pPr>
            <w:r>
              <w:rPr>
                <w:rFonts w:hint="eastAsia" w:ascii="仿宋" w:hAnsi="仿宋" w:eastAsia="仿宋" w:cs="仿宋"/>
                <w:sz w:val="23"/>
                <w:szCs w:val="23"/>
              </w:rPr>
              <w:t>项目名称</w:t>
            </w:r>
          </w:p>
        </w:tc>
        <w:tc>
          <w:tcPr>
            <w:tcW w:w="2545" w:type="dxa"/>
            <w:gridSpan w:val="2"/>
            <w:vAlign w:val="center"/>
          </w:tcPr>
          <w:p w14:paraId="539E6ADB">
            <w:pPr>
              <w:adjustRightInd w:val="0"/>
              <w:snapToGrid w:val="0"/>
              <w:spacing w:line="320" w:lineRule="exact"/>
              <w:jc w:val="center"/>
              <w:rPr>
                <w:rFonts w:ascii="仿宋" w:hAnsi="仿宋" w:eastAsia="仿宋" w:cs="仿宋"/>
                <w:sz w:val="23"/>
                <w:szCs w:val="23"/>
              </w:rPr>
            </w:pPr>
            <w:r>
              <w:rPr>
                <w:rFonts w:hint="eastAsia" w:ascii="仿宋" w:hAnsi="仿宋" w:eastAsia="仿宋" w:cs="仿宋"/>
                <w:sz w:val="23"/>
                <w:szCs w:val="23"/>
              </w:rPr>
              <w:t>项目内容</w:t>
            </w:r>
          </w:p>
        </w:tc>
        <w:tc>
          <w:tcPr>
            <w:tcW w:w="1520" w:type="dxa"/>
            <w:vAlign w:val="center"/>
          </w:tcPr>
          <w:p w14:paraId="7365A951">
            <w:pPr>
              <w:adjustRightInd w:val="0"/>
              <w:snapToGrid w:val="0"/>
              <w:spacing w:line="320" w:lineRule="exact"/>
              <w:jc w:val="center"/>
              <w:rPr>
                <w:rFonts w:ascii="仿宋" w:hAnsi="仿宋" w:eastAsia="仿宋" w:cs="仿宋"/>
                <w:sz w:val="23"/>
                <w:szCs w:val="23"/>
              </w:rPr>
            </w:pPr>
            <w:r>
              <w:rPr>
                <w:rFonts w:hint="eastAsia" w:ascii="仿宋" w:hAnsi="仿宋" w:eastAsia="仿宋" w:cs="仿宋"/>
                <w:sz w:val="23"/>
                <w:szCs w:val="23"/>
              </w:rPr>
              <w:t>项目总投资</w:t>
            </w:r>
          </w:p>
        </w:tc>
        <w:tc>
          <w:tcPr>
            <w:tcW w:w="3433" w:type="dxa"/>
            <w:gridSpan w:val="2"/>
            <w:vAlign w:val="center"/>
          </w:tcPr>
          <w:p w14:paraId="5A4D732F">
            <w:pPr>
              <w:adjustRightInd w:val="0"/>
              <w:snapToGrid w:val="0"/>
              <w:spacing w:line="320" w:lineRule="exact"/>
              <w:jc w:val="center"/>
              <w:rPr>
                <w:rFonts w:ascii="仿宋" w:hAnsi="仿宋" w:eastAsia="仿宋" w:cs="仿宋"/>
                <w:sz w:val="23"/>
                <w:szCs w:val="23"/>
              </w:rPr>
            </w:pPr>
            <w:r>
              <w:rPr>
                <w:rFonts w:hint="eastAsia" w:ascii="仿宋" w:hAnsi="仿宋" w:eastAsia="仿宋" w:cs="仿宋"/>
                <w:sz w:val="23"/>
                <w:szCs w:val="23"/>
              </w:rPr>
              <w:t>项目节能、节材、节水、减排、资源综合利用等绩效</w:t>
            </w:r>
            <w:r>
              <w:rPr>
                <w:rFonts w:hint="eastAsia" w:ascii="仿宋" w:hAnsi="仿宋" w:eastAsia="仿宋" w:cs="仿宋"/>
                <w:sz w:val="23"/>
                <w:szCs w:val="23"/>
                <w:vertAlign w:val="superscript"/>
              </w:rPr>
              <w:t>5</w:t>
            </w:r>
          </w:p>
        </w:tc>
      </w:tr>
      <w:tr w14:paraId="1EBAC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restart"/>
            <w:vAlign w:val="center"/>
          </w:tcPr>
          <w:p w14:paraId="5C644007">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项目1：</w:t>
            </w:r>
          </w:p>
        </w:tc>
        <w:tc>
          <w:tcPr>
            <w:tcW w:w="2545" w:type="dxa"/>
            <w:gridSpan w:val="2"/>
            <w:vMerge w:val="restart"/>
            <w:vAlign w:val="center"/>
          </w:tcPr>
          <w:p w14:paraId="0FB2C94E">
            <w:pPr>
              <w:widowControl/>
              <w:adjustRightInd w:val="0"/>
              <w:snapToGrid w:val="0"/>
              <w:spacing w:line="320" w:lineRule="exact"/>
              <w:jc w:val="left"/>
              <w:rPr>
                <w:rFonts w:ascii="仿宋" w:hAnsi="仿宋" w:eastAsia="仿宋" w:cs="仿宋"/>
                <w:bCs/>
                <w:color w:val="000000"/>
                <w:kern w:val="0"/>
                <w:sz w:val="23"/>
                <w:szCs w:val="23"/>
              </w:rPr>
            </w:pPr>
          </w:p>
        </w:tc>
        <w:tc>
          <w:tcPr>
            <w:tcW w:w="1520" w:type="dxa"/>
            <w:vMerge w:val="restart"/>
            <w:vAlign w:val="center"/>
          </w:tcPr>
          <w:p w14:paraId="5A651B51">
            <w:pPr>
              <w:widowControl/>
              <w:adjustRightInd w:val="0"/>
              <w:snapToGrid w:val="0"/>
              <w:spacing w:line="320" w:lineRule="exact"/>
              <w:jc w:val="left"/>
              <w:rPr>
                <w:rFonts w:ascii="仿宋" w:hAnsi="仿宋" w:eastAsia="仿宋" w:cs="仿宋"/>
                <w:bCs/>
                <w:color w:val="000000"/>
                <w:kern w:val="0"/>
                <w:sz w:val="23"/>
                <w:szCs w:val="23"/>
              </w:rPr>
            </w:pPr>
          </w:p>
        </w:tc>
        <w:tc>
          <w:tcPr>
            <w:tcW w:w="3433" w:type="dxa"/>
            <w:gridSpan w:val="2"/>
            <w:vAlign w:val="center"/>
          </w:tcPr>
          <w:p w14:paraId="0A84D1C3">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项目节能量：</w:t>
            </w:r>
          </w:p>
        </w:tc>
      </w:tr>
      <w:tr w14:paraId="0060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42F6C192">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7771B577">
            <w:pPr>
              <w:widowControl/>
              <w:adjustRightInd w:val="0"/>
              <w:snapToGrid w:val="0"/>
              <w:spacing w:line="320" w:lineRule="exact"/>
              <w:jc w:val="left"/>
              <w:rPr>
                <w:rFonts w:ascii="仿宋" w:hAnsi="仿宋" w:eastAsia="仿宋" w:cs="仿宋"/>
                <w:bCs/>
                <w:color w:val="000000"/>
                <w:kern w:val="0"/>
                <w:sz w:val="23"/>
                <w:szCs w:val="23"/>
              </w:rPr>
            </w:pPr>
          </w:p>
        </w:tc>
        <w:tc>
          <w:tcPr>
            <w:tcW w:w="1520" w:type="dxa"/>
            <w:vMerge w:val="continue"/>
            <w:vAlign w:val="center"/>
          </w:tcPr>
          <w:p w14:paraId="193B9111">
            <w:pPr>
              <w:widowControl/>
              <w:adjustRightInd w:val="0"/>
              <w:snapToGrid w:val="0"/>
              <w:spacing w:line="320" w:lineRule="exact"/>
              <w:jc w:val="left"/>
              <w:rPr>
                <w:rFonts w:ascii="仿宋" w:hAnsi="仿宋" w:eastAsia="仿宋" w:cs="仿宋"/>
                <w:bCs/>
                <w:color w:val="000000"/>
                <w:kern w:val="0"/>
                <w:sz w:val="23"/>
                <w:szCs w:val="23"/>
              </w:rPr>
            </w:pPr>
          </w:p>
        </w:tc>
        <w:tc>
          <w:tcPr>
            <w:tcW w:w="3433" w:type="dxa"/>
            <w:gridSpan w:val="2"/>
            <w:vAlign w:val="center"/>
          </w:tcPr>
          <w:p w14:paraId="0157A31B">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项目节水量：</w:t>
            </w:r>
          </w:p>
        </w:tc>
      </w:tr>
      <w:tr w14:paraId="128A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1A84619D">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0F4BD704">
            <w:pPr>
              <w:widowControl/>
              <w:adjustRightInd w:val="0"/>
              <w:snapToGrid w:val="0"/>
              <w:spacing w:line="320" w:lineRule="exact"/>
              <w:jc w:val="left"/>
              <w:rPr>
                <w:rFonts w:ascii="仿宋" w:hAnsi="仿宋" w:eastAsia="仿宋" w:cs="仿宋"/>
                <w:bCs/>
                <w:color w:val="000000"/>
                <w:kern w:val="0"/>
                <w:sz w:val="23"/>
                <w:szCs w:val="23"/>
              </w:rPr>
            </w:pPr>
          </w:p>
        </w:tc>
        <w:tc>
          <w:tcPr>
            <w:tcW w:w="1520" w:type="dxa"/>
            <w:vMerge w:val="continue"/>
            <w:vAlign w:val="center"/>
          </w:tcPr>
          <w:p w14:paraId="742DADDF">
            <w:pPr>
              <w:widowControl/>
              <w:adjustRightInd w:val="0"/>
              <w:snapToGrid w:val="0"/>
              <w:spacing w:line="320" w:lineRule="exact"/>
              <w:jc w:val="left"/>
              <w:rPr>
                <w:rFonts w:ascii="仿宋" w:hAnsi="仿宋" w:eastAsia="仿宋" w:cs="仿宋"/>
                <w:bCs/>
                <w:color w:val="000000"/>
                <w:kern w:val="0"/>
                <w:sz w:val="23"/>
                <w:szCs w:val="23"/>
              </w:rPr>
            </w:pPr>
          </w:p>
        </w:tc>
        <w:tc>
          <w:tcPr>
            <w:tcW w:w="3433" w:type="dxa"/>
            <w:gridSpan w:val="2"/>
            <w:vAlign w:val="center"/>
          </w:tcPr>
          <w:p w14:paraId="189230FE">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项目节材量：</w:t>
            </w:r>
          </w:p>
        </w:tc>
      </w:tr>
      <w:tr w14:paraId="7D55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14AE4EAC">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5A7CF305">
            <w:pPr>
              <w:widowControl/>
              <w:adjustRightInd w:val="0"/>
              <w:snapToGrid w:val="0"/>
              <w:spacing w:line="320" w:lineRule="exact"/>
              <w:jc w:val="left"/>
              <w:rPr>
                <w:rFonts w:ascii="仿宋" w:hAnsi="仿宋" w:eastAsia="仿宋" w:cs="仿宋"/>
                <w:bCs/>
                <w:color w:val="000000"/>
                <w:kern w:val="0"/>
                <w:sz w:val="23"/>
                <w:szCs w:val="23"/>
              </w:rPr>
            </w:pPr>
          </w:p>
        </w:tc>
        <w:tc>
          <w:tcPr>
            <w:tcW w:w="1520" w:type="dxa"/>
            <w:vMerge w:val="continue"/>
            <w:vAlign w:val="center"/>
          </w:tcPr>
          <w:p w14:paraId="35B54587">
            <w:pPr>
              <w:widowControl/>
              <w:adjustRightInd w:val="0"/>
              <w:snapToGrid w:val="0"/>
              <w:spacing w:line="320" w:lineRule="exact"/>
              <w:jc w:val="left"/>
              <w:rPr>
                <w:rFonts w:ascii="仿宋" w:hAnsi="仿宋" w:eastAsia="仿宋" w:cs="仿宋"/>
                <w:bCs/>
                <w:color w:val="000000"/>
                <w:kern w:val="0"/>
                <w:sz w:val="23"/>
                <w:szCs w:val="23"/>
              </w:rPr>
            </w:pPr>
          </w:p>
        </w:tc>
        <w:tc>
          <w:tcPr>
            <w:tcW w:w="3433" w:type="dxa"/>
            <w:gridSpan w:val="2"/>
            <w:vAlign w:val="center"/>
          </w:tcPr>
          <w:p w14:paraId="612559DD">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项目减排量：</w:t>
            </w:r>
          </w:p>
        </w:tc>
      </w:tr>
      <w:tr w14:paraId="3371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3AAFD839">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31CDDE29">
            <w:pPr>
              <w:widowControl/>
              <w:adjustRightInd w:val="0"/>
              <w:snapToGrid w:val="0"/>
              <w:spacing w:line="320" w:lineRule="exact"/>
              <w:jc w:val="left"/>
              <w:rPr>
                <w:rFonts w:ascii="仿宋" w:hAnsi="仿宋" w:eastAsia="仿宋" w:cs="仿宋"/>
                <w:bCs/>
                <w:color w:val="000000"/>
                <w:kern w:val="0"/>
                <w:sz w:val="23"/>
                <w:szCs w:val="23"/>
              </w:rPr>
            </w:pPr>
          </w:p>
        </w:tc>
        <w:tc>
          <w:tcPr>
            <w:tcW w:w="1520" w:type="dxa"/>
            <w:vMerge w:val="continue"/>
            <w:vAlign w:val="center"/>
          </w:tcPr>
          <w:p w14:paraId="36380E90">
            <w:pPr>
              <w:widowControl/>
              <w:adjustRightInd w:val="0"/>
              <w:snapToGrid w:val="0"/>
              <w:spacing w:line="320" w:lineRule="exact"/>
              <w:jc w:val="left"/>
              <w:rPr>
                <w:rFonts w:ascii="仿宋" w:hAnsi="仿宋" w:eastAsia="仿宋" w:cs="仿宋"/>
                <w:bCs/>
                <w:color w:val="000000"/>
                <w:kern w:val="0"/>
                <w:sz w:val="23"/>
                <w:szCs w:val="23"/>
              </w:rPr>
            </w:pPr>
          </w:p>
        </w:tc>
        <w:tc>
          <w:tcPr>
            <w:tcW w:w="3433" w:type="dxa"/>
            <w:gridSpan w:val="2"/>
            <w:vAlign w:val="center"/>
          </w:tcPr>
          <w:p w14:paraId="71463B4B">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项目降碳量</w:t>
            </w:r>
          </w:p>
        </w:tc>
      </w:tr>
      <w:tr w14:paraId="3D05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5674E44E">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51B972FF">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Align w:val="center"/>
          </w:tcPr>
          <w:p w14:paraId="3E7155E7">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6C11BD63">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项目新增资源综合利用能力：</w:t>
            </w:r>
          </w:p>
        </w:tc>
      </w:tr>
      <w:tr w14:paraId="0DA7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restart"/>
            <w:vAlign w:val="center"/>
          </w:tcPr>
          <w:p w14:paraId="0F1D2007">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项目2：</w:t>
            </w:r>
          </w:p>
        </w:tc>
        <w:tc>
          <w:tcPr>
            <w:tcW w:w="2545" w:type="dxa"/>
            <w:gridSpan w:val="2"/>
            <w:vMerge w:val="restart"/>
            <w:vAlign w:val="center"/>
          </w:tcPr>
          <w:p w14:paraId="19C1A429">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restart"/>
            <w:vAlign w:val="center"/>
          </w:tcPr>
          <w:p w14:paraId="5511D556">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029AA50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项目节能量：</w:t>
            </w:r>
          </w:p>
        </w:tc>
      </w:tr>
      <w:tr w14:paraId="01B8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1EEF7E6E">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5727B522">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BC83E32">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38D7C69B">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项目节水量：</w:t>
            </w:r>
          </w:p>
        </w:tc>
      </w:tr>
      <w:tr w14:paraId="5A96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3768B794">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7FE4355F">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494D3B53">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1E479FCC">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项目节材量：</w:t>
            </w:r>
          </w:p>
        </w:tc>
      </w:tr>
      <w:tr w14:paraId="58AE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7826F712">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0C863039">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1AE2BF2A">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18DE62ED">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项目减排量：</w:t>
            </w:r>
          </w:p>
        </w:tc>
      </w:tr>
      <w:tr w14:paraId="276D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14A0E7E7">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1A2CC009">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328C87FA">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FB015CE">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项目降碳量</w:t>
            </w:r>
          </w:p>
        </w:tc>
      </w:tr>
      <w:tr w14:paraId="6280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5CAB1C9B">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2558C3DF">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074B9AA">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3B8B285">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项目新增资源综合利用能力：</w:t>
            </w:r>
          </w:p>
        </w:tc>
      </w:tr>
      <w:tr w14:paraId="4C05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restart"/>
            <w:vAlign w:val="center"/>
          </w:tcPr>
          <w:p w14:paraId="6471D43E">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项目3：</w:t>
            </w:r>
          </w:p>
        </w:tc>
        <w:tc>
          <w:tcPr>
            <w:tcW w:w="2545" w:type="dxa"/>
            <w:gridSpan w:val="2"/>
            <w:vMerge w:val="restart"/>
            <w:vAlign w:val="center"/>
          </w:tcPr>
          <w:p w14:paraId="40AE8867">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restart"/>
            <w:vAlign w:val="center"/>
          </w:tcPr>
          <w:p w14:paraId="2964687F">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AA1BE26">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项目节能量：</w:t>
            </w:r>
          </w:p>
        </w:tc>
      </w:tr>
      <w:tr w14:paraId="60CE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27A54B74">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3EF09F01">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411EB3F">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38DF741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项目节水量：</w:t>
            </w:r>
          </w:p>
        </w:tc>
      </w:tr>
      <w:tr w14:paraId="5F2D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4991FB03">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3F2308B9">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49B38DE5">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44C0A5C2">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项目节材量：</w:t>
            </w:r>
          </w:p>
        </w:tc>
      </w:tr>
      <w:tr w14:paraId="3DE6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4F599634">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37FF3887">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0FE53839">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68B14E1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项目减排量：</w:t>
            </w:r>
          </w:p>
        </w:tc>
      </w:tr>
      <w:tr w14:paraId="09F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7F776E42">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46B78731">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222D3181">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14D3B0DB">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项目降碳量</w:t>
            </w:r>
          </w:p>
        </w:tc>
      </w:tr>
      <w:tr w14:paraId="7859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2E96E714">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6F7817D3">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0EB7512C">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6269254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项目新增资源综合利用能力：</w:t>
            </w:r>
          </w:p>
        </w:tc>
      </w:tr>
      <w:tr w14:paraId="1864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restart"/>
            <w:vAlign w:val="center"/>
          </w:tcPr>
          <w:p w14:paraId="0481221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项目4：</w:t>
            </w:r>
          </w:p>
        </w:tc>
        <w:tc>
          <w:tcPr>
            <w:tcW w:w="2545" w:type="dxa"/>
            <w:gridSpan w:val="2"/>
            <w:vMerge w:val="restart"/>
            <w:vAlign w:val="center"/>
          </w:tcPr>
          <w:p w14:paraId="0EF69D05">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restart"/>
            <w:vAlign w:val="center"/>
          </w:tcPr>
          <w:p w14:paraId="789AE480">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332527FD">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项目节能量：</w:t>
            </w:r>
          </w:p>
        </w:tc>
      </w:tr>
      <w:tr w14:paraId="76EB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086D8326">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27FBD63F">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6F026BCF">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707DD648">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项目节水量：</w:t>
            </w:r>
          </w:p>
        </w:tc>
      </w:tr>
      <w:tr w14:paraId="7C7A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46C333CE">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2DE10638">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6C6A5385">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1D127820">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项目节材量：</w:t>
            </w:r>
          </w:p>
        </w:tc>
      </w:tr>
      <w:tr w14:paraId="6F09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0D8B6E68">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4E9C0C61">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7A3B334">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0CA798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项目减排量：</w:t>
            </w:r>
          </w:p>
        </w:tc>
      </w:tr>
      <w:tr w14:paraId="5640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2D65E2C2">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09050EEB">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8D33658">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392503BA">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项目降碳量</w:t>
            </w:r>
          </w:p>
        </w:tc>
      </w:tr>
      <w:tr w14:paraId="4A2D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40" w:type="dxa"/>
            <w:vMerge w:val="continue"/>
            <w:vAlign w:val="center"/>
          </w:tcPr>
          <w:p w14:paraId="54ABD409">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596B50DE">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57CE442D">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7030AA9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项目新增资源综合利用能力：</w:t>
            </w:r>
          </w:p>
        </w:tc>
      </w:tr>
      <w:tr w14:paraId="32FB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restart"/>
            <w:vAlign w:val="center"/>
          </w:tcPr>
          <w:p w14:paraId="79C16D0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项目5：</w:t>
            </w:r>
          </w:p>
        </w:tc>
        <w:tc>
          <w:tcPr>
            <w:tcW w:w="2545" w:type="dxa"/>
            <w:gridSpan w:val="2"/>
            <w:vMerge w:val="restart"/>
            <w:vAlign w:val="center"/>
          </w:tcPr>
          <w:p w14:paraId="2E1BD9F1">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restart"/>
            <w:vAlign w:val="center"/>
          </w:tcPr>
          <w:p w14:paraId="6A77CFF8">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B1DED5C">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项目节能量：</w:t>
            </w:r>
          </w:p>
        </w:tc>
      </w:tr>
      <w:tr w14:paraId="7BCE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59B4417D">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06478ECB">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6767D687">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5A7F3A8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项目节水量：</w:t>
            </w:r>
          </w:p>
        </w:tc>
      </w:tr>
      <w:tr w14:paraId="25C9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2361DA15">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27709AB4">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52786B72">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774ED043">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项目节材量：</w:t>
            </w:r>
          </w:p>
        </w:tc>
      </w:tr>
      <w:tr w14:paraId="7286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6447377B">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00474053">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695288A8">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4DBDFAB9">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项目减排量：</w:t>
            </w:r>
          </w:p>
        </w:tc>
      </w:tr>
      <w:tr w14:paraId="6A9C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140" w:type="dxa"/>
            <w:vMerge w:val="continue"/>
            <w:vAlign w:val="center"/>
          </w:tcPr>
          <w:p w14:paraId="0AE3F342">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6BFDE1EC">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7BD512D4">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2B62593D">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项目降碳量</w:t>
            </w:r>
          </w:p>
        </w:tc>
      </w:tr>
      <w:tr w14:paraId="5C6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140" w:type="dxa"/>
            <w:vMerge w:val="continue"/>
            <w:vAlign w:val="center"/>
          </w:tcPr>
          <w:p w14:paraId="596E131F">
            <w:pPr>
              <w:widowControl/>
              <w:adjustRightInd w:val="0"/>
              <w:snapToGrid w:val="0"/>
              <w:spacing w:line="320" w:lineRule="exact"/>
              <w:jc w:val="left"/>
              <w:rPr>
                <w:rFonts w:ascii="仿宋" w:hAnsi="仿宋" w:eastAsia="仿宋" w:cs="仿宋"/>
                <w:bCs/>
                <w:color w:val="000000"/>
                <w:kern w:val="0"/>
                <w:sz w:val="23"/>
                <w:szCs w:val="23"/>
              </w:rPr>
            </w:pPr>
          </w:p>
        </w:tc>
        <w:tc>
          <w:tcPr>
            <w:tcW w:w="2545" w:type="dxa"/>
            <w:gridSpan w:val="2"/>
            <w:vMerge w:val="continue"/>
            <w:vAlign w:val="center"/>
          </w:tcPr>
          <w:p w14:paraId="589B201E">
            <w:pPr>
              <w:widowControl/>
              <w:adjustRightInd w:val="0"/>
              <w:snapToGrid w:val="0"/>
              <w:spacing w:line="320" w:lineRule="exact"/>
              <w:jc w:val="left"/>
              <w:rPr>
                <w:rFonts w:ascii="仿宋" w:hAnsi="仿宋" w:eastAsia="仿宋" w:cs="仿宋"/>
                <w:bCs/>
                <w:color w:val="000000"/>
                <w:kern w:val="0"/>
                <w:sz w:val="23"/>
                <w:szCs w:val="23"/>
              </w:rPr>
            </w:pPr>
          </w:p>
        </w:tc>
        <w:tc>
          <w:tcPr>
            <w:tcW w:w="2609" w:type="dxa"/>
            <w:gridSpan w:val="2"/>
            <w:vMerge w:val="continue"/>
            <w:vAlign w:val="center"/>
          </w:tcPr>
          <w:p w14:paraId="2A6B6ACF">
            <w:pPr>
              <w:widowControl/>
              <w:adjustRightInd w:val="0"/>
              <w:snapToGrid w:val="0"/>
              <w:spacing w:line="320" w:lineRule="exact"/>
              <w:jc w:val="left"/>
              <w:rPr>
                <w:rFonts w:ascii="仿宋" w:hAnsi="仿宋" w:eastAsia="仿宋" w:cs="仿宋"/>
                <w:bCs/>
                <w:color w:val="000000"/>
                <w:kern w:val="0"/>
                <w:sz w:val="23"/>
                <w:szCs w:val="23"/>
              </w:rPr>
            </w:pPr>
          </w:p>
        </w:tc>
        <w:tc>
          <w:tcPr>
            <w:tcW w:w="2344" w:type="dxa"/>
            <w:vAlign w:val="center"/>
          </w:tcPr>
          <w:p w14:paraId="3F62D3C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项目新增资源综合利用能力：</w:t>
            </w:r>
          </w:p>
        </w:tc>
      </w:tr>
      <w:tr w14:paraId="1E50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2140" w:type="dxa"/>
            <w:vAlign w:val="center"/>
          </w:tcPr>
          <w:p w14:paraId="7A206A07">
            <w:pPr>
              <w:adjustRightInd w:val="0"/>
              <w:snapToGrid w:val="0"/>
              <w:spacing w:line="320" w:lineRule="exact"/>
              <w:jc w:val="left"/>
              <w:rPr>
                <w:rFonts w:ascii="仿宋" w:hAnsi="仿宋" w:eastAsia="仿宋" w:cs="仿宋"/>
                <w:sz w:val="23"/>
                <w:szCs w:val="23"/>
              </w:rPr>
            </w:pPr>
            <w:r>
              <w:rPr>
                <w:rFonts w:hint="eastAsia" w:ascii="仿宋" w:hAnsi="仿宋" w:eastAsia="仿宋" w:cs="仿宋"/>
                <w:b/>
                <w:color w:val="000000"/>
                <w:kern w:val="0"/>
                <w:sz w:val="23"/>
                <w:szCs w:val="23"/>
              </w:rPr>
              <w:t>四、列入名单以来开展的亮点工作</w:t>
            </w:r>
          </w:p>
        </w:tc>
        <w:tc>
          <w:tcPr>
            <w:tcW w:w="7498" w:type="dxa"/>
            <w:gridSpan w:val="5"/>
            <w:vAlign w:val="center"/>
          </w:tcPr>
          <w:p w14:paraId="0CC12D84">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（介绍获批以来工厂开展的亮点工作）</w:t>
            </w:r>
          </w:p>
        </w:tc>
      </w:tr>
      <w:tr w14:paraId="710A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2140" w:type="dxa"/>
            <w:vAlign w:val="center"/>
          </w:tcPr>
          <w:p w14:paraId="7CB76917">
            <w:pPr>
              <w:adjustRightInd w:val="0"/>
              <w:snapToGrid w:val="0"/>
              <w:spacing w:line="320" w:lineRule="exact"/>
              <w:jc w:val="left"/>
              <w:rPr>
                <w:rFonts w:ascii="仿宋" w:hAnsi="仿宋" w:eastAsia="仿宋" w:cs="仿宋"/>
                <w:sz w:val="23"/>
                <w:szCs w:val="23"/>
              </w:rPr>
            </w:pPr>
            <w:r>
              <w:rPr>
                <w:rFonts w:hint="eastAsia" w:ascii="仿宋" w:hAnsi="仿宋" w:eastAsia="仿宋" w:cs="仿宋"/>
                <w:b/>
                <w:color w:val="000000"/>
                <w:kern w:val="0"/>
                <w:sz w:val="23"/>
                <w:szCs w:val="23"/>
              </w:rPr>
              <w:t>五、意见和建议</w:t>
            </w:r>
          </w:p>
        </w:tc>
        <w:tc>
          <w:tcPr>
            <w:tcW w:w="7498" w:type="dxa"/>
            <w:gridSpan w:val="5"/>
            <w:vAlign w:val="center"/>
          </w:tcPr>
          <w:p w14:paraId="23EA92E9">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（酌情填写）</w:t>
            </w:r>
          </w:p>
        </w:tc>
      </w:tr>
      <w:tr w14:paraId="6774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638" w:type="dxa"/>
            <w:gridSpan w:val="6"/>
            <w:vAlign w:val="center"/>
          </w:tcPr>
          <w:p w14:paraId="537797E7">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真实性承诺：</w:t>
            </w:r>
          </w:p>
          <w:p w14:paraId="1FA141C6">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本工厂承诺，已对本表内容进行了全面审核，信息真实有效，若存在弄虚作假，愿承担相应责任。</w:t>
            </w:r>
          </w:p>
          <w:p w14:paraId="5542849E">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 xml:space="preserve">              </w:t>
            </w:r>
          </w:p>
          <w:p w14:paraId="69EDA372">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 xml:space="preserve">                                        法人签字：（单位公章）</w:t>
            </w:r>
          </w:p>
        </w:tc>
      </w:tr>
    </w:tbl>
    <w:p w14:paraId="378A7FEF">
      <w:pPr>
        <w:adjustRightInd w:val="0"/>
        <w:snapToGrid w:val="0"/>
        <w:spacing w:line="400" w:lineRule="exact"/>
        <w:rPr>
          <w:rFonts w:ascii="仿宋" w:hAnsi="仿宋" w:eastAsia="仿宋" w:cs="仿宋"/>
          <w:sz w:val="24"/>
        </w:rPr>
      </w:pPr>
      <w:r>
        <w:rPr>
          <w:rFonts w:hint="eastAsia" w:ascii="仿宋" w:hAnsi="仿宋" w:eastAsia="仿宋" w:cs="仿宋"/>
          <w:sz w:val="24"/>
        </w:rPr>
        <w:t>表注1：按国民经济行业分类（GB/T 4754—2017）标准填写</w:t>
      </w:r>
    </w:p>
    <w:p w14:paraId="6DEB954F">
      <w:pPr>
        <w:adjustRightInd w:val="0"/>
        <w:snapToGrid w:val="0"/>
        <w:spacing w:line="400" w:lineRule="exact"/>
        <w:rPr>
          <w:rFonts w:ascii="仿宋" w:hAnsi="仿宋" w:eastAsia="仿宋" w:cs="仿宋"/>
          <w:sz w:val="24"/>
        </w:rPr>
      </w:pPr>
      <w:r>
        <w:rPr>
          <w:rFonts w:hint="eastAsia" w:ascii="仿宋" w:hAnsi="仿宋" w:eastAsia="仿宋" w:cs="仿宋"/>
          <w:sz w:val="24"/>
        </w:rPr>
        <w:t>表注2：统计时间为列入名单以来。存在合规性信息中所述情况的，请另附情况说明。</w:t>
      </w:r>
    </w:p>
    <w:p w14:paraId="3C64E2C2">
      <w:pPr>
        <w:adjustRightInd w:val="0"/>
        <w:snapToGrid w:val="0"/>
        <w:spacing w:line="400" w:lineRule="exact"/>
        <w:rPr>
          <w:rFonts w:ascii="仿宋" w:hAnsi="仿宋" w:eastAsia="仿宋" w:cs="仿宋"/>
          <w:sz w:val="24"/>
        </w:rPr>
      </w:pPr>
      <w:r>
        <w:rPr>
          <w:rFonts w:hint="eastAsia" w:ascii="仿宋" w:hAnsi="仿宋" w:eastAsia="仿宋" w:cs="仿宋"/>
          <w:sz w:val="24"/>
        </w:rPr>
        <w:t>表注3：请根据申报时所填污染物类型填写。</w:t>
      </w:r>
    </w:p>
    <w:p w14:paraId="4A054CE6">
      <w:pPr>
        <w:adjustRightInd w:val="0"/>
        <w:snapToGrid w:val="0"/>
        <w:spacing w:line="400" w:lineRule="exact"/>
        <w:rPr>
          <w:rFonts w:ascii="仿宋" w:hAnsi="仿宋" w:eastAsia="仿宋" w:cs="仿宋"/>
          <w:sz w:val="24"/>
        </w:rPr>
      </w:pPr>
      <w:r>
        <w:rPr>
          <w:rFonts w:hint="eastAsia" w:ascii="仿宋" w:hAnsi="仿宋" w:eastAsia="仿宋" w:cs="仿宋"/>
          <w:sz w:val="24"/>
        </w:rPr>
        <w:t>表注4：请根据申报时所填原材料类型填写。</w:t>
      </w:r>
    </w:p>
    <w:p w14:paraId="15806E72">
      <w:pPr>
        <w:adjustRightInd w:val="0"/>
        <w:snapToGrid w:val="0"/>
        <w:spacing w:line="400" w:lineRule="exact"/>
        <w:rPr>
          <w:rFonts w:ascii="仿宋" w:hAnsi="仿宋" w:eastAsia="仿宋" w:cs="仿宋"/>
          <w:sz w:val="24"/>
        </w:rPr>
      </w:pPr>
      <w:r>
        <w:rPr>
          <w:rFonts w:hint="eastAsia" w:ascii="仿宋" w:hAnsi="仿宋" w:eastAsia="仿宋" w:cs="仿宋"/>
          <w:sz w:val="24"/>
        </w:rPr>
        <w:t>表注5：请具体量化各项内容，例如节能量：XX吨标准煤，节约XX原材料XX吨……。</w:t>
      </w:r>
    </w:p>
    <w:p w14:paraId="671214F6">
      <w:pPr>
        <w:rPr>
          <w:sz w:val="24"/>
          <w:szCs w:val="32"/>
        </w:rPr>
      </w:pPr>
    </w:p>
    <w:p w14:paraId="46AA85A7"/>
    <w:p w14:paraId="3240A407">
      <w:pPr>
        <w:rPr>
          <w:rFonts w:ascii="黑体" w:hAnsi="黑体" w:eastAsia="黑体" w:cs="黑体"/>
          <w:sz w:val="32"/>
          <w:szCs w:val="32"/>
        </w:rPr>
      </w:pPr>
      <w:r>
        <w:rPr>
          <w:rFonts w:hint="eastAsia" w:ascii="黑体" w:hAnsi="黑体" w:eastAsia="黑体" w:cs="黑体"/>
          <w:sz w:val="32"/>
          <w:szCs w:val="32"/>
        </w:rPr>
        <w:br w:type="page"/>
      </w:r>
    </w:p>
    <w:p w14:paraId="6CA37AD6">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二、绿色工业园区动态管理表</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684"/>
        <w:gridCol w:w="1692"/>
        <w:gridCol w:w="1520"/>
        <w:gridCol w:w="658"/>
        <w:gridCol w:w="301"/>
        <w:gridCol w:w="2255"/>
      </w:tblGrid>
      <w:tr w14:paraId="3D76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7"/>
            <w:vAlign w:val="center"/>
          </w:tcPr>
          <w:p w14:paraId="4F792A4A">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一、基本信息</w:t>
            </w:r>
          </w:p>
        </w:tc>
      </w:tr>
      <w:tr w14:paraId="3082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14:paraId="1562612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园区名称</w:t>
            </w:r>
          </w:p>
        </w:tc>
        <w:tc>
          <w:tcPr>
            <w:tcW w:w="2101" w:type="dxa"/>
            <w:gridSpan w:val="2"/>
            <w:vAlign w:val="center"/>
          </w:tcPr>
          <w:p w14:paraId="09E09D91">
            <w:pPr>
              <w:widowControl/>
              <w:adjustRightInd w:val="0"/>
              <w:snapToGrid w:val="0"/>
              <w:spacing w:line="320" w:lineRule="exact"/>
              <w:jc w:val="center"/>
              <w:rPr>
                <w:rFonts w:ascii="仿宋" w:hAnsi="仿宋" w:eastAsia="仿宋" w:cs="仿宋"/>
                <w:bCs/>
                <w:color w:val="000000"/>
                <w:kern w:val="0"/>
                <w:sz w:val="23"/>
                <w:szCs w:val="23"/>
              </w:rPr>
            </w:pPr>
          </w:p>
        </w:tc>
        <w:tc>
          <w:tcPr>
            <w:tcW w:w="2192" w:type="dxa"/>
            <w:gridSpan w:val="3"/>
            <w:vAlign w:val="center"/>
          </w:tcPr>
          <w:p w14:paraId="06F17B5B">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所属批次</w:t>
            </w:r>
          </w:p>
        </w:tc>
        <w:tc>
          <w:tcPr>
            <w:tcW w:w="1994" w:type="dxa"/>
            <w:vAlign w:val="center"/>
          </w:tcPr>
          <w:p w14:paraId="6849E2DB">
            <w:pPr>
              <w:widowControl/>
              <w:adjustRightInd w:val="0"/>
              <w:snapToGrid w:val="0"/>
              <w:spacing w:line="320" w:lineRule="exact"/>
              <w:jc w:val="center"/>
              <w:rPr>
                <w:rFonts w:ascii="仿宋" w:hAnsi="仿宋" w:eastAsia="仿宋" w:cs="仿宋"/>
                <w:bCs/>
                <w:color w:val="000000"/>
                <w:kern w:val="0"/>
                <w:sz w:val="23"/>
                <w:szCs w:val="23"/>
              </w:rPr>
            </w:pPr>
          </w:p>
        </w:tc>
      </w:tr>
      <w:tr w14:paraId="4F57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14:paraId="38E378D5">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园区地址</w:t>
            </w:r>
          </w:p>
        </w:tc>
        <w:tc>
          <w:tcPr>
            <w:tcW w:w="6287" w:type="dxa"/>
            <w:gridSpan w:val="6"/>
            <w:vAlign w:val="center"/>
          </w:tcPr>
          <w:p w14:paraId="28D71918">
            <w:pPr>
              <w:widowControl/>
              <w:adjustRightInd w:val="0"/>
              <w:snapToGrid w:val="0"/>
              <w:spacing w:line="320" w:lineRule="exact"/>
              <w:jc w:val="center"/>
              <w:rPr>
                <w:rFonts w:ascii="仿宋" w:hAnsi="仿宋" w:eastAsia="仿宋" w:cs="仿宋"/>
                <w:bCs/>
                <w:color w:val="000000"/>
                <w:kern w:val="0"/>
                <w:sz w:val="23"/>
                <w:szCs w:val="23"/>
              </w:rPr>
            </w:pPr>
          </w:p>
        </w:tc>
      </w:tr>
      <w:tr w14:paraId="0B76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14:paraId="7B6BFD5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填报信息联系人</w:t>
            </w:r>
          </w:p>
        </w:tc>
        <w:tc>
          <w:tcPr>
            <w:tcW w:w="2101" w:type="dxa"/>
            <w:gridSpan w:val="2"/>
            <w:vAlign w:val="center"/>
          </w:tcPr>
          <w:p w14:paraId="0E31A1BB">
            <w:pPr>
              <w:widowControl/>
              <w:adjustRightInd w:val="0"/>
              <w:snapToGrid w:val="0"/>
              <w:spacing w:line="320" w:lineRule="exact"/>
              <w:jc w:val="center"/>
              <w:rPr>
                <w:rFonts w:ascii="仿宋" w:hAnsi="仿宋" w:eastAsia="仿宋" w:cs="仿宋"/>
                <w:bCs/>
                <w:color w:val="000000"/>
                <w:kern w:val="0"/>
                <w:sz w:val="23"/>
                <w:szCs w:val="23"/>
              </w:rPr>
            </w:pPr>
          </w:p>
        </w:tc>
        <w:tc>
          <w:tcPr>
            <w:tcW w:w="2192" w:type="dxa"/>
            <w:gridSpan w:val="3"/>
            <w:vAlign w:val="center"/>
          </w:tcPr>
          <w:p w14:paraId="22888B6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联系人电话</w:t>
            </w:r>
          </w:p>
        </w:tc>
        <w:tc>
          <w:tcPr>
            <w:tcW w:w="1994" w:type="dxa"/>
            <w:vAlign w:val="center"/>
          </w:tcPr>
          <w:p w14:paraId="3FA3A2F8">
            <w:pPr>
              <w:widowControl/>
              <w:adjustRightInd w:val="0"/>
              <w:snapToGrid w:val="0"/>
              <w:spacing w:line="320" w:lineRule="exact"/>
              <w:jc w:val="center"/>
              <w:rPr>
                <w:rFonts w:ascii="仿宋" w:hAnsi="仿宋" w:eastAsia="仿宋" w:cs="仿宋"/>
                <w:color w:val="000000"/>
                <w:kern w:val="0"/>
                <w:sz w:val="23"/>
                <w:szCs w:val="23"/>
              </w:rPr>
            </w:pPr>
          </w:p>
        </w:tc>
      </w:tr>
      <w:tr w14:paraId="288D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14:paraId="0387FA7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电子邮件</w:t>
            </w:r>
          </w:p>
        </w:tc>
        <w:tc>
          <w:tcPr>
            <w:tcW w:w="2101" w:type="dxa"/>
            <w:gridSpan w:val="2"/>
            <w:vAlign w:val="center"/>
          </w:tcPr>
          <w:p w14:paraId="260BA6F0">
            <w:pPr>
              <w:widowControl/>
              <w:adjustRightInd w:val="0"/>
              <w:snapToGrid w:val="0"/>
              <w:spacing w:line="320" w:lineRule="exact"/>
              <w:jc w:val="center"/>
              <w:rPr>
                <w:rFonts w:ascii="仿宋" w:hAnsi="仿宋" w:eastAsia="仿宋" w:cs="仿宋"/>
                <w:bCs/>
                <w:color w:val="000000"/>
                <w:kern w:val="0"/>
                <w:sz w:val="23"/>
                <w:szCs w:val="23"/>
              </w:rPr>
            </w:pPr>
          </w:p>
        </w:tc>
        <w:tc>
          <w:tcPr>
            <w:tcW w:w="2192" w:type="dxa"/>
            <w:gridSpan w:val="3"/>
            <w:vAlign w:val="center"/>
          </w:tcPr>
          <w:p w14:paraId="4AB08FAE">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传真</w:t>
            </w:r>
          </w:p>
        </w:tc>
        <w:tc>
          <w:tcPr>
            <w:tcW w:w="1994" w:type="dxa"/>
            <w:vAlign w:val="center"/>
          </w:tcPr>
          <w:p w14:paraId="25772AA8">
            <w:pPr>
              <w:widowControl/>
              <w:adjustRightInd w:val="0"/>
              <w:snapToGrid w:val="0"/>
              <w:spacing w:line="320" w:lineRule="exact"/>
              <w:jc w:val="center"/>
              <w:rPr>
                <w:rFonts w:ascii="仿宋" w:hAnsi="仿宋" w:eastAsia="仿宋" w:cs="仿宋"/>
                <w:color w:val="000000"/>
                <w:kern w:val="0"/>
                <w:sz w:val="23"/>
                <w:szCs w:val="23"/>
              </w:rPr>
            </w:pPr>
          </w:p>
        </w:tc>
      </w:tr>
      <w:tr w14:paraId="5409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35" w:type="dxa"/>
            <w:vAlign w:val="center"/>
          </w:tcPr>
          <w:p w14:paraId="72B4560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近三年产值（万元）</w:t>
            </w:r>
          </w:p>
        </w:tc>
        <w:tc>
          <w:tcPr>
            <w:tcW w:w="2101" w:type="dxa"/>
            <w:gridSpan w:val="2"/>
            <w:vAlign w:val="center"/>
          </w:tcPr>
          <w:p w14:paraId="0FF34213">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2192" w:type="dxa"/>
            <w:gridSpan w:val="3"/>
            <w:vAlign w:val="center"/>
          </w:tcPr>
          <w:p w14:paraId="4A8E7D7E">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c>
          <w:tcPr>
            <w:tcW w:w="1994" w:type="dxa"/>
            <w:vAlign w:val="center"/>
          </w:tcPr>
          <w:p w14:paraId="7B7E58CC">
            <w:pPr>
              <w:widowControl/>
              <w:adjustRightInd w:val="0"/>
              <w:snapToGrid w:val="0"/>
              <w:spacing w:line="320" w:lineRule="exact"/>
              <w:jc w:val="center"/>
              <w:rPr>
                <w:rFonts w:ascii="仿宋" w:hAnsi="仿宋" w:eastAsia="仿宋" w:cs="仿宋"/>
                <w:color w:val="000000"/>
                <w:kern w:val="0"/>
                <w:sz w:val="23"/>
                <w:szCs w:val="23"/>
              </w:rPr>
            </w:pPr>
            <w:r>
              <w:rPr>
                <w:rFonts w:hint="eastAsia" w:ascii="仿宋" w:hAnsi="仿宋" w:eastAsia="仿宋" w:cs="仿宋"/>
                <w:bCs/>
                <w:color w:val="000000"/>
                <w:kern w:val="0"/>
                <w:sz w:val="23"/>
                <w:szCs w:val="23"/>
              </w:rPr>
              <w:t>20</w:t>
            </w:r>
            <w:r>
              <w:rPr>
                <w:rFonts w:hint="eastAsia" w:ascii="仿宋" w:hAnsi="仿宋" w:eastAsia="仿宋" w:cs="仿宋"/>
                <w:bCs/>
                <w:color w:val="000000"/>
                <w:kern w:val="0"/>
                <w:sz w:val="23"/>
                <w:szCs w:val="23"/>
                <w:u w:val="single"/>
              </w:rPr>
              <w:t xml:space="preserve">   </w:t>
            </w:r>
            <w:r>
              <w:rPr>
                <w:rFonts w:hint="eastAsia" w:ascii="仿宋" w:hAnsi="仿宋" w:eastAsia="仿宋" w:cs="仿宋"/>
                <w:bCs/>
                <w:color w:val="000000"/>
                <w:kern w:val="0"/>
                <w:sz w:val="23"/>
                <w:szCs w:val="23"/>
              </w:rPr>
              <w:t>年：</w:t>
            </w:r>
          </w:p>
        </w:tc>
      </w:tr>
      <w:tr w14:paraId="43F6D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7"/>
            <w:vAlign w:val="center"/>
          </w:tcPr>
          <w:p w14:paraId="1EF2790D">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二、合规性信息</w:t>
            </w:r>
            <w:r>
              <w:rPr>
                <w:rFonts w:hint="eastAsia" w:ascii="仿宋" w:hAnsi="仿宋" w:eastAsia="仿宋" w:cs="仿宋"/>
                <w:b/>
                <w:color w:val="000000"/>
                <w:kern w:val="0"/>
                <w:sz w:val="23"/>
                <w:szCs w:val="23"/>
                <w:vertAlign w:val="superscript"/>
              </w:rPr>
              <w:t>1</w:t>
            </w:r>
          </w:p>
        </w:tc>
      </w:tr>
      <w:tr w14:paraId="0C12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2" w:type="dxa"/>
            <w:gridSpan w:val="5"/>
            <w:vAlign w:val="center"/>
          </w:tcPr>
          <w:p w14:paraId="04E880CE">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1.是否发生较大及以上生产安全和质量事故、Ⅲ级（较大）及以上突发环境污染事件</w:t>
            </w:r>
          </w:p>
        </w:tc>
        <w:tc>
          <w:tcPr>
            <w:tcW w:w="2260" w:type="dxa"/>
            <w:gridSpan w:val="2"/>
            <w:vAlign w:val="center"/>
          </w:tcPr>
          <w:p w14:paraId="2D7800E9">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00C8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2" w:type="dxa"/>
            <w:gridSpan w:val="5"/>
            <w:vAlign w:val="center"/>
          </w:tcPr>
          <w:p w14:paraId="72CB899D">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2.是否在国务院及有关部委相关督查工作中被发现存在严重问题</w:t>
            </w:r>
          </w:p>
        </w:tc>
        <w:tc>
          <w:tcPr>
            <w:tcW w:w="2260" w:type="dxa"/>
            <w:gridSpan w:val="2"/>
            <w:vAlign w:val="center"/>
          </w:tcPr>
          <w:p w14:paraId="78790FAC">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55371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2" w:type="dxa"/>
            <w:gridSpan w:val="5"/>
            <w:vAlign w:val="center"/>
          </w:tcPr>
          <w:p w14:paraId="31221B19">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3.是否完成国家或地方政府下达的节能减排指标</w:t>
            </w:r>
          </w:p>
        </w:tc>
        <w:tc>
          <w:tcPr>
            <w:tcW w:w="2260" w:type="dxa"/>
            <w:gridSpan w:val="2"/>
            <w:vAlign w:val="center"/>
          </w:tcPr>
          <w:p w14:paraId="6DAA289C">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695A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262" w:type="dxa"/>
            <w:gridSpan w:val="5"/>
            <w:vAlign w:val="center"/>
          </w:tcPr>
          <w:p w14:paraId="5856BA81">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4.是否因管理等原因，使园区边界与列入绿色制造名单时相比发生重大变更（发生重大变更的应重新申报）</w:t>
            </w:r>
          </w:p>
        </w:tc>
        <w:tc>
          <w:tcPr>
            <w:tcW w:w="2260" w:type="dxa"/>
            <w:gridSpan w:val="2"/>
            <w:vAlign w:val="center"/>
          </w:tcPr>
          <w:p w14:paraId="3C7AAF3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270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7"/>
            <w:vAlign w:val="center"/>
          </w:tcPr>
          <w:p w14:paraId="52FAE4E4">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
                <w:color w:val="000000"/>
                <w:kern w:val="0"/>
                <w:sz w:val="23"/>
                <w:szCs w:val="23"/>
              </w:rPr>
              <w:t>三、持续改进情况</w:t>
            </w:r>
          </w:p>
        </w:tc>
      </w:tr>
      <w:tr w14:paraId="7053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17E761B0">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指标名称</w:t>
            </w:r>
          </w:p>
        </w:tc>
        <w:tc>
          <w:tcPr>
            <w:tcW w:w="2840" w:type="dxa"/>
            <w:gridSpan w:val="2"/>
            <w:vAlign w:val="center"/>
          </w:tcPr>
          <w:p w14:paraId="1B3986E1">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列入名单时指标值</w:t>
            </w:r>
          </w:p>
        </w:tc>
        <w:tc>
          <w:tcPr>
            <w:tcW w:w="2842" w:type="dxa"/>
            <w:gridSpan w:val="3"/>
            <w:vAlign w:val="center"/>
          </w:tcPr>
          <w:p w14:paraId="4E6C01B4">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上年指标值</w:t>
            </w:r>
          </w:p>
        </w:tc>
      </w:tr>
      <w:tr w14:paraId="7463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2F1FD79C">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t>工业增加值（万元）</w:t>
            </w:r>
          </w:p>
        </w:tc>
        <w:tc>
          <w:tcPr>
            <w:tcW w:w="2840" w:type="dxa"/>
            <w:gridSpan w:val="2"/>
            <w:vAlign w:val="center"/>
          </w:tcPr>
          <w:p w14:paraId="3A1C64B9">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53DE637A">
            <w:pPr>
              <w:widowControl/>
              <w:adjustRightInd w:val="0"/>
              <w:snapToGrid w:val="0"/>
              <w:spacing w:line="320" w:lineRule="exact"/>
              <w:jc w:val="left"/>
              <w:rPr>
                <w:rFonts w:ascii="仿宋" w:hAnsi="仿宋" w:eastAsia="仿宋" w:cs="仿宋"/>
                <w:b/>
                <w:color w:val="000000"/>
                <w:kern w:val="0"/>
                <w:sz w:val="23"/>
                <w:szCs w:val="23"/>
              </w:rPr>
            </w:pPr>
          </w:p>
        </w:tc>
      </w:tr>
      <w:tr w14:paraId="6951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4E30641F">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可再生能源消耗量（tce）</w:t>
            </w:r>
          </w:p>
        </w:tc>
        <w:tc>
          <w:tcPr>
            <w:tcW w:w="2840" w:type="dxa"/>
            <w:gridSpan w:val="2"/>
            <w:vAlign w:val="center"/>
          </w:tcPr>
          <w:p w14:paraId="431B5520">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4A7DD1D3">
            <w:pPr>
              <w:widowControl/>
              <w:adjustRightInd w:val="0"/>
              <w:snapToGrid w:val="0"/>
              <w:spacing w:line="320" w:lineRule="exact"/>
              <w:jc w:val="left"/>
              <w:rPr>
                <w:rFonts w:ascii="仿宋" w:hAnsi="仿宋" w:eastAsia="仿宋" w:cs="仿宋"/>
                <w:b/>
                <w:color w:val="000000"/>
                <w:kern w:val="0"/>
                <w:sz w:val="23"/>
                <w:szCs w:val="23"/>
              </w:rPr>
            </w:pPr>
          </w:p>
        </w:tc>
      </w:tr>
      <w:tr w14:paraId="4B13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552E07C3">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综合能耗总量（tce）</w:t>
            </w:r>
          </w:p>
        </w:tc>
        <w:tc>
          <w:tcPr>
            <w:tcW w:w="2840" w:type="dxa"/>
            <w:gridSpan w:val="2"/>
            <w:vAlign w:val="center"/>
          </w:tcPr>
          <w:p w14:paraId="0A1C1DC0">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3E29008B">
            <w:pPr>
              <w:widowControl/>
              <w:adjustRightInd w:val="0"/>
              <w:snapToGrid w:val="0"/>
              <w:spacing w:line="320" w:lineRule="exact"/>
              <w:jc w:val="left"/>
              <w:rPr>
                <w:rFonts w:ascii="仿宋" w:hAnsi="仿宋" w:eastAsia="仿宋" w:cs="仿宋"/>
                <w:b/>
                <w:color w:val="000000"/>
                <w:kern w:val="0"/>
                <w:sz w:val="23"/>
                <w:szCs w:val="23"/>
              </w:rPr>
            </w:pPr>
          </w:p>
        </w:tc>
      </w:tr>
      <w:tr w14:paraId="4047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07F18E2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工业用新鲜水量（m</w:t>
            </w:r>
            <w:r>
              <w:rPr>
                <w:rFonts w:hint="eastAsia" w:ascii="仿宋" w:hAnsi="仿宋" w:eastAsia="仿宋" w:cs="仿宋"/>
                <w:bCs/>
                <w:color w:val="000000"/>
                <w:kern w:val="0"/>
                <w:sz w:val="23"/>
                <w:szCs w:val="23"/>
                <w:vertAlign w:val="superscript"/>
              </w:rPr>
              <w:t>3</w:t>
            </w:r>
            <w:r>
              <w:rPr>
                <w:rFonts w:hint="eastAsia" w:ascii="仿宋" w:hAnsi="仿宋" w:eastAsia="仿宋" w:cs="仿宋"/>
                <w:bCs/>
                <w:color w:val="000000"/>
                <w:kern w:val="0"/>
                <w:sz w:val="23"/>
                <w:szCs w:val="23"/>
              </w:rPr>
              <w:t>）</w:t>
            </w:r>
          </w:p>
        </w:tc>
        <w:tc>
          <w:tcPr>
            <w:tcW w:w="2840" w:type="dxa"/>
            <w:gridSpan w:val="2"/>
            <w:vAlign w:val="center"/>
          </w:tcPr>
          <w:p w14:paraId="30FFB91A">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795EBBAD">
            <w:pPr>
              <w:widowControl/>
              <w:adjustRightInd w:val="0"/>
              <w:snapToGrid w:val="0"/>
              <w:spacing w:line="320" w:lineRule="exact"/>
              <w:jc w:val="left"/>
              <w:rPr>
                <w:rFonts w:ascii="仿宋" w:hAnsi="仿宋" w:eastAsia="仿宋" w:cs="仿宋"/>
                <w:b/>
                <w:color w:val="000000"/>
                <w:kern w:val="0"/>
                <w:sz w:val="23"/>
                <w:szCs w:val="23"/>
              </w:rPr>
            </w:pPr>
          </w:p>
        </w:tc>
      </w:tr>
      <w:tr w14:paraId="0A33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536B81A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工业用地面积(km</w:t>
            </w:r>
            <w:r>
              <w:rPr>
                <w:rFonts w:hint="eastAsia" w:ascii="仿宋" w:hAnsi="仿宋" w:eastAsia="仿宋" w:cs="仿宋"/>
                <w:bCs/>
                <w:color w:val="000000"/>
                <w:kern w:val="0"/>
                <w:sz w:val="23"/>
                <w:szCs w:val="23"/>
                <w:vertAlign w:val="superscript"/>
              </w:rPr>
              <w:t>2</w:t>
            </w:r>
            <w:r>
              <w:rPr>
                <w:rFonts w:hint="eastAsia" w:ascii="仿宋" w:hAnsi="仿宋" w:eastAsia="仿宋" w:cs="仿宋"/>
                <w:bCs/>
                <w:color w:val="000000"/>
                <w:kern w:val="0"/>
                <w:sz w:val="23"/>
                <w:szCs w:val="23"/>
              </w:rPr>
              <w:t>)</w:t>
            </w:r>
          </w:p>
        </w:tc>
        <w:tc>
          <w:tcPr>
            <w:tcW w:w="2840" w:type="dxa"/>
            <w:gridSpan w:val="2"/>
            <w:vAlign w:val="center"/>
          </w:tcPr>
          <w:p w14:paraId="68B8A679">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42465B7B">
            <w:pPr>
              <w:widowControl/>
              <w:adjustRightInd w:val="0"/>
              <w:snapToGrid w:val="0"/>
              <w:spacing w:line="320" w:lineRule="exact"/>
              <w:jc w:val="left"/>
              <w:rPr>
                <w:rFonts w:ascii="仿宋" w:hAnsi="仿宋" w:eastAsia="仿宋" w:cs="仿宋"/>
                <w:b/>
                <w:color w:val="000000"/>
                <w:kern w:val="0"/>
                <w:sz w:val="23"/>
                <w:szCs w:val="23"/>
              </w:rPr>
            </w:pPr>
          </w:p>
        </w:tc>
      </w:tr>
      <w:tr w14:paraId="54FF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7C8D485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工业固体废弃物综合利用率（%）</w:t>
            </w:r>
          </w:p>
        </w:tc>
        <w:tc>
          <w:tcPr>
            <w:tcW w:w="2840" w:type="dxa"/>
            <w:gridSpan w:val="2"/>
            <w:vAlign w:val="center"/>
          </w:tcPr>
          <w:p w14:paraId="60267104">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1EAAB293">
            <w:pPr>
              <w:widowControl/>
              <w:adjustRightInd w:val="0"/>
              <w:snapToGrid w:val="0"/>
              <w:spacing w:line="320" w:lineRule="exact"/>
              <w:jc w:val="left"/>
              <w:rPr>
                <w:rFonts w:ascii="仿宋" w:hAnsi="仿宋" w:eastAsia="仿宋" w:cs="仿宋"/>
                <w:b/>
                <w:color w:val="000000"/>
                <w:kern w:val="0"/>
                <w:sz w:val="23"/>
                <w:szCs w:val="23"/>
              </w:rPr>
            </w:pPr>
          </w:p>
        </w:tc>
      </w:tr>
      <w:tr w14:paraId="3E3B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6009C6F9">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碳排放量（t）</w:t>
            </w:r>
          </w:p>
        </w:tc>
        <w:tc>
          <w:tcPr>
            <w:tcW w:w="2840" w:type="dxa"/>
            <w:gridSpan w:val="2"/>
            <w:vAlign w:val="center"/>
          </w:tcPr>
          <w:p w14:paraId="5868948B">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4B51D82B">
            <w:pPr>
              <w:widowControl/>
              <w:adjustRightInd w:val="0"/>
              <w:snapToGrid w:val="0"/>
              <w:spacing w:line="320" w:lineRule="exact"/>
              <w:jc w:val="left"/>
              <w:rPr>
                <w:rFonts w:ascii="仿宋" w:hAnsi="仿宋" w:eastAsia="仿宋" w:cs="仿宋"/>
                <w:b/>
                <w:color w:val="000000"/>
                <w:kern w:val="0"/>
                <w:sz w:val="23"/>
                <w:szCs w:val="23"/>
              </w:rPr>
            </w:pPr>
          </w:p>
        </w:tc>
      </w:tr>
      <w:tr w14:paraId="40B5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680AFBBA">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COD排放量（t）</w:t>
            </w:r>
          </w:p>
        </w:tc>
        <w:tc>
          <w:tcPr>
            <w:tcW w:w="2840" w:type="dxa"/>
            <w:gridSpan w:val="2"/>
            <w:vAlign w:val="center"/>
          </w:tcPr>
          <w:p w14:paraId="4D01CC0D">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696479AF">
            <w:pPr>
              <w:widowControl/>
              <w:adjustRightInd w:val="0"/>
              <w:snapToGrid w:val="0"/>
              <w:spacing w:line="320" w:lineRule="exact"/>
              <w:jc w:val="left"/>
              <w:rPr>
                <w:rFonts w:ascii="仿宋" w:hAnsi="仿宋" w:eastAsia="仿宋" w:cs="仿宋"/>
                <w:b/>
                <w:color w:val="000000"/>
                <w:kern w:val="0"/>
                <w:sz w:val="23"/>
                <w:szCs w:val="23"/>
              </w:rPr>
            </w:pPr>
          </w:p>
        </w:tc>
      </w:tr>
      <w:tr w14:paraId="0529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7D4C70A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氨氮排放量（t）</w:t>
            </w:r>
          </w:p>
        </w:tc>
        <w:tc>
          <w:tcPr>
            <w:tcW w:w="2840" w:type="dxa"/>
            <w:gridSpan w:val="2"/>
            <w:vAlign w:val="center"/>
          </w:tcPr>
          <w:p w14:paraId="23F6A20B">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3B499855">
            <w:pPr>
              <w:widowControl/>
              <w:adjustRightInd w:val="0"/>
              <w:snapToGrid w:val="0"/>
              <w:spacing w:line="320" w:lineRule="exact"/>
              <w:jc w:val="left"/>
              <w:rPr>
                <w:rFonts w:ascii="仿宋" w:hAnsi="仿宋" w:eastAsia="仿宋" w:cs="仿宋"/>
                <w:b/>
                <w:color w:val="000000"/>
                <w:kern w:val="0"/>
                <w:sz w:val="23"/>
                <w:szCs w:val="23"/>
              </w:rPr>
            </w:pPr>
          </w:p>
        </w:tc>
      </w:tr>
      <w:tr w14:paraId="4DBE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6843DF35">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二氧化硫排放量（t）</w:t>
            </w:r>
          </w:p>
        </w:tc>
        <w:tc>
          <w:tcPr>
            <w:tcW w:w="2840" w:type="dxa"/>
            <w:gridSpan w:val="2"/>
            <w:vAlign w:val="center"/>
          </w:tcPr>
          <w:p w14:paraId="5DD46FCF">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10795C48">
            <w:pPr>
              <w:widowControl/>
              <w:adjustRightInd w:val="0"/>
              <w:snapToGrid w:val="0"/>
              <w:spacing w:line="320" w:lineRule="exact"/>
              <w:jc w:val="left"/>
              <w:rPr>
                <w:rFonts w:ascii="仿宋" w:hAnsi="仿宋" w:eastAsia="仿宋" w:cs="仿宋"/>
                <w:b/>
                <w:color w:val="000000"/>
                <w:kern w:val="0"/>
                <w:sz w:val="23"/>
                <w:szCs w:val="23"/>
              </w:rPr>
            </w:pPr>
          </w:p>
        </w:tc>
      </w:tr>
      <w:tr w14:paraId="659E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7645B14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氮氧化物排放量（t）</w:t>
            </w:r>
          </w:p>
        </w:tc>
        <w:tc>
          <w:tcPr>
            <w:tcW w:w="2840" w:type="dxa"/>
            <w:gridSpan w:val="2"/>
            <w:vAlign w:val="center"/>
          </w:tcPr>
          <w:p w14:paraId="51CC42A7">
            <w:pPr>
              <w:widowControl/>
              <w:adjustRightInd w:val="0"/>
              <w:snapToGrid w:val="0"/>
              <w:spacing w:line="320" w:lineRule="exact"/>
              <w:jc w:val="left"/>
              <w:rPr>
                <w:rFonts w:ascii="仿宋" w:hAnsi="仿宋" w:eastAsia="仿宋" w:cs="仿宋"/>
                <w:b/>
                <w:color w:val="000000"/>
                <w:kern w:val="0"/>
                <w:sz w:val="23"/>
                <w:szCs w:val="23"/>
              </w:rPr>
            </w:pPr>
          </w:p>
        </w:tc>
        <w:tc>
          <w:tcPr>
            <w:tcW w:w="2842" w:type="dxa"/>
            <w:gridSpan w:val="3"/>
            <w:vAlign w:val="center"/>
          </w:tcPr>
          <w:p w14:paraId="7B150B74">
            <w:pPr>
              <w:widowControl/>
              <w:adjustRightInd w:val="0"/>
              <w:snapToGrid w:val="0"/>
              <w:spacing w:line="320" w:lineRule="exact"/>
              <w:jc w:val="left"/>
              <w:rPr>
                <w:rFonts w:ascii="仿宋" w:hAnsi="仿宋" w:eastAsia="仿宋" w:cs="仿宋"/>
                <w:b/>
                <w:color w:val="000000"/>
                <w:kern w:val="0"/>
                <w:sz w:val="23"/>
                <w:szCs w:val="23"/>
              </w:rPr>
            </w:pPr>
          </w:p>
        </w:tc>
      </w:tr>
      <w:tr w14:paraId="34AF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840" w:type="dxa"/>
            <w:gridSpan w:val="2"/>
            <w:vAlign w:val="center"/>
          </w:tcPr>
          <w:p w14:paraId="07416030">
            <w:pPr>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四、列入名单以来开展的亮点工作</w:t>
            </w:r>
          </w:p>
        </w:tc>
        <w:tc>
          <w:tcPr>
            <w:tcW w:w="5682" w:type="dxa"/>
            <w:gridSpan w:val="5"/>
            <w:vAlign w:val="center"/>
          </w:tcPr>
          <w:p w14:paraId="4D08C0A0">
            <w:pPr>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sz w:val="23"/>
                <w:szCs w:val="23"/>
              </w:rPr>
              <w:t>（介绍获批以来园区开展的亮点工作）</w:t>
            </w:r>
          </w:p>
        </w:tc>
      </w:tr>
      <w:tr w14:paraId="15E9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0" w:type="dxa"/>
            <w:gridSpan w:val="2"/>
            <w:vAlign w:val="center"/>
          </w:tcPr>
          <w:p w14:paraId="3ACA35DD">
            <w:pPr>
              <w:widowControl/>
              <w:adjustRightInd w:val="0"/>
              <w:snapToGrid w:val="0"/>
              <w:spacing w:line="320" w:lineRule="exact"/>
              <w:rPr>
                <w:rFonts w:ascii="仿宋" w:hAnsi="仿宋" w:eastAsia="仿宋" w:cs="仿宋"/>
                <w:bCs/>
                <w:color w:val="000000"/>
                <w:kern w:val="0"/>
                <w:sz w:val="23"/>
                <w:szCs w:val="23"/>
              </w:rPr>
            </w:pPr>
            <w:r>
              <w:rPr>
                <w:rFonts w:hint="eastAsia" w:ascii="仿宋" w:hAnsi="仿宋" w:eastAsia="仿宋" w:cs="仿宋"/>
                <w:b/>
                <w:color w:val="000000"/>
                <w:kern w:val="0"/>
                <w:sz w:val="23"/>
                <w:szCs w:val="23"/>
              </w:rPr>
              <w:t>五、意见和建议</w:t>
            </w:r>
          </w:p>
        </w:tc>
        <w:tc>
          <w:tcPr>
            <w:tcW w:w="5682" w:type="dxa"/>
            <w:gridSpan w:val="5"/>
            <w:vAlign w:val="center"/>
          </w:tcPr>
          <w:p w14:paraId="029A1A61">
            <w:pPr>
              <w:widowControl/>
              <w:adjustRightInd w:val="0"/>
              <w:snapToGrid w:val="0"/>
              <w:spacing w:line="320" w:lineRule="exact"/>
              <w:jc w:val="center"/>
              <w:rPr>
                <w:rFonts w:ascii="仿宋" w:hAnsi="仿宋" w:eastAsia="仿宋" w:cs="仿宋"/>
                <w:b/>
                <w:color w:val="000000"/>
                <w:kern w:val="0"/>
                <w:sz w:val="23"/>
                <w:szCs w:val="23"/>
              </w:rPr>
            </w:pPr>
          </w:p>
        </w:tc>
      </w:tr>
      <w:tr w14:paraId="5713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522" w:type="dxa"/>
            <w:gridSpan w:val="7"/>
            <w:vAlign w:val="center"/>
          </w:tcPr>
          <w:p w14:paraId="58753AEE">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真实性承诺：</w:t>
            </w:r>
          </w:p>
          <w:p w14:paraId="45418A9F">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本园区承诺，已对本表内容进行了全面审核，信息真实有效，若存在弄虚作假，愿承担相应责任。</w:t>
            </w:r>
          </w:p>
          <w:p w14:paraId="296A443E">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 xml:space="preserve">              </w:t>
            </w:r>
          </w:p>
          <w:p w14:paraId="013AA92F">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sz w:val="23"/>
                <w:szCs w:val="23"/>
              </w:rPr>
              <w:t xml:space="preserve">                                         法人签字：（单位公章）</w:t>
            </w:r>
          </w:p>
        </w:tc>
      </w:tr>
    </w:tbl>
    <w:p w14:paraId="7839DA69">
      <w:pPr>
        <w:adjustRightInd w:val="0"/>
        <w:snapToGrid w:val="0"/>
        <w:spacing w:line="400" w:lineRule="exact"/>
        <w:jc w:val="left"/>
        <w:rPr>
          <w:rFonts w:ascii="仿宋" w:hAnsi="仿宋" w:eastAsia="仿宋" w:cs="仿宋"/>
          <w:sz w:val="24"/>
        </w:rPr>
      </w:pPr>
      <w:r>
        <w:rPr>
          <w:rFonts w:hint="eastAsia" w:ascii="仿宋" w:hAnsi="仿宋" w:eastAsia="仿宋" w:cs="仿宋"/>
          <w:sz w:val="24"/>
        </w:rPr>
        <w:t>表注1：统计时间为列入名单以来。存在合规性信息中所述情况的，请另附情况说明。</w:t>
      </w:r>
    </w:p>
    <w:p w14:paraId="2B13A21A">
      <w:pPr>
        <w:rPr>
          <w:rFonts w:ascii="Times New Roman" w:hAnsi="Times New Roman"/>
        </w:rPr>
      </w:pPr>
    </w:p>
    <w:p w14:paraId="19D22E68">
      <w:pPr>
        <w:rPr>
          <w:rFonts w:ascii="黑体" w:hAnsi="黑体" w:eastAsia="黑体" w:cs="黑体"/>
          <w:sz w:val="32"/>
          <w:szCs w:val="32"/>
        </w:rPr>
      </w:pPr>
      <w:r>
        <w:rPr>
          <w:rFonts w:hint="eastAsia" w:ascii="黑体" w:hAnsi="黑体" w:eastAsia="黑体" w:cs="黑体"/>
          <w:sz w:val="32"/>
          <w:szCs w:val="32"/>
        </w:rPr>
        <w:br w:type="page"/>
      </w:r>
    </w:p>
    <w:p w14:paraId="6B6174B8">
      <w:pPr>
        <w:adjustRightInd w:val="0"/>
        <w:snapToGrid w:val="0"/>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三、绿色供应链管理企业动态管理表</w:t>
      </w:r>
    </w:p>
    <w:tbl>
      <w:tblPr>
        <w:tblStyle w:val="7"/>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691"/>
        <w:gridCol w:w="2194"/>
        <w:gridCol w:w="921"/>
        <w:gridCol w:w="300"/>
        <w:gridCol w:w="864"/>
        <w:gridCol w:w="2141"/>
      </w:tblGrid>
      <w:tr w14:paraId="73BC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7"/>
            <w:vAlign w:val="center"/>
          </w:tcPr>
          <w:p w14:paraId="61D8342A">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一、基本信息</w:t>
            </w:r>
          </w:p>
        </w:tc>
      </w:tr>
      <w:tr w14:paraId="742C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vAlign w:val="center"/>
          </w:tcPr>
          <w:p w14:paraId="608544AE">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企业名称</w:t>
            </w:r>
          </w:p>
        </w:tc>
        <w:tc>
          <w:tcPr>
            <w:tcW w:w="2885" w:type="dxa"/>
            <w:gridSpan w:val="2"/>
            <w:vAlign w:val="center"/>
          </w:tcPr>
          <w:p w14:paraId="64C9A4A0">
            <w:pPr>
              <w:widowControl/>
              <w:adjustRightInd w:val="0"/>
              <w:snapToGrid w:val="0"/>
              <w:spacing w:line="320" w:lineRule="exact"/>
              <w:jc w:val="center"/>
              <w:rPr>
                <w:rFonts w:ascii="仿宋" w:hAnsi="仿宋" w:eastAsia="仿宋" w:cs="仿宋"/>
                <w:bCs/>
                <w:color w:val="000000"/>
                <w:kern w:val="0"/>
                <w:sz w:val="23"/>
                <w:szCs w:val="23"/>
              </w:rPr>
            </w:pPr>
          </w:p>
        </w:tc>
        <w:tc>
          <w:tcPr>
            <w:tcW w:w="2085" w:type="dxa"/>
            <w:gridSpan w:val="3"/>
            <w:vAlign w:val="center"/>
          </w:tcPr>
          <w:p w14:paraId="50B07815">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所属批次</w:t>
            </w:r>
          </w:p>
        </w:tc>
        <w:tc>
          <w:tcPr>
            <w:tcW w:w="2141" w:type="dxa"/>
            <w:vAlign w:val="center"/>
          </w:tcPr>
          <w:p w14:paraId="1BA5B174">
            <w:pPr>
              <w:widowControl/>
              <w:adjustRightInd w:val="0"/>
              <w:snapToGrid w:val="0"/>
              <w:spacing w:line="320" w:lineRule="exact"/>
              <w:jc w:val="center"/>
              <w:rPr>
                <w:rFonts w:ascii="仿宋" w:hAnsi="仿宋" w:eastAsia="仿宋" w:cs="仿宋"/>
                <w:bCs/>
                <w:color w:val="000000"/>
                <w:kern w:val="0"/>
                <w:sz w:val="23"/>
                <w:szCs w:val="23"/>
              </w:rPr>
            </w:pPr>
          </w:p>
        </w:tc>
      </w:tr>
      <w:tr w14:paraId="4ED4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vAlign w:val="center"/>
          </w:tcPr>
          <w:p w14:paraId="7BAC7FEE">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企业地址</w:t>
            </w:r>
          </w:p>
        </w:tc>
        <w:tc>
          <w:tcPr>
            <w:tcW w:w="7111" w:type="dxa"/>
            <w:gridSpan w:val="6"/>
            <w:vAlign w:val="center"/>
          </w:tcPr>
          <w:p w14:paraId="63B8DD1F">
            <w:pPr>
              <w:widowControl/>
              <w:adjustRightInd w:val="0"/>
              <w:snapToGrid w:val="0"/>
              <w:spacing w:line="320" w:lineRule="exact"/>
              <w:jc w:val="center"/>
              <w:rPr>
                <w:rFonts w:ascii="仿宋" w:hAnsi="仿宋" w:eastAsia="仿宋" w:cs="仿宋"/>
                <w:bCs/>
                <w:color w:val="000000"/>
                <w:kern w:val="0"/>
                <w:sz w:val="23"/>
                <w:szCs w:val="23"/>
              </w:rPr>
            </w:pPr>
          </w:p>
        </w:tc>
      </w:tr>
      <w:tr w14:paraId="07ED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vAlign w:val="center"/>
          </w:tcPr>
          <w:p w14:paraId="35CF280D">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填报信息联系人</w:t>
            </w:r>
          </w:p>
        </w:tc>
        <w:tc>
          <w:tcPr>
            <w:tcW w:w="2885" w:type="dxa"/>
            <w:gridSpan w:val="2"/>
            <w:vAlign w:val="center"/>
          </w:tcPr>
          <w:p w14:paraId="4E3CFD7C">
            <w:pPr>
              <w:widowControl/>
              <w:adjustRightInd w:val="0"/>
              <w:snapToGrid w:val="0"/>
              <w:spacing w:line="320" w:lineRule="exact"/>
              <w:jc w:val="center"/>
              <w:rPr>
                <w:rFonts w:ascii="仿宋" w:hAnsi="仿宋" w:eastAsia="仿宋" w:cs="仿宋"/>
                <w:bCs/>
                <w:color w:val="000000"/>
                <w:kern w:val="0"/>
                <w:sz w:val="23"/>
                <w:szCs w:val="23"/>
              </w:rPr>
            </w:pPr>
          </w:p>
        </w:tc>
        <w:tc>
          <w:tcPr>
            <w:tcW w:w="2085" w:type="dxa"/>
            <w:gridSpan w:val="3"/>
            <w:vAlign w:val="center"/>
          </w:tcPr>
          <w:p w14:paraId="4825612E">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联系人电话</w:t>
            </w:r>
          </w:p>
        </w:tc>
        <w:tc>
          <w:tcPr>
            <w:tcW w:w="2141" w:type="dxa"/>
            <w:vAlign w:val="center"/>
          </w:tcPr>
          <w:p w14:paraId="6145DD02">
            <w:pPr>
              <w:widowControl/>
              <w:adjustRightInd w:val="0"/>
              <w:snapToGrid w:val="0"/>
              <w:spacing w:line="320" w:lineRule="exact"/>
              <w:jc w:val="center"/>
              <w:rPr>
                <w:rFonts w:ascii="仿宋" w:hAnsi="仿宋" w:eastAsia="仿宋" w:cs="仿宋"/>
                <w:color w:val="000000"/>
                <w:kern w:val="0"/>
                <w:sz w:val="23"/>
                <w:szCs w:val="23"/>
              </w:rPr>
            </w:pPr>
          </w:p>
        </w:tc>
      </w:tr>
      <w:tr w14:paraId="3F1A9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7" w:type="dxa"/>
            <w:vAlign w:val="center"/>
          </w:tcPr>
          <w:p w14:paraId="1F94671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电子邮件</w:t>
            </w:r>
          </w:p>
        </w:tc>
        <w:tc>
          <w:tcPr>
            <w:tcW w:w="2885" w:type="dxa"/>
            <w:gridSpan w:val="2"/>
            <w:vAlign w:val="center"/>
          </w:tcPr>
          <w:p w14:paraId="2D646AF1">
            <w:pPr>
              <w:widowControl/>
              <w:adjustRightInd w:val="0"/>
              <w:snapToGrid w:val="0"/>
              <w:spacing w:line="320" w:lineRule="exact"/>
              <w:jc w:val="center"/>
              <w:rPr>
                <w:rFonts w:ascii="仿宋" w:hAnsi="仿宋" w:eastAsia="仿宋" w:cs="仿宋"/>
                <w:bCs/>
                <w:color w:val="000000"/>
                <w:kern w:val="0"/>
                <w:sz w:val="23"/>
                <w:szCs w:val="23"/>
              </w:rPr>
            </w:pPr>
          </w:p>
        </w:tc>
        <w:tc>
          <w:tcPr>
            <w:tcW w:w="2085" w:type="dxa"/>
            <w:gridSpan w:val="3"/>
            <w:vAlign w:val="center"/>
          </w:tcPr>
          <w:p w14:paraId="593871E4">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传真</w:t>
            </w:r>
          </w:p>
        </w:tc>
        <w:tc>
          <w:tcPr>
            <w:tcW w:w="2141" w:type="dxa"/>
            <w:vAlign w:val="center"/>
          </w:tcPr>
          <w:p w14:paraId="61AED11A">
            <w:pPr>
              <w:widowControl/>
              <w:adjustRightInd w:val="0"/>
              <w:snapToGrid w:val="0"/>
              <w:spacing w:line="320" w:lineRule="exact"/>
              <w:jc w:val="center"/>
              <w:rPr>
                <w:rFonts w:ascii="仿宋" w:hAnsi="仿宋" w:eastAsia="仿宋" w:cs="仿宋"/>
                <w:color w:val="000000"/>
                <w:kern w:val="0"/>
                <w:sz w:val="23"/>
                <w:szCs w:val="23"/>
              </w:rPr>
            </w:pPr>
          </w:p>
        </w:tc>
      </w:tr>
      <w:tr w14:paraId="3BE3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7"/>
            <w:vAlign w:val="center"/>
          </w:tcPr>
          <w:p w14:paraId="55B7309A">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二、合规性信息</w:t>
            </w:r>
            <w:r>
              <w:rPr>
                <w:rFonts w:hint="eastAsia" w:ascii="仿宋" w:hAnsi="仿宋" w:eastAsia="仿宋" w:cs="仿宋"/>
                <w:b/>
                <w:color w:val="000000"/>
                <w:kern w:val="0"/>
                <w:sz w:val="23"/>
                <w:szCs w:val="23"/>
                <w:vertAlign w:val="superscript"/>
              </w:rPr>
              <w:t>1</w:t>
            </w:r>
          </w:p>
        </w:tc>
      </w:tr>
      <w:tr w14:paraId="2B4F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3" w:type="dxa"/>
            <w:gridSpan w:val="4"/>
            <w:vAlign w:val="center"/>
          </w:tcPr>
          <w:p w14:paraId="2E7B1736">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1.企业是否已停产或经营异常</w:t>
            </w:r>
          </w:p>
        </w:tc>
        <w:tc>
          <w:tcPr>
            <w:tcW w:w="3305" w:type="dxa"/>
            <w:gridSpan w:val="3"/>
            <w:vAlign w:val="center"/>
          </w:tcPr>
          <w:p w14:paraId="4407F647">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486B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33" w:type="dxa"/>
            <w:gridSpan w:val="4"/>
            <w:vAlign w:val="center"/>
          </w:tcPr>
          <w:p w14:paraId="5FD8E971">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2.是否发生较大及以上生产安全和质量事故、Ⅲ级（较大）及以上突发环境污染事件</w:t>
            </w:r>
          </w:p>
        </w:tc>
        <w:tc>
          <w:tcPr>
            <w:tcW w:w="3305" w:type="dxa"/>
            <w:gridSpan w:val="3"/>
            <w:vAlign w:val="center"/>
          </w:tcPr>
          <w:p w14:paraId="1C5F1554">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4A82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3" w:type="dxa"/>
            <w:gridSpan w:val="4"/>
            <w:vAlign w:val="center"/>
          </w:tcPr>
          <w:p w14:paraId="4FFCC31D">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3.是否在国务院及有关部委相关督查工作中被发现存在严重问题</w:t>
            </w:r>
          </w:p>
        </w:tc>
        <w:tc>
          <w:tcPr>
            <w:tcW w:w="3305" w:type="dxa"/>
            <w:gridSpan w:val="3"/>
            <w:vAlign w:val="center"/>
          </w:tcPr>
          <w:p w14:paraId="308FC04B">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47E8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3" w:type="dxa"/>
            <w:gridSpan w:val="4"/>
            <w:vAlign w:val="center"/>
          </w:tcPr>
          <w:p w14:paraId="2256FF2E">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4.是否被列入工业节能监察整改名单，且未按要求完成整改的</w:t>
            </w:r>
          </w:p>
        </w:tc>
        <w:tc>
          <w:tcPr>
            <w:tcW w:w="3305" w:type="dxa"/>
            <w:gridSpan w:val="3"/>
            <w:vAlign w:val="center"/>
          </w:tcPr>
          <w:p w14:paraId="5080CA9B">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7BB1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333" w:type="dxa"/>
            <w:gridSpan w:val="4"/>
            <w:vAlign w:val="center"/>
          </w:tcPr>
          <w:p w14:paraId="41D08A62">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5.是否被列为失信被执行人</w:t>
            </w:r>
          </w:p>
        </w:tc>
        <w:tc>
          <w:tcPr>
            <w:tcW w:w="3305" w:type="dxa"/>
            <w:gridSpan w:val="3"/>
            <w:vAlign w:val="center"/>
          </w:tcPr>
          <w:p w14:paraId="4E36E02D">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1B70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33" w:type="dxa"/>
            <w:gridSpan w:val="4"/>
            <w:vAlign w:val="center"/>
          </w:tcPr>
          <w:p w14:paraId="37F20993">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6.是否因投资、并购或其他原因造成实际管理方与列入绿色制造名单时相比发生重大变更（发生重大变更的应重新申报）</w:t>
            </w:r>
          </w:p>
        </w:tc>
        <w:tc>
          <w:tcPr>
            <w:tcW w:w="3305" w:type="dxa"/>
            <w:gridSpan w:val="3"/>
            <w:vAlign w:val="center"/>
          </w:tcPr>
          <w:p w14:paraId="6746BAA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 xml:space="preserve">是   </w:t>
            </w:r>
            <w:r>
              <w:rPr>
                <w:rFonts w:hint="eastAsia" w:ascii="仿宋" w:hAnsi="仿宋" w:eastAsia="仿宋" w:cs="仿宋"/>
                <w:bCs/>
                <w:color w:val="000000"/>
                <w:kern w:val="0"/>
                <w:sz w:val="23"/>
                <w:szCs w:val="23"/>
              </w:rPr>
              <w:sym w:font="Wingdings 2" w:char="00A3"/>
            </w:r>
            <w:r>
              <w:rPr>
                <w:rFonts w:hint="eastAsia" w:ascii="仿宋" w:hAnsi="仿宋" w:eastAsia="仿宋" w:cs="仿宋"/>
                <w:bCs/>
                <w:color w:val="000000"/>
                <w:kern w:val="0"/>
                <w:sz w:val="23"/>
                <w:szCs w:val="23"/>
              </w:rPr>
              <w:t>否</w:t>
            </w:r>
          </w:p>
        </w:tc>
      </w:tr>
      <w:tr w14:paraId="5318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7"/>
            <w:vAlign w:val="center"/>
          </w:tcPr>
          <w:p w14:paraId="39FB88DF">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
                <w:color w:val="000000"/>
                <w:kern w:val="0"/>
                <w:sz w:val="23"/>
                <w:szCs w:val="23"/>
              </w:rPr>
              <w:t>三、持续改进情况</w:t>
            </w:r>
          </w:p>
        </w:tc>
      </w:tr>
      <w:tr w14:paraId="744F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8" w:type="dxa"/>
            <w:gridSpan w:val="2"/>
            <w:vAlign w:val="center"/>
          </w:tcPr>
          <w:p w14:paraId="46C61D6D">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指标名称</w:t>
            </w:r>
          </w:p>
        </w:tc>
        <w:tc>
          <w:tcPr>
            <w:tcW w:w="3415" w:type="dxa"/>
            <w:gridSpan w:val="3"/>
            <w:vAlign w:val="center"/>
          </w:tcPr>
          <w:p w14:paraId="13816366">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列入名单时指标值</w:t>
            </w:r>
          </w:p>
        </w:tc>
        <w:tc>
          <w:tcPr>
            <w:tcW w:w="3005" w:type="dxa"/>
            <w:gridSpan w:val="2"/>
            <w:vAlign w:val="center"/>
          </w:tcPr>
          <w:p w14:paraId="5B4108D5">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上年指标值</w:t>
            </w:r>
          </w:p>
        </w:tc>
      </w:tr>
      <w:tr w14:paraId="7B833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218" w:type="dxa"/>
            <w:gridSpan w:val="2"/>
            <w:vAlign w:val="center"/>
          </w:tcPr>
          <w:p w14:paraId="390E5BA0">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绿色供应链管理目标</w:t>
            </w:r>
          </w:p>
        </w:tc>
        <w:tc>
          <w:tcPr>
            <w:tcW w:w="3415" w:type="dxa"/>
            <w:gridSpan w:val="3"/>
            <w:vAlign w:val="center"/>
          </w:tcPr>
          <w:p w14:paraId="51B8E4E0">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提供列入时提出的管理目标</w:t>
            </w:r>
          </w:p>
        </w:tc>
        <w:tc>
          <w:tcPr>
            <w:tcW w:w="3005" w:type="dxa"/>
            <w:gridSpan w:val="2"/>
            <w:vAlign w:val="center"/>
          </w:tcPr>
          <w:p w14:paraId="615F753C">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提供管理目标完成情况</w:t>
            </w:r>
          </w:p>
        </w:tc>
      </w:tr>
      <w:tr w14:paraId="5CB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8" w:type="dxa"/>
            <w:gridSpan w:val="2"/>
            <w:vAlign w:val="center"/>
          </w:tcPr>
          <w:p w14:paraId="15FBE4A7">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供应商绿色管理制度体系建设</w:t>
            </w:r>
          </w:p>
        </w:tc>
        <w:tc>
          <w:tcPr>
            <w:tcW w:w="3415" w:type="dxa"/>
            <w:gridSpan w:val="3"/>
            <w:vAlign w:val="center"/>
          </w:tcPr>
          <w:p w14:paraId="69E22F20">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提供制度清单</w:t>
            </w:r>
          </w:p>
        </w:tc>
        <w:tc>
          <w:tcPr>
            <w:tcW w:w="3005" w:type="dxa"/>
            <w:gridSpan w:val="2"/>
            <w:vAlign w:val="center"/>
          </w:tcPr>
          <w:p w14:paraId="14C84082">
            <w:pPr>
              <w:widowControl/>
              <w:adjustRightInd w:val="0"/>
              <w:snapToGrid w:val="0"/>
              <w:spacing w:line="320" w:lineRule="exact"/>
              <w:jc w:val="center"/>
              <w:rPr>
                <w:rFonts w:ascii="仿宋" w:hAnsi="仿宋" w:eastAsia="仿宋" w:cs="仿宋"/>
                <w:bCs/>
                <w:color w:val="000000"/>
                <w:kern w:val="0"/>
                <w:sz w:val="23"/>
                <w:szCs w:val="23"/>
              </w:rPr>
            </w:pPr>
            <w:r>
              <w:rPr>
                <w:rFonts w:hint="eastAsia" w:ascii="仿宋" w:hAnsi="仿宋" w:eastAsia="仿宋" w:cs="仿宋"/>
                <w:bCs/>
                <w:color w:val="000000"/>
                <w:kern w:val="0"/>
                <w:sz w:val="23"/>
                <w:szCs w:val="23"/>
              </w:rPr>
              <w:t>提供制度清单</w:t>
            </w:r>
          </w:p>
        </w:tc>
      </w:tr>
      <w:tr w14:paraId="3DEC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8" w:type="dxa"/>
            <w:gridSpan w:val="2"/>
            <w:vAlign w:val="center"/>
          </w:tcPr>
          <w:p w14:paraId="37774DE2">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供应商数量</w:t>
            </w:r>
          </w:p>
        </w:tc>
        <w:tc>
          <w:tcPr>
            <w:tcW w:w="3415" w:type="dxa"/>
            <w:gridSpan w:val="3"/>
            <w:vAlign w:val="center"/>
          </w:tcPr>
          <w:p w14:paraId="2D5364C5">
            <w:pPr>
              <w:widowControl/>
              <w:adjustRightInd w:val="0"/>
              <w:snapToGrid w:val="0"/>
              <w:spacing w:line="320" w:lineRule="exact"/>
              <w:jc w:val="left"/>
              <w:rPr>
                <w:rFonts w:ascii="仿宋" w:hAnsi="仿宋" w:eastAsia="仿宋" w:cs="仿宋"/>
                <w:b/>
                <w:color w:val="000000"/>
                <w:kern w:val="0"/>
                <w:sz w:val="23"/>
                <w:szCs w:val="23"/>
              </w:rPr>
            </w:pPr>
          </w:p>
        </w:tc>
        <w:tc>
          <w:tcPr>
            <w:tcW w:w="3005" w:type="dxa"/>
            <w:gridSpan w:val="2"/>
            <w:vAlign w:val="center"/>
          </w:tcPr>
          <w:p w14:paraId="449B577B">
            <w:pPr>
              <w:widowControl/>
              <w:adjustRightInd w:val="0"/>
              <w:snapToGrid w:val="0"/>
              <w:spacing w:line="320" w:lineRule="exact"/>
              <w:jc w:val="left"/>
              <w:rPr>
                <w:rFonts w:ascii="仿宋" w:hAnsi="仿宋" w:eastAsia="仿宋" w:cs="仿宋"/>
                <w:b/>
                <w:color w:val="000000"/>
                <w:kern w:val="0"/>
                <w:sz w:val="23"/>
                <w:szCs w:val="23"/>
              </w:rPr>
            </w:pPr>
          </w:p>
        </w:tc>
      </w:tr>
      <w:tr w14:paraId="741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18" w:type="dxa"/>
            <w:gridSpan w:val="2"/>
            <w:vAlign w:val="center"/>
          </w:tcPr>
          <w:p w14:paraId="557ACACE">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低风险供应商数量</w:t>
            </w:r>
            <w:r>
              <w:rPr>
                <w:rFonts w:hint="eastAsia" w:ascii="仿宋" w:hAnsi="仿宋" w:eastAsia="仿宋" w:cs="仿宋"/>
                <w:b/>
                <w:color w:val="000000"/>
                <w:kern w:val="0"/>
                <w:sz w:val="23"/>
                <w:szCs w:val="23"/>
                <w:vertAlign w:val="superscript"/>
              </w:rPr>
              <w:t>2</w:t>
            </w:r>
          </w:p>
        </w:tc>
        <w:tc>
          <w:tcPr>
            <w:tcW w:w="3415" w:type="dxa"/>
            <w:gridSpan w:val="3"/>
            <w:vAlign w:val="center"/>
          </w:tcPr>
          <w:p w14:paraId="26211245">
            <w:pPr>
              <w:widowControl/>
              <w:adjustRightInd w:val="0"/>
              <w:snapToGrid w:val="0"/>
              <w:spacing w:line="320" w:lineRule="exact"/>
              <w:jc w:val="left"/>
              <w:rPr>
                <w:rFonts w:ascii="仿宋" w:hAnsi="仿宋" w:eastAsia="仿宋" w:cs="仿宋"/>
                <w:b/>
                <w:color w:val="000000"/>
                <w:kern w:val="0"/>
                <w:sz w:val="23"/>
                <w:szCs w:val="23"/>
              </w:rPr>
            </w:pPr>
          </w:p>
        </w:tc>
        <w:tc>
          <w:tcPr>
            <w:tcW w:w="3005" w:type="dxa"/>
            <w:gridSpan w:val="2"/>
            <w:vAlign w:val="center"/>
          </w:tcPr>
          <w:p w14:paraId="127653D6">
            <w:pPr>
              <w:widowControl/>
              <w:adjustRightInd w:val="0"/>
              <w:snapToGrid w:val="0"/>
              <w:spacing w:line="320" w:lineRule="exact"/>
              <w:jc w:val="left"/>
              <w:rPr>
                <w:rFonts w:ascii="仿宋" w:hAnsi="仿宋" w:eastAsia="仿宋" w:cs="仿宋"/>
                <w:b/>
                <w:color w:val="000000"/>
                <w:kern w:val="0"/>
                <w:sz w:val="23"/>
                <w:szCs w:val="23"/>
              </w:rPr>
            </w:pPr>
          </w:p>
        </w:tc>
      </w:tr>
      <w:tr w14:paraId="6A6C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3218" w:type="dxa"/>
            <w:gridSpan w:val="2"/>
            <w:vAlign w:val="center"/>
          </w:tcPr>
          <w:p w14:paraId="0621C1A3">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采购金额最高的30家供应商或产品中是否有绿色制造体系名单单位（如有，请列出名称和数量）</w:t>
            </w:r>
          </w:p>
        </w:tc>
        <w:tc>
          <w:tcPr>
            <w:tcW w:w="3415" w:type="dxa"/>
            <w:gridSpan w:val="3"/>
            <w:vAlign w:val="center"/>
          </w:tcPr>
          <w:p w14:paraId="4A776AE6">
            <w:pPr>
              <w:widowControl/>
              <w:adjustRightInd w:val="0"/>
              <w:snapToGrid w:val="0"/>
              <w:spacing w:line="320" w:lineRule="exact"/>
              <w:jc w:val="left"/>
              <w:rPr>
                <w:rFonts w:ascii="仿宋" w:hAnsi="仿宋" w:eastAsia="仿宋" w:cs="仿宋"/>
                <w:b/>
                <w:color w:val="000000"/>
                <w:kern w:val="0"/>
                <w:sz w:val="23"/>
                <w:szCs w:val="23"/>
              </w:rPr>
            </w:pPr>
          </w:p>
        </w:tc>
        <w:tc>
          <w:tcPr>
            <w:tcW w:w="3005" w:type="dxa"/>
            <w:gridSpan w:val="2"/>
            <w:vAlign w:val="center"/>
          </w:tcPr>
          <w:p w14:paraId="3736F807">
            <w:pPr>
              <w:widowControl/>
              <w:adjustRightInd w:val="0"/>
              <w:snapToGrid w:val="0"/>
              <w:spacing w:line="320" w:lineRule="exact"/>
              <w:jc w:val="left"/>
              <w:rPr>
                <w:rFonts w:ascii="仿宋" w:hAnsi="仿宋" w:eastAsia="仿宋" w:cs="仿宋"/>
                <w:b/>
                <w:color w:val="000000"/>
                <w:kern w:val="0"/>
                <w:sz w:val="23"/>
                <w:szCs w:val="23"/>
              </w:rPr>
            </w:pPr>
          </w:p>
        </w:tc>
      </w:tr>
      <w:tr w14:paraId="4A00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3218" w:type="dxa"/>
            <w:gridSpan w:val="2"/>
            <w:vAlign w:val="center"/>
          </w:tcPr>
          <w:p w14:paraId="69B370F8">
            <w:pPr>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b/>
                <w:color w:val="000000"/>
                <w:kern w:val="0"/>
                <w:sz w:val="23"/>
                <w:szCs w:val="23"/>
              </w:rPr>
              <w:t>四、列入名单以来开展的亮点工作</w:t>
            </w:r>
          </w:p>
        </w:tc>
        <w:tc>
          <w:tcPr>
            <w:tcW w:w="6420" w:type="dxa"/>
            <w:gridSpan w:val="5"/>
            <w:vAlign w:val="center"/>
          </w:tcPr>
          <w:p w14:paraId="18646F8B">
            <w:pPr>
              <w:widowControl/>
              <w:adjustRightInd w:val="0"/>
              <w:snapToGrid w:val="0"/>
              <w:spacing w:line="320" w:lineRule="exact"/>
              <w:jc w:val="left"/>
              <w:rPr>
                <w:rFonts w:ascii="仿宋" w:hAnsi="仿宋" w:eastAsia="仿宋" w:cs="仿宋"/>
                <w:b/>
                <w:color w:val="000000"/>
                <w:kern w:val="0"/>
                <w:sz w:val="23"/>
                <w:szCs w:val="23"/>
              </w:rPr>
            </w:pPr>
            <w:r>
              <w:rPr>
                <w:rFonts w:hint="eastAsia" w:ascii="仿宋" w:hAnsi="仿宋" w:eastAsia="仿宋" w:cs="仿宋"/>
                <w:sz w:val="23"/>
                <w:szCs w:val="23"/>
              </w:rPr>
              <w:t>（介绍获批以来供应链管理开展的亮点工作）</w:t>
            </w:r>
          </w:p>
        </w:tc>
      </w:tr>
      <w:tr w14:paraId="51C3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3218" w:type="dxa"/>
            <w:gridSpan w:val="2"/>
            <w:vAlign w:val="center"/>
          </w:tcPr>
          <w:p w14:paraId="095FE0C8">
            <w:pPr>
              <w:widowControl/>
              <w:adjustRightInd w:val="0"/>
              <w:snapToGrid w:val="0"/>
              <w:spacing w:line="320" w:lineRule="exact"/>
              <w:jc w:val="left"/>
              <w:rPr>
                <w:rFonts w:ascii="仿宋" w:hAnsi="仿宋" w:eastAsia="仿宋" w:cs="仿宋"/>
                <w:bCs/>
                <w:color w:val="000000"/>
                <w:kern w:val="0"/>
                <w:sz w:val="23"/>
                <w:szCs w:val="23"/>
              </w:rPr>
            </w:pPr>
            <w:r>
              <w:rPr>
                <w:rFonts w:hint="eastAsia" w:ascii="仿宋" w:hAnsi="仿宋" w:eastAsia="仿宋" w:cs="仿宋"/>
                <w:b/>
                <w:color w:val="000000"/>
                <w:kern w:val="0"/>
                <w:sz w:val="23"/>
                <w:szCs w:val="23"/>
              </w:rPr>
              <w:t>五、意见和建议</w:t>
            </w:r>
          </w:p>
        </w:tc>
        <w:tc>
          <w:tcPr>
            <w:tcW w:w="6420" w:type="dxa"/>
            <w:gridSpan w:val="5"/>
            <w:vAlign w:val="center"/>
          </w:tcPr>
          <w:p w14:paraId="5189FDAF">
            <w:pPr>
              <w:widowControl/>
              <w:adjustRightInd w:val="0"/>
              <w:snapToGrid w:val="0"/>
              <w:spacing w:line="320" w:lineRule="exact"/>
              <w:jc w:val="center"/>
              <w:rPr>
                <w:rFonts w:ascii="仿宋" w:hAnsi="仿宋" w:eastAsia="仿宋" w:cs="仿宋"/>
                <w:b/>
                <w:color w:val="000000"/>
                <w:kern w:val="0"/>
                <w:sz w:val="23"/>
                <w:szCs w:val="23"/>
              </w:rPr>
            </w:pPr>
          </w:p>
        </w:tc>
      </w:tr>
      <w:tr w14:paraId="79E3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9638" w:type="dxa"/>
            <w:gridSpan w:val="7"/>
            <w:vAlign w:val="center"/>
          </w:tcPr>
          <w:p w14:paraId="737E1153">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真实性承诺：</w:t>
            </w:r>
          </w:p>
          <w:p w14:paraId="5AF0FE3B">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本企业承诺，已对本表内容进行了全面审核，信息真实有效，若存在弄虚作假，愿承担相应责任。</w:t>
            </w:r>
          </w:p>
          <w:p w14:paraId="751D8073">
            <w:pPr>
              <w:adjustRightInd w:val="0"/>
              <w:snapToGrid w:val="0"/>
              <w:spacing w:line="320" w:lineRule="exact"/>
              <w:jc w:val="left"/>
              <w:rPr>
                <w:rFonts w:ascii="仿宋" w:hAnsi="仿宋" w:eastAsia="仿宋" w:cs="仿宋"/>
                <w:sz w:val="23"/>
                <w:szCs w:val="23"/>
              </w:rPr>
            </w:pPr>
            <w:r>
              <w:rPr>
                <w:rFonts w:hint="eastAsia" w:ascii="仿宋" w:hAnsi="仿宋" w:eastAsia="仿宋" w:cs="仿宋"/>
                <w:sz w:val="23"/>
                <w:szCs w:val="23"/>
              </w:rPr>
              <w:t xml:space="preserve">              </w:t>
            </w:r>
          </w:p>
          <w:p w14:paraId="0986AAAF">
            <w:pPr>
              <w:widowControl/>
              <w:adjustRightInd w:val="0"/>
              <w:snapToGrid w:val="0"/>
              <w:spacing w:line="320" w:lineRule="exact"/>
              <w:jc w:val="center"/>
              <w:rPr>
                <w:rFonts w:ascii="仿宋" w:hAnsi="仿宋" w:eastAsia="仿宋" w:cs="仿宋"/>
                <w:b/>
                <w:color w:val="000000"/>
                <w:kern w:val="0"/>
                <w:sz w:val="23"/>
                <w:szCs w:val="23"/>
              </w:rPr>
            </w:pPr>
            <w:r>
              <w:rPr>
                <w:rFonts w:hint="eastAsia" w:ascii="仿宋" w:hAnsi="仿宋" w:eastAsia="仿宋" w:cs="仿宋"/>
                <w:sz w:val="23"/>
                <w:szCs w:val="23"/>
              </w:rPr>
              <w:t xml:space="preserve">                                         法人签字：（单位公章）</w:t>
            </w:r>
          </w:p>
        </w:tc>
      </w:tr>
    </w:tbl>
    <w:p w14:paraId="0144597B">
      <w:pPr>
        <w:adjustRightInd w:val="0"/>
        <w:snapToGrid w:val="0"/>
        <w:spacing w:line="400" w:lineRule="exact"/>
        <w:jc w:val="left"/>
        <w:rPr>
          <w:rFonts w:ascii="Times New Roman" w:hAnsi="Times New Roman" w:eastAsia="仿宋" w:cs="Times New Roman"/>
          <w:sz w:val="24"/>
        </w:rPr>
      </w:pPr>
      <w:r>
        <w:rPr>
          <w:rFonts w:ascii="Times New Roman" w:hAnsi="Times New Roman" w:eastAsia="仿宋" w:cs="Times New Roman"/>
          <w:sz w:val="24"/>
        </w:rPr>
        <w:t>表注1：统计时间为列入名单以来。存在合规性信息中所述情况的，请另附情况说明。</w:t>
      </w:r>
    </w:p>
    <w:p w14:paraId="0D485986">
      <w:pPr>
        <w:adjustRightInd w:val="0"/>
        <w:snapToGrid w:val="0"/>
        <w:spacing w:line="400" w:lineRule="exact"/>
        <w:jc w:val="left"/>
        <w:rPr>
          <w:rFonts w:ascii="Times New Roman" w:hAnsi="Times New Roman"/>
        </w:rPr>
      </w:pPr>
      <w:r>
        <w:rPr>
          <w:rFonts w:ascii="Times New Roman" w:hAnsi="Times New Roman" w:eastAsia="仿宋" w:cs="Times New Roman"/>
          <w:sz w:val="24"/>
        </w:rPr>
        <w:t>表注2：指按照企业制定的供应商分级标准中确定的低环境风险供应商数量。</w:t>
      </w:r>
    </w:p>
    <w:p w14:paraId="6642C875"/>
    <w:p w14:paraId="246C8299"/>
    <w:p w14:paraId="354FAFB6"/>
    <w:p w14:paraId="2550EE76">
      <w:pPr>
        <w:rPr>
          <w:rFonts w:ascii="Times New Roman" w:hAnsi="Times New Roman" w:eastAsia="仿宋" w:cs="Times New Roman"/>
          <w:kern w:val="21"/>
          <w:sz w:val="32"/>
          <w:szCs w:val="32"/>
        </w:rPr>
      </w:pPr>
    </w:p>
    <w:sectPr>
      <w:footerReference r:id="rId5" w:type="default"/>
      <w:pgSz w:w="11906" w:h="16838"/>
      <w:pgMar w:top="2098" w:right="124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F21067A-3DE5-48D0-984F-D3700F4B96F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9330A5C-A449-4B0A-BD51-BC3F8BEC0F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509740C-A8F7-45AE-8069-46A37764B8E7}"/>
  </w:font>
  <w:font w:name="仿宋">
    <w:panose1 w:val="02010609060101010101"/>
    <w:charset w:val="86"/>
    <w:family w:val="modern"/>
    <w:pitch w:val="default"/>
    <w:sig w:usb0="800002BF" w:usb1="38CF7CFA" w:usb2="00000016" w:usb3="00000000" w:csb0="00040001" w:csb1="00000000"/>
    <w:embedRegular r:id="rId4" w:fontKey="{536D2B2E-78BB-4422-9630-76E39C478CFE}"/>
  </w:font>
  <w:font w:name="方正小标宋简体">
    <w:altName w:val="黑体"/>
    <w:panose1 w:val="02010601030101010101"/>
    <w:charset w:val="86"/>
    <w:family w:val="auto"/>
    <w:pitch w:val="default"/>
    <w:sig w:usb0="00000000" w:usb1="00000000" w:usb2="00000010" w:usb3="00000000" w:csb0="00040000" w:csb1="00000000"/>
    <w:embedRegular r:id="rId5" w:fontKey="{B02EDAFC-9514-47F8-8EAF-122DAF31E3D2}"/>
  </w:font>
  <w:font w:name="微软雅黑">
    <w:panose1 w:val="020B0503020204020204"/>
    <w:charset w:val="86"/>
    <w:family w:val="swiss"/>
    <w:pitch w:val="default"/>
    <w:sig w:usb0="80000287" w:usb1="2ACF3C50" w:usb2="00000016" w:usb3="00000000" w:csb0="0004001F" w:csb1="00000000"/>
    <w:embedRegular r:id="rId6" w:fontKey="{05C8DEE3-D8E4-4C30-8E4C-14EAC2F55FD9}"/>
  </w:font>
  <w:font w:name="Wingdings 2">
    <w:panose1 w:val="05020102010507070707"/>
    <w:charset w:val="02"/>
    <w:family w:val="decorative"/>
    <w:pitch w:val="default"/>
    <w:sig w:usb0="00000000" w:usb1="00000000" w:usb2="00000000" w:usb3="00000000" w:csb0="80000000" w:csb1="00000000"/>
    <w:embedRegular r:id="rId7" w:fontKey="{32A5CF5E-5932-4444-805B-CD83DC58AE58}"/>
  </w:font>
  <w:font w:name="永中黑体">
    <w:altName w:val="黑体"/>
    <w:panose1 w:val="00000000000000000000"/>
    <w:charset w:val="86"/>
    <w:family w:val="auto"/>
    <w:pitch w:val="default"/>
    <w:sig w:usb0="00000000" w:usb1="00000000" w:usb2="00000000" w:usb3="00000000" w:csb0="00040000" w:csb1="00000000"/>
    <w:embedRegular r:id="rId8" w:fontKey="{CF42E97A-9F98-4FB0-B99A-195589199A98}"/>
  </w:font>
  <w:font w:name="仿宋GB2312">
    <w:altName w:val="仿宋"/>
    <w:panose1 w:val="00000000000000000000"/>
    <w:charset w:val="00"/>
    <w:family w:val="auto"/>
    <w:pitch w:val="default"/>
    <w:sig w:usb0="00000000" w:usb1="00000000" w:usb2="00000000" w:usb3="00000000" w:csb0="00040001" w:csb1="00000000"/>
    <w:embedRegular r:id="rId9" w:fontKey="{C648FB4C-25D3-4616-B55C-8A0074FEB7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CE903">
    <w:pPr>
      <w:spacing w:before="1" w:line="181" w:lineRule="auto"/>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C161D">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C0C161D">
                    <w:pPr>
                      <w:pStyle w:val="4"/>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C840">
    <w:pPr>
      <w:snapToGrid w:val="0"/>
      <w:jc w:val="left"/>
      <w:rPr>
        <w:sz w:val="18"/>
        <w:szCs w:val="18"/>
      </w:rPr>
    </w:pPr>
    <w:r>
      <w:rPr>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AFBC46">
                          <w:pPr>
                            <w:snapToGrid w:val="0"/>
                            <w:jc w:val="left"/>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DAFBC46">
                    <w:pPr>
                      <w:snapToGrid w:val="0"/>
                      <w:jc w:val="left"/>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5</w:t>
                    </w:r>
                    <w:r>
                      <w:rPr>
                        <w:rFonts w:hint="eastAsia" w:asciiTheme="minorEastAsia" w:hAnsi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0FD0">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EE1497"/>
    <w:multiLevelType w:val="singleLevel"/>
    <w:tmpl w:val="37EE1497"/>
    <w:lvl w:ilvl="0" w:tentative="0">
      <w:start w:val="2"/>
      <w:numFmt w:val="decimal"/>
      <w:suff w:val="nothing"/>
      <w:lvlText w:val="%1、"/>
      <w:lvlJc w:val="left"/>
    </w:lvl>
  </w:abstractNum>
  <w:abstractNum w:abstractNumId="1">
    <w:nsid w:val="7B499A64"/>
    <w:multiLevelType w:val="singleLevel"/>
    <w:tmpl w:val="7B499A64"/>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jNmRjNzRjN2MwODdlNWEwM2E1NDM2ZWFjMmM0ZjIifQ=="/>
  </w:docVars>
  <w:rsids>
    <w:rsidRoot w:val="4A1947CF"/>
    <w:rsid w:val="00294596"/>
    <w:rsid w:val="008647EE"/>
    <w:rsid w:val="00972098"/>
    <w:rsid w:val="017C6D0A"/>
    <w:rsid w:val="01E70628"/>
    <w:rsid w:val="02511F45"/>
    <w:rsid w:val="09370D91"/>
    <w:rsid w:val="0A2C751F"/>
    <w:rsid w:val="10E975B6"/>
    <w:rsid w:val="13263232"/>
    <w:rsid w:val="13FE5038"/>
    <w:rsid w:val="16E43187"/>
    <w:rsid w:val="1810127A"/>
    <w:rsid w:val="1A4B117F"/>
    <w:rsid w:val="1F18245C"/>
    <w:rsid w:val="1FF24607"/>
    <w:rsid w:val="1FFB01D1"/>
    <w:rsid w:val="20373253"/>
    <w:rsid w:val="26C6159F"/>
    <w:rsid w:val="29E85A21"/>
    <w:rsid w:val="2F380DFF"/>
    <w:rsid w:val="2FD79456"/>
    <w:rsid w:val="2FEF6776"/>
    <w:rsid w:val="306D3401"/>
    <w:rsid w:val="34FB14FD"/>
    <w:rsid w:val="39ED6D85"/>
    <w:rsid w:val="3B1A3647"/>
    <w:rsid w:val="3CFD6976"/>
    <w:rsid w:val="3DD684DF"/>
    <w:rsid w:val="3DEA07C7"/>
    <w:rsid w:val="3EBD2051"/>
    <w:rsid w:val="3FFEB0DE"/>
    <w:rsid w:val="43C17F4E"/>
    <w:rsid w:val="443F40E8"/>
    <w:rsid w:val="45B918A8"/>
    <w:rsid w:val="4A1947CF"/>
    <w:rsid w:val="4BFF7161"/>
    <w:rsid w:val="4FDF964E"/>
    <w:rsid w:val="51275918"/>
    <w:rsid w:val="53D49570"/>
    <w:rsid w:val="577FF5B5"/>
    <w:rsid w:val="5A4F03B1"/>
    <w:rsid w:val="5DF37873"/>
    <w:rsid w:val="5EA06D09"/>
    <w:rsid w:val="5EB7298E"/>
    <w:rsid w:val="5F9FC541"/>
    <w:rsid w:val="6096437F"/>
    <w:rsid w:val="611F485D"/>
    <w:rsid w:val="617A77F4"/>
    <w:rsid w:val="639CCF72"/>
    <w:rsid w:val="68E12467"/>
    <w:rsid w:val="6BBF10D6"/>
    <w:rsid w:val="6BFEB152"/>
    <w:rsid w:val="733E0FF1"/>
    <w:rsid w:val="7341239E"/>
    <w:rsid w:val="740A0E8A"/>
    <w:rsid w:val="77F6D903"/>
    <w:rsid w:val="7BF7F099"/>
    <w:rsid w:val="7D7984C4"/>
    <w:rsid w:val="7E7F06A2"/>
    <w:rsid w:val="7F35BA94"/>
    <w:rsid w:val="7FBFD6C3"/>
    <w:rsid w:val="7FDD7498"/>
    <w:rsid w:val="7FDFA170"/>
    <w:rsid w:val="7FE7912F"/>
    <w:rsid w:val="7FFF9A6D"/>
    <w:rsid w:val="8E9F4C16"/>
    <w:rsid w:val="99FFEFAA"/>
    <w:rsid w:val="9FD713D3"/>
    <w:rsid w:val="9FFC48C8"/>
    <w:rsid w:val="A8BFD72B"/>
    <w:rsid w:val="ABF2E8A9"/>
    <w:rsid w:val="AFFF1F9C"/>
    <w:rsid w:val="B4FEF9B3"/>
    <w:rsid w:val="B7DF7017"/>
    <w:rsid w:val="B99BE0C8"/>
    <w:rsid w:val="BD7D97F9"/>
    <w:rsid w:val="BFA99D2E"/>
    <w:rsid w:val="C96DE186"/>
    <w:rsid w:val="E1E7DCA3"/>
    <w:rsid w:val="EDE75700"/>
    <w:rsid w:val="EEF66627"/>
    <w:rsid w:val="EF3759B7"/>
    <w:rsid w:val="EFD86B64"/>
    <w:rsid w:val="F3BBE851"/>
    <w:rsid w:val="F6B7F13F"/>
    <w:rsid w:val="F6FB5438"/>
    <w:rsid w:val="F9DEE9A6"/>
    <w:rsid w:val="FA7D0C6D"/>
    <w:rsid w:val="FBE53948"/>
    <w:rsid w:val="FBEF73A9"/>
    <w:rsid w:val="FEEF9582"/>
    <w:rsid w:val="FEFB424C"/>
    <w:rsid w:val="FFD6DE2C"/>
    <w:rsid w:val="FFDDF751"/>
    <w:rsid w:val="FFFC5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ind w:firstLine="936" w:firstLineChars="200"/>
      <w:jc w:val="left"/>
    </w:pPr>
    <w:rPr>
      <w:rFonts w:ascii="Times New Roman" w:hAnsi="Times New Roman" w:eastAsia="仿宋_GB2312"/>
      <w:sz w:val="28"/>
    </w:rPr>
  </w:style>
  <w:style w:type="paragraph" w:styleId="3">
    <w:name w:val="index 7"/>
    <w:basedOn w:val="1"/>
    <w:next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table" w:customStyle="1" w:styleId="10">
    <w:name w:val="Table Normal"/>
    <w:unhideWhenUsed/>
    <w:qFormat/>
    <w:uiPriority w:val="0"/>
    <w:tblPr>
      <w:tblCellMar>
        <w:top w:w="0" w:type="dxa"/>
        <w:left w:w="0" w:type="dxa"/>
        <w:bottom w:w="0" w:type="dxa"/>
        <w:right w:w="0" w:type="dxa"/>
      </w:tblCellMar>
    </w:tblPr>
  </w:style>
  <w:style w:type="character" w:customStyle="1" w:styleId="11">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6341</Words>
  <Characters>6462</Characters>
  <Lines>145</Lines>
  <Paragraphs>40</Paragraphs>
  <TotalTime>0</TotalTime>
  <ScaleCrop>false</ScaleCrop>
  <LinksUpToDate>false</LinksUpToDate>
  <CharactersWithSpaces>6580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2023-04-27T09:01:00Z</dcterms:created>
  <dc:creator>d</dc:creator>
  <cp:lastModifiedBy>LEIMINJIE</cp:lastModifiedBy>
  <cp:lastPrinted>2023-03-10T08:35:00Z</cp:lastPrinted>
  <dcterms:modified xsi:type="dcterms:W3CDTF">2025-09-15T08:16:02Z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E00F3E9B756B4BB790F2A0F09FC3E32A_13</vt:lpwstr>
  </property>
  <property fmtid="{D5CDD505-2E9C-101B-9397-08002B2CF9AE}" pid="4" name="KSOTemplateDocerSaveRecord">
    <vt:lpwstr>eyJoZGlkIjoiYWM2NTdhZDBjZDg5MWM0NzAwZTkxODQ3NjZkNzFhN2IiLCJ1c2VySWQiOiI2OTU1NTUxOTQifQ==</vt:lpwstr>
  </property>
</Properties>
</file>