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ED09D">
      <w:pPr>
        <w:spacing w:line="600" w:lineRule="exact"/>
        <w:jc w:val="both"/>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eastAsia="zh-CN"/>
        </w:rPr>
        <w:t>附件</w:t>
      </w:r>
      <w:r>
        <w:rPr>
          <w:rFonts w:hint="eastAsia" w:eastAsia="黑体" w:cs="Times New Roman"/>
          <w:b w:val="0"/>
          <w:bCs/>
          <w:color w:val="auto"/>
          <w:sz w:val="32"/>
          <w:szCs w:val="32"/>
          <w:lang w:val="en-US" w:eastAsia="zh-CN"/>
        </w:rPr>
        <w:t>2</w:t>
      </w:r>
    </w:p>
    <w:p w14:paraId="46BA2AEF">
      <w:pPr>
        <w:pStyle w:val="5"/>
        <w:rPr>
          <w:rFonts w:hint="default" w:ascii="Times New Roman" w:hAnsi="Times New Roman" w:cs="Times New Roman"/>
        </w:rPr>
      </w:pPr>
    </w:p>
    <w:p w14:paraId="58C3DD45">
      <w:pPr>
        <w:pStyle w:val="4"/>
        <w:jc w:val="center"/>
        <w:rPr>
          <w:rFonts w:hint="default" w:ascii="Times New Roman" w:hAnsi="Times New Roman" w:cs="Times New Roman"/>
          <w:color w:val="auto"/>
        </w:rPr>
      </w:pPr>
    </w:p>
    <w:p w14:paraId="0D58EEB3">
      <w:pPr>
        <w:spacing w:line="360" w:lineRule="auto"/>
        <w:jc w:val="center"/>
        <w:rPr>
          <w:rFonts w:hint="default" w:ascii="Times New Roman" w:hAnsi="Times New Roman" w:eastAsia="方正小标宋简体" w:cs="Times New Roman"/>
          <w:color w:val="auto"/>
          <w:w w:val="100"/>
          <w:sz w:val="48"/>
          <w:szCs w:val="40"/>
          <w:lang w:eastAsia="zh-CN" w:bidi="ar"/>
        </w:rPr>
      </w:pPr>
      <w:r>
        <w:rPr>
          <w:rFonts w:hint="default" w:ascii="Times New Roman" w:hAnsi="Times New Roman" w:eastAsia="方正小标宋简体" w:cs="Times New Roman"/>
          <w:color w:val="auto"/>
          <w:w w:val="100"/>
          <w:sz w:val="48"/>
          <w:szCs w:val="40"/>
          <w:lang w:bidi="ar"/>
        </w:rPr>
        <w:t>湖南省</w:t>
      </w:r>
      <w:r>
        <w:rPr>
          <w:rFonts w:hint="default" w:ascii="Times New Roman" w:hAnsi="Times New Roman" w:eastAsia="方正小标宋简体" w:cs="Times New Roman"/>
          <w:color w:val="auto"/>
          <w:w w:val="100"/>
          <w:sz w:val="48"/>
          <w:szCs w:val="40"/>
          <w:lang w:eastAsia="zh-CN" w:bidi="ar"/>
        </w:rPr>
        <w:t>新能源汽车</w:t>
      </w:r>
      <w:r>
        <w:rPr>
          <w:rFonts w:hint="eastAsia" w:eastAsia="方正小标宋简体" w:cs="Times New Roman"/>
          <w:color w:val="auto"/>
          <w:w w:val="100"/>
          <w:sz w:val="48"/>
          <w:szCs w:val="40"/>
          <w:lang w:eastAsia="zh-CN" w:bidi="ar"/>
        </w:rPr>
        <w:t>（</w:t>
      </w:r>
      <w:r>
        <w:rPr>
          <w:rFonts w:hint="default" w:ascii="Times New Roman" w:hAnsi="Times New Roman" w:eastAsia="方正小标宋简体" w:cs="Times New Roman"/>
          <w:color w:val="auto"/>
          <w:w w:val="100"/>
          <w:sz w:val="48"/>
          <w:szCs w:val="40"/>
          <w:lang w:eastAsia="zh-CN" w:bidi="ar"/>
        </w:rPr>
        <w:t>工程机械、船舶</w:t>
      </w:r>
      <w:r>
        <w:rPr>
          <w:rFonts w:hint="eastAsia" w:eastAsia="方正小标宋简体" w:cs="Times New Roman"/>
          <w:color w:val="auto"/>
          <w:w w:val="100"/>
          <w:sz w:val="48"/>
          <w:szCs w:val="40"/>
          <w:lang w:eastAsia="zh-CN" w:bidi="ar"/>
        </w:rPr>
        <w:t>）</w:t>
      </w:r>
      <w:r>
        <w:rPr>
          <w:rFonts w:hint="default" w:ascii="Times New Roman" w:hAnsi="Times New Roman" w:eastAsia="方正小标宋简体" w:cs="Times New Roman"/>
          <w:color w:val="auto"/>
          <w:w w:val="100"/>
          <w:sz w:val="48"/>
          <w:szCs w:val="40"/>
          <w:lang w:eastAsia="zh-CN" w:bidi="ar"/>
        </w:rPr>
        <w:t>领域</w:t>
      </w:r>
    </w:p>
    <w:p w14:paraId="61A45F7E">
      <w:pPr>
        <w:spacing w:line="360" w:lineRule="auto"/>
        <w:jc w:val="center"/>
        <w:rPr>
          <w:rFonts w:hint="default" w:ascii="Times New Roman" w:hAnsi="Times New Roman" w:eastAsia="方正小标宋简体" w:cs="Times New Roman"/>
          <w:color w:val="auto"/>
          <w:w w:val="100"/>
          <w:sz w:val="48"/>
          <w:szCs w:val="40"/>
          <w:lang w:eastAsia="zh-CN" w:bidi="ar"/>
        </w:rPr>
      </w:pPr>
      <w:r>
        <w:rPr>
          <w:rFonts w:hint="default" w:ascii="Times New Roman" w:hAnsi="Times New Roman" w:eastAsia="方正小标宋简体" w:cs="Times New Roman"/>
          <w:color w:val="auto"/>
          <w:w w:val="100"/>
          <w:sz w:val="48"/>
          <w:szCs w:val="40"/>
          <w:lang w:eastAsia="zh-CN" w:bidi="ar"/>
        </w:rPr>
        <w:t>“揭榜挂帅”项目申报书</w:t>
      </w:r>
    </w:p>
    <w:p w14:paraId="1A5C7B22">
      <w:pPr>
        <w:spacing w:line="600" w:lineRule="exact"/>
        <w:jc w:val="center"/>
        <w:rPr>
          <w:rFonts w:hint="default" w:ascii="Times New Roman" w:hAnsi="Times New Roman" w:eastAsia="方正小标宋简体" w:cs="Times New Roman"/>
          <w:color w:val="auto"/>
          <w:sz w:val="48"/>
          <w:szCs w:val="40"/>
        </w:rPr>
      </w:pPr>
    </w:p>
    <w:p w14:paraId="41611D1C">
      <w:pPr>
        <w:spacing w:line="600" w:lineRule="exact"/>
        <w:rPr>
          <w:rFonts w:hint="default" w:ascii="Times New Roman" w:hAnsi="Times New Roman" w:cs="Times New Roman"/>
          <w:color w:val="auto"/>
        </w:rPr>
      </w:pPr>
    </w:p>
    <w:p w14:paraId="1A40123C">
      <w:pPr>
        <w:spacing w:line="600" w:lineRule="exact"/>
        <w:rPr>
          <w:rFonts w:hint="default" w:ascii="Times New Roman" w:hAnsi="Times New Roman" w:cs="Times New Roman"/>
          <w:color w:val="auto"/>
        </w:rPr>
      </w:pPr>
    </w:p>
    <w:p w14:paraId="451005B1">
      <w:pPr>
        <w:pStyle w:val="2"/>
        <w:rPr>
          <w:rFonts w:hint="default"/>
        </w:rPr>
      </w:pPr>
    </w:p>
    <w:p w14:paraId="23AF183D">
      <w:pPr>
        <w:spacing w:line="600" w:lineRule="exact"/>
        <w:rPr>
          <w:rFonts w:hint="default" w:ascii="Times New Roman" w:hAnsi="Times New Roman" w:cs="Times New Roman"/>
          <w:color w:val="auto"/>
          <w:sz w:val="32"/>
          <w:szCs w:val="32"/>
        </w:rPr>
      </w:pPr>
    </w:p>
    <w:p w14:paraId="6481EC44">
      <w:pPr>
        <w:spacing w:line="600" w:lineRule="exact"/>
        <w:rPr>
          <w:rFonts w:hint="default" w:ascii="Times New Roman" w:hAnsi="Times New Roman" w:eastAsia="黑体" w:cs="Times New Roman"/>
          <w:color w:val="auto"/>
          <w:sz w:val="32"/>
          <w:szCs w:val="32"/>
        </w:rPr>
      </w:pPr>
    </w:p>
    <w:p w14:paraId="6FD4793B">
      <w:pPr>
        <w:spacing w:line="600" w:lineRule="exact"/>
        <w:ind w:firstLine="1920" w:firstLineChars="60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bidi="ar"/>
        </w:rPr>
        <w:t>项目名称</w:t>
      </w:r>
      <w:r>
        <w:rPr>
          <w:rFonts w:hint="default" w:ascii="Times New Roman" w:hAnsi="Times New Roman" w:eastAsia="黑体" w:cs="Times New Roman"/>
          <w:color w:val="auto"/>
          <w:sz w:val="32"/>
          <w:szCs w:val="32"/>
          <w:lang w:bidi="ar"/>
        </w:rPr>
        <w:t>：</w:t>
      </w:r>
      <w:r>
        <w:rPr>
          <w:rFonts w:hint="default" w:ascii="Times New Roman" w:hAnsi="Times New Roman" w:eastAsia="黑体" w:cs="Times New Roman"/>
          <w:color w:val="auto"/>
          <w:sz w:val="32"/>
          <w:szCs w:val="32"/>
          <w:u w:val="single"/>
          <w:lang w:bidi="ar"/>
        </w:rPr>
        <w:t xml:space="preserve">  </w:t>
      </w:r>
      <w:r>
        <w:rPr>
          <w:rFonts w:hint="default" w:ascii="Times New Roman" w:hAnsi="Times New Roman" w:eastAsia="黑体" w:cs="Times New Roman"/>
          <w:color w:val="auto"/>
          <w:sz w:val="32"/>
          <w:szCs w:val="32"/>
          <w:u w:val="single"/>
          <w:lang w:val="en-US" w:eastAsia="zh-CN" w:bidi="ar"/>
        </w:rPr>
        <w:t xml:space="preserve">      </w:t>
      </w:r>
      <w:r>
        <w:rPr>
          <w:rFonts w:hint="default" w:ascii="Times New Roman" w:hAnsi="Times New Roman" w:eastAsia="黑体" w:cs="Times New Roman"/>
          <w:color w:val="auto"/>
          <w:sz w:val="32"/>
          <w:szCs w:val="32"/>
          <w:u w:val="single"/>
          <w:lang w:bidi="ar"/>
        </w:rPr>
        <w:t xml:space="preserve">  </w:t>
      </w:r>
      <w:r>
        <w:rPr>
          <w:rFonts w:hint="default" w:ascii="Times New Roman" w:hAnsi="Times New Roman" w:eastAsia="黑体" w:cs="Times New Roman"/>
          <w:color w:val="auto"/>
          <w:sz w:val="32"/>
          <w:szCs w:val="32"/>
          <w:u w:val="single"/>
          <w:lang w:val="en-US" w:eastAsia="zh-CN" w:bidi="ar"/>
        </w:rPr>
        <w:t xml:space="preserve">          </w:t>
      </w:r>
    </w:p>
    <w:p w14:paraId="23F41AF7">
      <w:pPr>
        <w:spacing w:line="600" w:lineRule="exact"/>
        <w:ind w:firstLine="1840" w:firstLineChars="575"/>
        <w:rPr>
          <w:rFonts w:hint="default" w:ascii="Times New Roman" w:hAnsi="Times New Roman" w:eastAsia="黑体" w:cs="Times New Roman"/>
          <w:color w:val="auto"/>
          <w:sz w:val="32"/>
          <w:szCs w:val="32"/>
        </w:rPr>
      </w:pPr>
    </w:p>
    <w:p w14:paraId="3203A833">
      <w:pPr>
        <w:spacing w:line="600" w:lineRule="exact"/>
        <w:ind w:firstLine="1920" w:firstLineChars="60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bidi="ar"/>
        </w:rPr>
        <w:t>申报单位</w:t>
      </w:r>
      <w:r>
        <w:rPr>
          <w:rFonts w:hint="default" w:ascii="Times New Roman" w:hAnsi="Times New Roman" w:eastAsia="黑体" w:cs="Times New Roman"/>
          <w:color w:val="auto"/>
          <w:sz w:val="32"/>
          <w:szCs w:val="32"/>
          <w:lang w:bidi="ar"/>
        </w:rPr>
        <w:t>：</w:t>
      </w:r>
      <w:r>
        <w:rPr>
          <w:rFonts w:hint="default" w:ascii="Times New Roman" w:hAnsi="Times New Roman" w:eastAsia="黑体" w:cs="Times New Roman"/>
          <w:color w:val="auto"/>
          <w:sz w:val="32"/>
          <w:szCs w:val="32"/>
          <w:u w:val="single"/>
          <w:lang w:bidi="ar"/>
        </w:rPr>
        <w:t xml:space="preserve">  </w:t>
      </w:r>
      <w:r>
        <w:rPr>
          <w:rFonts w:hint="default" w:ascii="Times New Roman" w:hAnsi="Times New Roman" w:eastAsia="黑体" w:cs="Times New Roman"/>
          <w:color w:val="auto"/>
          <w:sz w:val="32"/>
          <w:szCs w:val="32"/>
          <w:u w:val="single"/>
          <w:lang w:val="en-US" w:eastAsia="zh-CN" w:bidi="ar"/>
        </w:rPr>
        <w:t xml:space="preserve">      </w:t>
      </w:r>
      <w:r>
        <w:rPr>
          <w:rFonts w:hint="default" w:ascii="Times New Roman" w:hAnsi="Times New Roman" w:eastAsia="黑体" w:cs="Times New Roman"/>
          <w:color w:val="auto"/>
          <w:sz w:val="32"/>
          <w:szCs w:val="32"/>
          <w:u w:val="single"/>
          <w:lang w:bidi="ar"/>
        </w:rPr>
        <w:t xml:space="preserve">  </w:t>
      </w:r>
      <w:r>
        <w:rPr>
          <w:rFonts w:hint="default" w:ascii="Times New Roman" w:hAnsi="Times New Roman" w:eastAsia="黑体" w:cs="Times New Roman"/>
          <w:color w:val="auto"/>
          <w:sz w:val="32"/>
          <w:szCs w:val="32"/>
          <w:u w:val="single"/>
          <w:lang w:val="en-US" w:eastAsia="zh-CN" w:bidi="ar"/>
        </w:rPr>
        <w:t xml:space="preserve">          </w:t>
      </w:r>
    </w:p>
    <w:p w14:paraId="44D21EB9">
      <w:pPr>
        <w:spacing w:line="600" w:lineRule="exact"/>
        <w:rPr>
          <w:rFonts w:hint="default" w:ascii="Times New Roman" w:hAnsi="Times New Roman" w:eastAsia="黑体" w:cs="Times New Roman"/>
          <w:color w:val="auto"/>
          <w:sz w:val="32"/>
          <w:szCs w:val="32"/>
          <w:lang w:eastAsia="zh-CN"/>
        </w:rPr>
      </w:pPr>
    </w:p>
    <w:p w14:paraId="33C6506B">
      <w:pPr>
        <w:spacing w:line="600" w:lineRule="exact"/>
        <w:ind w:firstLine="1920" w:firstLineChars="60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申报日期：</w:t>
      </w:r>
      <w:r>
        <w:rPr>
          <w:rFonts w:hint="default" w:ascii="Times New Roman" w:hAnsi="Times New Roman" w:eastAsia="黑体" w:cs="Times New Roman"/>
          <w:color w:val="auto"/>
          <w:sz w:val="32"/>
          <w:szCs w:val="32"/>
          <w:u w:val="single"/>
          <w:lang w:bidi="ar"/>
        </w:rPr>
        <w:t xml:space="preserve">      </w:t>
      </w:r>
      <w:r>
        <w:rPr>
          <w:rFonts w:hint="default" w:ascii="Times New Roman" w:hAnsi="Times New Roman" w:eastAsia="黑体" w:cs="Times New Roman"/>
          <w:color w:val="auto"/>
          <w:sz w:val="32"/>
          <w:szCs w:val="32"/>
          <w:lang w:bidi="ar"/>
        </w:rPr>
        <w:t>年</w:t>
      </w:r>
      <w:r>
        <w:rPr>
          <w:rFonts w:hint="default" w:ascii="Times New Roman" w:hAnsi="Times New Roman" w:eastAsia="黑体" w:cs="Times New Roman"/>
          <w:color w:val="auto"/>
          <w:sz w:val="32"/>
          <w:szCs w:val="32"/>
          <w:u w:val="single"/>
          <w:lang w:bidi="ar"/>
        </w:rPr>
        <w:t xml:space="preserve">    </w:t>
      </w:r>
      <w:r>
        <w:rPr>
          <w:rFonts w:hint="default" w:ascii="Times New Roman" w:hAnsi="Times New Roman" w:eastAsia="黑体" w:cs="Times New Roman"/>
          <w:color w:val="auto"/>
          <w:sz w:val="32"/>
          <w:szCs w:val="32"/>
          <w:lang w:bidi="ar"/>
        </w:rPr>
        <w:t>月</w:t>
      </w:r>
      <w:r>
        <w:rPr>
          <w:rFonts w:hint="default" w:ascii="Times New Roman" w:hAnsi="Times New Roman" w:eastAsia="黑体" w:cs="Times New Roman"/>
          <w:color w:val="auto"/>
          <w:sz w:val="32"/>
          <w:szCs w:val="32"/>
          <w:u w:val="single"/>
          <w:lang w:bidi="ar"/>
        </w:rPr>
        <w:t xml:space="preserve">    </w:t>
      </w:r>
      <w:r>
        <w:rPr>
          <w:rFonts w:hint="default" w:ascii="Times New Roman" w:hAnsi="Times New Roman" w:eastAsia="黑体" w:cs="Times New Roman"/>
          <w:color w:val="auto"/>
          <w:sz w:val="32"/>
          <w:szCs w:val="32"/>
          <w:lang w:bidi="ar"/>
        </w:rPr>
        <w:t>日</w:t>
      </w:r>
    </w:p>
    <w:p w14:paraId="574DC4F4">
      <w:pPr>
        <w:spacing w:line="600" w:lineRule="exact"/>
        <w:ind w:firstLine="880"/>
        <w:rPr>
          <w:rFonts w:hint="default" w:ascii="Times New Roman" w:hAnsi="Times New Roman" w:eastAsia="黑体" w:cs="Times New Roman"/>
          <w:color w:val="auto"/>
          <w:sz w:val="44"/>
          <w:szCs w:val="44"/>
        </w:rPr>
      </w:pPr>
    </w:p>
    <w:p w14:paraId="25D218FF">
      <w:pPr>
        <w:pStyle w:val="4"/>
        <w:rPr>
          <w:rFonts w:hint="default" w:ascii="Times New Roman" w:hAnsi="Times New Roman" w:eastAsia="黑体" w:cs="Times New Roman"/>
          <w:color w:val="auto"/>
          <w:sz w:val="44"/>
          <w:szCs w:val="44"/>
        </w:rPr>
      </w:pPr>
    </w:p>
    <w:p w14:paraId="7254B52A">
      <w:pPr>
        <w:spacing w:line="240" w:lineRule="atLeast"/>
        <w:jc w:val="center"/>
        <w:rPr>
          <w:rFonts w:hint="default" w:ascii="Times New Roman" w:hAnsi="Times New Roman" w:eastAsia="方正黑体_GBK" w:cs="Times New Roman"/>
          <w:bCs/>
          <w:color w:val="auto"/>
          <w:sz w:val="32"/>
          <w:szCs w:val="36"/>
        </w:rPr>
      </w:pPr>
      <w:r>
        <w:rPr>
          <w:rFonts w:hint="default" w:ascii="Times New Roman" w:hAnsi="Times New Roman" w:eastAsia="方正黑体_GBK" w:cs="Times New Roman"/>
          <w:bCs/>
          <w:color w:val="auto"/>
          <w:sz w:val="32"/>
          <w:szCs w:val="36"/>
        </w:rPr>
        <w:t>湖南省工业和信息化厅制</w:t>
      </w:r>
    </w:p>
    <w:p w14:paraId="6FF032BC">
      <w:pPr>
        <w:spacing w:line="560" w:lineRule="exact"/>
        <w:rPr>
          <w:rFonts w:hint="default" w:ascii="Times New Roman" w:hAnsi="Times New Roman" w:eastAsia="黑体" w:cs="Times New Roman"/>
          <w:color w:val="auto"/>
          <w:sz w:val="44"/>
          <w:szCs w:val="44"/>
        </w:rPr>
      </w:pPr>
    </w:p>
    <w:p w14:paraId="7073F80F">
      <w:pPr>
        <w:spacing w:line="560" w:lineRule="exact"/>
        <w:jc w:val="center"/>
        <w:rPr>
          <w:rFonts w:hint="default" w:ascii="Times New Roman" w:hAnsi="Times New Roman" w:eastAsia="黑体" w:cs="Times New Roman"/>
          <w:color w:val="auto"/>
          <w:sz w:val="40"/>
          <w:szCs w:val="36"/>
          <w:lang w:bidi="ar"/>
        </w:rPr>
      </w:pPr>
    </w:p>
    <w:p w14:paraId="3ECC8C34">
      <w:pPr>
        <w:spacing w:line="560" w:lineRule="exact"/>
        <w:jc w:val="center"/>
        <w:rPr>
          <w:rFonts w:hint="default" w:ascii="Times New Roman" w:hAnsi="Times New Roman" w:eastAsia="黑体" w:cs="Times New Roman"/>
          <w:color w:val="auto"/>
          <w:sz w:val="40"/>
          <w:szCs w:val="36"/>
        </w:rPr>
      </w:pPr>
      <w:r>
        <w:rPr>
          <w:rFonts w:hint="default" w:ascii="Times New Roman" w:hAnsi="Times New Roman" w:eastAsia="黑体" w:cs="Times New Roman"/>
          <w:color w:val="auto"/>
          <w:sz w:val="40"/>
          <w:szCs w:val="36"/>
          <w:lang w:bidi="ar"/>
        </w:rPr>
        <w:t>填 报 须 知</w:t>
      </w:r>
    </w:p>
    <w:p w14:paraId="768A72AE">
      <w:pPr>
        <w:spacing w:line="560" w:lineRule="exact"/>
        <w:rPr>
          <w:rFonts w:hint="default" w:ascii="Times New Roman" w:hAnsi="Times New Roman" w:eastAsia="黑体" w:cs="Times New Roman"/>
          <w:color w:val="auto"/>
        </w:rPr>
      </w:pPr>
    </w:p>
    <w:p w14:paraId="653CC292">
      <w:pPr>
        <w:spacing w:line="560" w:lineRule="exact"/>
        <w:ind w:firstLine="640" w:firstLineChars="200"/>
        <w:jc w:val="left"/>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bidi="ar"/>
        </w:rPr>
        <w:t>一、申请揭榜单位应如实填写每一部分内容，除另有说明外，申报表中栏目不得空缺。申报表要求提供证明材料处，请补充附件。</w:t>
      </w:r>
    </w:p>
    <w:p w14:paraId="26CCA315">
      <w:pPr>
        <w:spacing w:line="560" w:lineRule="exact"/>
        <w:ind w:firstLine="640" w:firstLineChars="200"/>
        <w:jc w:val="left"/>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bidi="ar"/>
        </w:rPr>
        <w:t>二、纸质版申报材料要求盖章处</w:t>
      </w:r>
      <w:r>
        <w:rPr>
          <w:rFonts w:hint="eastAsia" w:cs="Times New Roman"/>
          <w:color w:val="auto"/>
          <w:sz w:val="32"/>
          <w:szCs w:val="32"/>
          <w:lang w:eastAsia="zh-CN" w:bidi="ar"/>
        </w:rPr>
        <w:t>，</w:t>
      </w:r>
      <w:r>
        <w:rPr>
          <w:rFonts w:hint="default" w:ascii="Times New Roman" w:hAnsi="Times New Roman" w:eastAsia="仿宋" w:cs="Times New Roman"/>
          <w:color w:val="auto"/>
          <w:sz w:val="32"/>
          <w:szCs w:val="32"/>
          <w:lang w:bidi="ar"/>
        </w:rPr>
        <w:t>须加盖公章</w:t>
      </w:r>
      <w:r>
        <w:rPr>
          <w:rFonts w:hint="eastAsia" w:cs="Times New Roman"/>
          <w:color w:val="auto"/>
          <w:sz w:val="32"/>
          <w:szCs w:val="32"/>
          <w:lang w:eastAsia="zh-CN" w:bidi="ar"/>
        </w:rPr>
        <w:t>，</w:t>
      </w:r>
      <w:r>
        <w:rPr>
          <w:rFonts w:hint="default" w:ascii="Times New Roman" w:hAnsi="Times New Roman" w:eastAsia="仿宋" w:cs="Times New Roman"/>
          <w:color w:val="auto"/>
          <w:sz w:val="32"/>
          <w:szCs w:val="32"/>
          <w:lang w:bidi="ar"/>
        </w:rPr>
        <w:t>复印无效</w:t>
      </w:r>
      <w:r>
        <w:rPr>
          <w:rFonts w:hint="eastAsia" w:cs="Times New Roman"/>
          <w:color w:val="auto"/>
          <w:sz w:val="32"/>
          <w:szCs w:val="32"/>
          <w:lang w:eastAsia="zh-CN" w:bidi="ar"/>
        </w:rPr>
        <w:t>，</w:t>
      </w:r>
      <w:r>
        <w:rPr>
          <w:rFonts w:hint="default" w:ascii="Times New Roman" w:hAnsi="Times New Roman" w:eastAsia="仿宋" w:cs="Times New Roman"/>
          <w:color w:val="auto"/>
          <w:sz w:val="32"/>
          <w:szCs w:val="32"/>
          <w:lang w:bidi="ar"/>
        </w:rPr>
        <w:t>申报材料需加盖骑缝章，并与相应纸质证明材料一起交推荐单位上报。</w:t>
      </w:r>
    </w:p>
    <w:p w14:paraId="007C9AFD">
      <w:pPr>
        <w:spacing w:line="560" w:lineRule="exact"/>
        <w:ind w:firstLine="640" w:firstLineChars="200"/>
        <w:jc w:val="left"/>
        <w:rPr>
          <w:rFonts w:hint="default" w:ascii="Times New Roman" w:hAnsi="Times New Roman" w:eastAsia="仿宋" w:cs="Times New Roman"/>
          <w:color w:val="auto"/>
          <w:sz w:val="32"/>
          <w:szCs w:val="32"/>
          <w:lang w:bidi="ar"/>
        </w:rPr>
      </w:pPr>
      <w:r>
        <w:rPr>
          <w:rFonts w:hint="default" w:ascii="Times New Roman" w:hAnsi="Times New Roman" w:eastAsia="仿宋" w:cs="Times New Roman"/>
          <w:color w:val="auto"/>
          <w:sz w:val="32"/>
          <w:szCs w:val="32"/>
          <w:lang w:bidi="ar"/>
        </w:rPr>
        <w:t>三、电子版材料的内容与格式应与纸质材料一致，如不一致以</w:t>
      </w:r>
      <w:r>
        <w:rPr>
          <w:rFonts w:hint="eastAsia" w:cs="Times New Roman"/>
          <w:color w:val="auto"/>
          <w:sz w:val="32"/>
          <w:szCs w:val="32"/>
          <w:lang w:val="en-US" w:eastAsia="zh-CN" w:bidi="ar"/>
        </w:rPr>
        <w:t>电子版材</w:t>
      </w:r>
      <w:r>
        <w:rPr>
          <w:rFonts w:hint="default" w:ascii="Times New Roman" w:hAnsi="Times New Roman" w:eastAsia="仿宋" w:cs="Times New Roman"/>
          <w:color w:val="auto"/>
          <w:sz w:val="32"/>
          <w:szCs w:val="32"/>
          <w:lang w:bidi="ar"/>
        </w:rPr>
        <w:t>料为准。</w:t>
      </w:r>
    </w:p>
    <w:p w14:paraId="2C3A6410">
      <w:pPr>
        <w:spacing w:line="560" w:lineRule="exact"/>
        <w:ind w:firstLine="640" w:firstLineChars="200"/>
        <w:jc w:val="left"/>
        <w:rPr>
          <w:rFonts w:hint="default" w:ascii="Times New Roman" w:hAnsi="Times New Roman" w:eastAsia="仿宋" w:cs="Times New Roman"/>
          <w:color w:val="auto"/>
          <w:sz w:val="32"/>
          <w:szCs w:val="32"/>
          <w:lang w:bidi="ar"/>
        </w:rPr>
      </w:pPr>
      <w:r>
        <w:rPr>
          <w:rFonts w:hint="default" w:ascii="Times New Roman" w:hAnsi="Times New Roman" w:eastAsia="仿宋" w:cs="Times New Roman"/>
          <w:color w:val="auto"/>
          <w:sz w:val="32"/>
          <w:szCs w:val="32"/>
          <w:lang w:bidi="ar"/>
        </w:rPr>
        <w:t>四、申请揭榜单位应具有实施揭榜任务所需的知识产权，无知识产权纠纷。对报送的全部资料真实性负责，对能否按计划完成揭榜任务作出有效承诺，并签署企业承诺声明。</w:t>
      </w:r>
    </w:p>
    <w:p w14:paraId="42C631A4">
      <w:pPr>
        <w:spacing w:line="560" w:lineRule="exact"/>
        <w:ind w:firstLine="640" w:firstLineChars="200"/>
        <w:jc w:val="left"/>
        <w:rPr>
          <w:rFonts w:hint="default" w:ascii="Times New Roman" w:hAnsi="Times New Roman" w:eastAsia="仿宋" w:cs="Times New Roman"/>
          <w:color w:val="auto"/>
          <w:sz w:val="32"/>
          <w:szCs w:val="32"/>
          <w:lang w:bidi="ar"/>
        </w:rPr>
      </w:pPr>
    </w:p>
    <w:p w14:paraId="0E2426DA">
      <w:pPr>
        <w:spacing w:line="560" w:lineRule="exact"/>
        <w:ind w:firstLine="640" w:firstLineChars="200"/>
        <w:jc w:val="left"/>
        <w:rPr>
          <w:rFonts w:hint="default" w:ascii="Times New Roman" w:hAnsi="Times New Roman" w:eastAsia="仿宋" w:cs="Times New Roman"/>
          <w:color w:val="auto"/>
          <w:sz w:val="32"/>
          <w:szCs w:val="32"/>
          <w:lang w:bidi="ar"/>
        </w:rPr>
      </w:pPr>
    </w:p>
    <w:p w14:paraId="0AEAC1DB">
      <w:pPr>
        <w:spacing w:line="560" w:lineRule="exact"/>
        <w:ind w:firstLine="640" w:firstLineChars="200"/>
        <w:jc w:val="left"/>
        <w:rPr>
          <w:rFonts w:hint="default" w:ascii="Times New Roman" w:hAnsi="Times New Roman" w:eastAsia="仿宋" w:cs="Times New Roman"/>
          <w:color w:val="auto"/>
          <w:sz w:val="32"/>
          <w:szCs w:val="32"/>
          <w:lang w:bidi="ar"/>
        </w:rPr>
      </w:pPr>
    </w:p>
    <w:p w14:paraId="0260E419">
      <w:pPr>
        <w:spacing w:line="560" w:lineRule="exact"/>
        <w:ind w:firstLine="640" w:firstLineChars="200"/>
        <w:jc w:val="left"/>
        <w:rPr>
          <w:rFonts w:hint="default" w:ascii="Times New Roman" w:hAnsi="Times New Roman" w:eastAsia="仿宋" w:cs="Times New Roman"/>
          <w:color w:val="auto"/>
          <w:sz w:val="32"/>
          <w:szCs w:val="32"/>
          <w:lang w:bidi="ar"/>
        </w:rPr>
      </w:pPr>
    </w:p>
    <w:p w14:paraId="55A3813C">
      <w:pPr>
        <w:spacing w:line="560" w:lineRule="exact"/>
        <w:ind w:firstLine="640" w:firstLineChars="200"/>
        <w:jc w:val="left"/>
        <w:rPr>
          <w:rFonts w:hint="default" w:ascii="Times New Roman" w:hAnsi="Times New Roman" w:eastAsia="仿宋" w:cs="Times New Roman"/>
          <w:color w:val="auto"/>
          <w:sz w:val="32"/>
          <w:szCs w:val="32"/>
          <w:lang w:bidi="ar"/>
        </w:rPr>
      </w:pPr>
    </w:p>
    <w:p w14:paraId="7587B0C8">
      <w:pPr>
        <w:spacing w:line="560" w:lineRule="exact"/>
        <w:ind w:firstLine="640" w:firstLineChars="200"/>
        <w:jc w:val="left"/>
        <w:rPr>
          <w:rFonts w:hint="default" w:ascii="Times New Roman" w:hAnsi="Times New Roman" w:eastAsia="仿宋" w:cs="Times New Roman"/>
          <w:color w:val="auto"/>
          <w:sz w:val="32"/>
          <w:szCs w:val="32"/>
          <w:lang w:bidi="ar"/>
        </w:rPr>
      </w:pPr>
    </w:p>
    <w:p w14:paraId="7ED696B6">
      <w:pPr>
        <w:pStyle w:val="9"/>
        <w:rPr>
          <w:rFonts w:hint="default" w:ascii="Times New Roman" w:hAnsi="Times New Roman" w:cs="Times New Roman"/>
          <w:color w:val="auto"/>
        </w:rPr>
      </w:pPr>
    </w:p>
    <w:p w14:paraId="09A54C4A">
      <w:pPr>
        <w:spacing w:line="560" w:lineRule="exact"/>
        <w:jc w:val="both"/>
        <w:rPr>
          <w:rFonts w:hint="default" w:ascii="Times New Roman" w:hAnsi="Times New Roman" w:eastAsia="黑体" w:cs="Times New Roman"/>
          <w:color w:val="auto"/>
          <w:sz w:val="32"/>
          <w:szCs w:val="32"/>
          <w:lang w:bidi="ar"/>
        </w:rPr>
      </w:pPr>
    </w:p>
    <w:p w14:paraId="48EA7530">
      <w:pPr>
        <w:pStyle w:val="2"/>
        <w:rPr>
          <w:rFonts w:hint="default"/>
        </w:rPr>
      </w:pPr>
    </w:p>
    <w:p w14:paraId="275BA178">
      <w:pPr>
        <w:spacing w:line="560" w:lineRule="exact"/>
        <w:jc w:val="both"/>
        <w:rPr>
          <w:rFonts w:hint="default" w:ascii="Times New Roman" w:hAnsi="Times New Roman" w:eastAsia="黑体" w:cs="Times New Roman"/>
          <w:color w:val="auto"/>
          <w:sz w:val="32"/>
          <w:szCs w:val="32"/>
          <w:lang w:bidi="ar"/>
        </w:rPr>
      </w:pPr>
    </w:p>
    <w:p w14:paraId="4601C9E6">
      <w:pPr>
        <w:spacing w:line="560" w:lineRule="exact"/>
        <w:jc w:val="center"/>
        <w:rPr>
          <w:rFonts w:hint="default" w:ascii="Times New Roman" w:hAnsi="Times New Roman" w:eastAsia="方正小标宋简体" w:cs="Times New Roman"/>
          <w:color w:val="auto"/>
          <w:sz w:val="44"/>
          <w:szCs w:val="44"/>
          <w:lang w:bidi="ar"/>
        </w:rPr>
      </w:pPr>
    </w:p>
    <w:p w14:paraId="7BBC25E7">
      <w:pPr>
        <w:spacing w:line="560" w:lineRule="exact"/>
        <w:jc w:val="center"/>
        <w:rPr>
          <w:rFonts w:hint="default" w:ascii="Times New Roman" w:hAnsi="Times New Roman" w:eastAsia="方正小标宋简体" w:cs="Times New Roman"/>
          <w:color w:val="auto"/>
          <w:sz w:val="44"/>
          <w:szCs w:val="44"/>
          <w:lang w:bidi="ar"/>
        </w:rPr>
      </w:pPr>
      <w:r>
        <w:rPr>
          <w:rFonts w:hint="default" w:ascii="Times New Roman" w:hAnsi="Times New Roman" w:eastAsia="方正小标宋简体" w:cs="Times New Roman"/>
          <w:color w:val="auto"/>
          <w:sz w:val="44"/>
          <w:szCs w:val="44"/>
          <w:lang w:bidi="ar"/>
        </w:rPr>
        <w:t>承诺书</w:t>
      </w:r>
    </w:p>
    <w:p w14:paraId="63669CBB">
      <w:pPr>
        <w:pStyle w:val="9"/>
        <w:rPr>
          <w:rFonts w:hint="default" w:ascii="Times New Roman" w:hAnsi="Times New Roman" w:cs="Times New Roman"/>
          <w:color w:val="auto"/>
        </w:rPr>
      </w:pPr>
    </w:p>
    <w:p w14:paraId="005CEE85">
      <w:pPr>
        <w:pStyle w:val="9"/>
        <w:rPr>
          <w:rFonts w:hint="default" w:ascii="Times New Roman" w:hAnsi="Times New Roman" w:cs="Times New Roman"/>
          <w:color w:val="auto"/>
        </w:rPr>
      </w:pPr>
    </w:p>
    <w:p w14:paraId="7B7B8201">
      <w:pPr>
        <w:spacing w:line="560" w:lineRule="exact"/>
        <w:ind w:firstLine="600"/>
        <w:rPr>
          <w:rFonts w:hint="default" w:ascii="Times New Roman" w:hAnsi="Times New Roman" w:eastAsia="仿宋" w:cs="Times New Roman"/>
          <w:color w:val="auto"/>
          <w:sz w:val="32"/>
          <w:szCs w:val="32"/>
          <w:u w:val="single"/>
        </w:rPr>
      </w:pPr>
      <w:r>
        <w:rPr>
          <w:rFonts w:hint="default" w:ascii="Times New Roman" w:hAnsi="Times New Roman" w:eastAsia="仿宋" w:cs="Times New Roman"/>
          <w:color w:val="auto"/>
          <w:sz w:val="32"/>
          <w:szCs w:val="32"/>
          <w:lang w:bidi="ar"/>
        </w:rPr>
        <w:t>根据要求，我单位提交了</w:t>
      </w:r>
      <w:r>
        <w:rPr>
          <w:rFonts w:hint="default" w:ascii="Times New Roman" w:hAnsi="Times New Roman" w:eastAsia="仿宋" w:cs="Times New Roman"/>
          <w:color w:val="auto"/>
          <w:sz w:val="32"/>
          <w:szCs w:val="32"/>
          <w:u w:val="single"/>
          <w:lang w:bidi="ar"/>
        </w:rPr>
        <w:t xml:space="preserve">            </w:t>
      </w:r>
      <w:r>
        <w:rPr>
          <w:rFonts w:hint="default" w:ascii="Times New Roman" w:hAnsi="Times New Roman" w:eastAsia="仿宋" w:cs="Times New Roman"/>
          <w:color w:val="auto"/>
          <w:sz w:val="32"/>
          <w:szCs w:val="32"/>
          <w:u w:val="single"/>
          <w:lang w:val="en-US" w:eastAsia="zh-CN" w:bidi="ar"/>
        </w:rPr>
        <w:t xml:space="preserve">  </w:t>
      </w:r>
      <w:r>
        <w:rPr>
          <w:rFonts w:hint="default" w:ascii="Times New Roman" w:hAnsi="Times New Roman" w:eastAsia="仿宋" w:cs="Times New Roman"/>
          <w:color w:val="auto"/>
          <w:sz w:val="32"/>
          <w:szCs w:val="32"/>
          <w:lang w:bidi="ar"/>
        </w:rPr>
        <w:t>申报材料。</w:t>
      </w:r>
    </w:p>
    <w:p w14:paraId="18876DDC">
      <w:pPr>
        <w:spacing w:line="560" w:lineRule="exact"/>
        <w:ind w:firstLine="6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bidi="ar"/>
        </w:rPr>
        <w:t>现就有关情况承诺如下：</w:t>
      </w:r>
    </w:p>
    <w:p w14:paraId="6B21BE3F">
      <w:pPr>
        <w:spacing w:line="560" w:lineRule="exact"/>
        <w:ind w:firstLine="6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bidi="ar"/>
        </w:rPr>
        <w:t>1.我单位对所报送的全部资料真实性负责，保证所报送的产品和应用解决方案拥有知识产权，符合国家有关法律法规及相关产业政策要求。</w:t>
      </w:r>
    </w:p>
    <w:p w14:paraId="24B33303">
      <w:pPr>
        <w:spacing w:line="560" w:lineRule="exact"/>
        <w:ind w:firstLine="6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bidi="ar"/>
        </w:rPr>
        <w:t>2.我单位所报送的申报材料符合国家保密规定，未涉及国家秘密、个人隐私和其他敏感信息。</w:t>
      </w:r>
    </w:p>
    <w:p w14:paraId="1283321C">
      <w:pPr>
        <w:spacing w:line="560" w:lineRule="exact"/>
        <w:ind w:firstLine="6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bidi="ar"/>
        </w:rPr>
        <w:t>3.相关材料中的文字和图片已经由我单位审核，确认无误。</w:t>
      </w:r>
    </w:p>
    <w:p w14:paraId="5A50E917">
      <w:pPr>
        <w:spacing w:line="560" w:lineRule="exact"/>
        <w:ind w:firstLine="6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bidi="ar"/>
        </w:rPr>
        <w:t>我单位对违反上述承诺导致的后果承担全部法律责任。</w:t>
      </w:r>
    </w:p>
    <w:p w14:paraId="340367B7">
      <w:pPr>
        <w:spacing w:line="560" w:lineRule="exact"/>
        <w:ind w:firstLine="600"/>
        <w:rPr>
          <w:rFonts w:hint="default" w:ascii="Times New Roman" w:hAnsi="Times New Roman" w:eastAsia="仿宋" w:cs="Times New Roman"/>
          <w:color w:val="auto"/>
          <w:sz w:val="32"/>
          <w:szCs w:val="32"/>
        </w:rPr>
      </w:pPr>
    </w:p>
    <w:p w14:paraId="2346F0D6">
      <w:pPr>
        <w:spacing w:line="560" w:lineRule="exact"/>
        <w:ind w:firstLine="6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bidi="ar"/>
        </w:rPr>
        <w:t>联 系 人：               联系电话：</w:t>
      </w:r>
    </w:p>
    <w:p w14:paraId="704F56FE">
      <w:pPr>
        <w:spacing w:line="560" w:lineRule="exact"/>
        <w:ind w:firstLine="600"/>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bidi="ar"/>
        </w:rPr>
        <w:t xml:space="preserve">                 法定代表人：（签字）</w:t>
      </w:r>
    </w:p>
    <w:p w14:paraId="643097FE">
      <w:pPr>
        <w:spacing w:line="560" w:lineRule="exact"/>
        <w:ind w:firstLine="600"/>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bidi="ar"/>
        </w:rPr>
        <w:t xml:space="preserve">              公司（企业盖章）</w:t>
      </w:r>
    </w:p>
    <w:p w14:paraId="41378043">
      <w:pPr>
        <w:spacing w:line="560" w:lineRule="exact"/>
        <w:ind w:firstLine="600"/>
        <w:jc w:val="center"/>
        <w:rPr>
          <w:rFonts w:hint="default" w:ascii="Times New Roman" w:hAnsi="Times New Roman" w:eastAsia="仿宋" w:cs="Times New Roman"/>
          <w:color w:val="auto"/>
          <w:sz w:val="32"/>
          <w:szCs w:val="32"/>
          <w:lang w:bidi="ar"/>
        </w:rPr>
      </w:pPr>
      <w:r>
        <w:rPr>
          <w:rFonts w:hint="default" w:ascii="Times New Roman" w:hAnsi="Times New Roman" w:eastAsia="仿宋" w:cs="Times New Roman"/>
          <w:color w:val="auto"/>
          <w:sz w:val="32"/>
          <w:szCs w:val="32"/>
          <w:lang w:bidi="ar"/>
        </w:rPr>
        <w:t xml:space="preserve">            </w:t>
      </w:r>
    </w:p>
    <w:p w14:paraId="172771D5">
      <w:pPr>
        <w:spacing w:line="560" w:lineRule="exact"/>
        <w:ind w:firstLine="600"/>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bidi="ar"/>
        </w:rPr>
        <w:t xml:space="preserve">                   </w:t>
      </w:r>
      <w:r>
        <w:rPr>
          <w:rFonts w:hint="default" w:ascii="Times New Roman" w:hAnsi="Times New Roman" w:eastAsia="仿宋" w:cs="Times New Roman"/>
          <w:color w:val="auto"/>
          <w:sz w:val="32"/>
          <w:szCs w:val="32"/>
          <w:lang w:bidi="ar"/>
        </w:rPr>
        <w:t xml:space="preserve">  二</w:t>
      </w:r>
      <w:r>
        <w:rPr>
          <w:rFonts w:hint="default" w:ascii="Times New Roman" w:hAnsi="Times New Roman" w:eastAsia="微软雅黑" w:cs="Times New Roman"/>
          <w:color w:val="auto"/>
          <w:sz w:val="32"/>
          <w:szCs w:val="32"/>
          <w:lang w:bidi="ar"/>
        </w:rPr>
        <w:t>〇</w:t>
      </w:r>
      <w:r>
        <w:rPr>
          <w:rFonts w:hint="default" w:ascii="Times New Roman" w:hAnsi="Times New Roman" w:eastAsia="仿宋" w:cs="Times New Roman"/>
          <w:color w:val="auto"/>
          <w:sz w:val="32"/>
          <w:szCs w:val="32"/>
          <w:lang w:bidi="ar"/>
        </w:rPr>
        <w:t xml:space="preserve">    年  月   日</w:t>
      </w:r>
    </w:p>
    <w:p w14:paraId="0BC23117">
      <w:pPr>
        <w:spacing w:line="600" w:lineRule="exact"/>
        <w:rPr>
          <w:rFonts w:hint="default" w:ascii="Times New Roman" w:hAnsi="Times New Roman" w:eastAsia="黑体" w:cs="Times New Roman"/>
          <w:color w:val="auto"/>
          <w:sz w:val="32"/>
          <w:szCs w:val="32"/>
          <w:lang w:bidi="ar"/>
        </w:rPr>
      </w:pPr>
    </w:p>
    <w:p w14:paraId="73533A1E">
      <w:pPr>
        <w:pStyle w:val="2"/>
        <w:rPr>
          <w:rFonts w:hint="default" w:ascii="Times New Roman" w:hAnsi="Times New Roman" w:eastAsia="黑体" w:cs="Times New Roman"/>
          <w:color w:val="auto"/>
          <w:sz w:val="32"/>
          <w:szCs w:val="32"/>
          <w:lang w:bidi="ar"/>
        </w:rPr>
      </w:pPr>
    </w:p>
    <w:p w14:paraId="5862042F">
      <w:pPr>
        <w:pStyle w:val="2"/>
        <w:rPr>
          <w:rFonts w:hint="default" w:ascii="Times New Roman" w:hAnsi="Times New Roman" w:eastAsia="黑体" w:cs="Times New Roman"/>
          <w:color w:val="auto"/>
          <w:sz w:val="32"/>
          <w:szCs w:val="32"/>
          <w:lang w:bidi="ar"/>
        </w:rPr>
      </w:pPr>
    </w:p>
    <w:p w14:paraId="10AFEF93">
      <w:pPr>
        <w:pStyle w:val="9"/>
        <w:rPr>
          <w:rFonts w:hint="default" w:ascii="Times New Roman" w:hAnsi="Times New Roman" w:eastAsia="黑体" w:cs="Times New Roman"/>
          <w:color w:val="auto"/>
          <w:sz w:val="32"/>
          <w:szCs w:val="32"/>
          <w:lang w:bidi="ar"/>
        </w:rPr>
      </w:pPr>
    </w:p>
    <w:p w14:paraId="10532AA7">
      <w:pPr>
        <w:pStyle w:val="9"/>
        <w:rPr>
          <w:rFonts w:hint="default" w:ascii="Times New Roman" w:hAnsi="Times New Roman" w:eastAsia="黑体" w:cs="Times New Roman"/>
          <w:color w:val="auto"/>
          <w:sz w:val="32"/>
          <w:szCs w:val="32"/>
          <w:lang w:bidi="ar"/>
        </w:rPr>
      </w:pPr>
    </w:p>
    <w:p w14:paraId="4B2CFEDF">
      <w:pPr>
        <w:pStyle w:val="9"/>
        <w:rPr>
          <w:rFonts w:hint="default" w:ascii="Times New Roman" w:hAnsi="Times New Roman" w:eastAsia="黑体" w:cs="Times New Roman"/>
          <w:color w:val="auto"/>
          <w:sz w:val="32"/>
          <w:szCs w:val="32"/>
          <w:lang w:bidi="ar"/>
        </w:rPr>
      </w:pPr>
    </w:p>
    <w:p w14:paraId="5C19B22D">
      <w:pPr>
        <w:spacing w:line="60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bidi="ar"/>
        </w:rPr>
        <w:t>一、</w:t>
      </w:r>
      <w:r>
        <w:rPr>
          <w:rFonts w:hint="default" w:ascii="Times New Roman" w:hAnsi="Times New Roman" w:eastAsia="黑体" w:cs="Times New Roman"/>
          <w:color w:val="auto"/>
          <w:sz w:val="32"/>
          <w:szCs w:val="32"/>
          <w:lang w:eastAsia="zh-CN" w:bidi="ar"/>
        </w:rPr>
        <w:t>申报</w:t>
      </w:r>
      <w:r>
        <w:rPr>
          <w:rFonts w:hint="default" w:ascii="Times New Roman" w:hAnsi="Times New Roman" w:eastAsia="黑体" w:cs="Times New Roman"/>
          <w:color w:val="auto"/>
          <w:sz w:val="32"/>
          <w:szCs w:val="32"/>
          <w:lang w:bidi="ar"/>
        </w:rPr>
        <w:t>单位情况</w:t>
      </w:r>
    </w:p>
    <w:tbl>
      <w:tblPr>
        <w:tblStyle w:val="6"/>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27"/>
        <w:gridCol w:w="653"/>
        <w:gridCol w:w="789"/>
        <w:gridCol w:w="601"/>
        <w:gridCol w:w="930"/>
        <w:gridCol w:w="873"/>
        <w:gridCol w:w="1405"/>
        <w:gridCol w:w="234"/>
        <w:gridCol w:w="2042"/>
      </w:tblGrid>
      <w:tr w14:paraId="113D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1827" w:type="dxa"/>
            <w:tcBorders>
              <w:top w:val="single" w:color="auto" w:sz="4" w:space="0"/>
              <w:left w:val="single" w:color="auto" w:sz="4" w:space="0"/>
              <w:bottom w:val="single" w:color="auto" w:sz="4" w:space="0"/>
              <w:right w:val="single" w:color="auto" w:sz="4" w:space="0"/>
            </w:tcBorders>
            <w:noWrap w:val="0"/>
            <w:vAlign w:val="center"/>
          </w:tcPr>
          <w:p w14:paraId="6645EC48">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单位名称</w:t>
            </w:r>
          </w:p>
          <w:p w14:paraId="37E45C80">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（全称）</w:t>
            </w:r>
          </w:p>
        </w:tc>
        <w:tc>
          <w:tcPr>
            <w:tcW w:w="7527" w:type="dxa"/>
            <w:gridSpan w:val="8"/>
            <w:tcBorders>
              <w:top w:val="single" w:color="auto" w:sz="4" w:space="0"/>
              <w:left w:val="single" w:color="auto" w:sz="4" w:space="0"/>
              <w:bottom w:val="single" w:color="auto" w:sz="4" w:space="0"/>
              <w:right w:val="single" w:color="auto" w:sz="4" w:space="0"/>
            </w:tcBorders>
            <w:noWrap w:val="0"/>
            <w:vAlign w:val="center"/>
          </w:tcPr>
          <w:p w14:paraId="5C79EAE0">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r w14:paraId="3308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1827" w:type="dxa"/>
            <w:tcBorders>
              <w:top w:val="single" w:color="auto" w:sz="4" w:space="0"/>
              <w:left w:val="single" w:color="auto" w:sz="4" w:space="0"/>
              <w:bottom w:val="single" w:color="auto" w:sz="4" w:space="0"/>
              <w:right w:val="single" w:color="auto" w:sz="4" w:space="0"/>
            </w:tcBorders>
            <w:noWrap w:val="0"/>
            <w:vAlign w:val="center"/>
          </w:tcPr>
          <w:p w14:paraId="57376998">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单位性质</w:t>
            </w:r>
          </w:p>
        </w:tc>
        <w:tc>
          <w:tcPr>
            <w:tcW w:w="2973" w:type="dxa"/>
            <w:gridSpan w:val="4"/>
            <w:tcBorders>
              <w:top w:val="single" w:color="auto" w:sz="4" w:space="0"/>
              <w:left w:val="single" w:color="auto" w:sz="4" w:space="0"/>
              <w:bottom w:val="single" w:color="auto" w:sz="4" w:space="0"/>
              <w:right w:val="single" w:color="auto" w:sz="4" w:space="0"/>
            </w:tcBorders>
            <w:noWrap w:val="0"/>
            <w:vAlign w:val="center"/>
          </w:tcPr>
          <w:p w14:paraId="423AD57F">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2512" w:type="dxa"/>
            <w:gridSpan w:val="3"/>
            <w:tcBorders>
              <w:top w:val="single" w:color="auto" w:sz="4" w:space="0"/>
              <w:left w:val="single" w:color="auto" w:sz="4" w:space="0"/>
              <w:bottom w:val="single" w:color="auto" w:sz="4" w:space="0"/>
              <w:right w:val="single" w:color="auto" w:sz="4" w:space="0"/>
            </w:tcBorders>
            <w:noWrap w:val="0"/>
            <w:vAlign w:val="center"/>
          </w:tcPr>
          <w:p w14:paraId="180D1015">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统一社会信用</w:t>
            </w:r>
          </w:p>
          <w:p w14:paraId="554BF66D">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代码</w:t>
            </w:r>
          </w:p>
        </w:tc>
        <w:tc>
          <w:tcPr>
            <w:tcW w:w="2042" w:type="dxa"/>
            <w:tcBorders>
              <w:top w:val="single" w:color="auto" w:sz="4" w:space="0"/>
              <w:left w:val="single" w:color="auto" w:sz="4" w:space="0"/>
              <w:bottom w:val="single" w:color="auto" w:sz="4" w:space="0"/>
              <w:right w:val="single" w:color="auto" w:sz="4" w:space="0"/>
            </w:tcBorders>
            <w:noWrap w:val="0"/>
            <w:vAlign w:val="center"/>
          </w:tcPr>
          <w:p w14:paraId="23C3112D">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r w14:paraId="4D08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1827" w:type="dxa"/>
            <w:tcBorders>
              <w:top w:val="single" w:color="auto" w:sz="4" w:space="0"/>
              <w:left w:val="single" w:color="auto" w:sz="4" w:space="0"/>
              <w:bottom w:val="single" w:color="auto" w:sz="4" w:space="0"/>
              <w:right w:val="single" w:color="auto" w:sz="4" w:space="0"/>
            </w:tcBorders>
            <w:noWrap w:val="0"/>
            <w:vAlign w:val="center"/>
          </w:tcPr>
          <w:p w14:paraId="7F2AA69C">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单位地址</w:t>
            </w:r>
          </w:p>
        </w:tc>
        <w:tc>
          <w:tcPr>
            <w:tcW w:w="7527" w:type="dxa"/>
            <w:gridSpan w:val="8"/>
            <w:tcBorders>
              <w:top w:val="single" w:color="auto" w:sz="4" w:space="0"/>
              <w:left w:val="single" w:color="auto" w:sz="4" w:space="0"/>
              <w:bottom w:val="single" w:color="auto" w:sz="4" w:space="0"/>
              <w:right w:val="single" w:color="auto" w:sz="4" w:space="0"/>
            </w:tcBorders>
            <w:noWrap w:val="0"/>
            <w:vAlign w:val="center"/>
          </w:tcPr>
          <w:p w14:paraId="53680A67">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r w14:paraId="6267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1827" w:type="dxa"/>
            <w:tcBorders>
              <w:top w:val="single" w:color="auto" w:sz="4" w:space="0"/>
              <w:left w:val="single" w:color="auto" w:sz="4" w:space="0"/>
              <w:bottom w:val="single" w:color="auto" w:sz="4" w:space="0"/>
              <w:right w:val="single" w:color="auto" w:sz="4" w:space="0"/>
            </w:tcBorders>
            <w:noWrap w:val="0"/>
            <w:vAlign w:val="center"/>
          </w:tcPr>
          <w:p w14:paraId="7B099CA2">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法定代表人</w:t>
            </w:r>
          </w:p>
        </w:tc>
        <w:tc>
          <w:tcPr>
            <w:tcW w:w="2973" w:type="dxa"/>
            <w:gridSpan w:val="4"/>
            <w:tcBorders>
              <w:top w:val="single" w:color="auto" w:sz="4" w:space="0"/>
              <w:left w:val="single" w:color="auto" w:sz="4" w:space="0"/>
              <w:bottom w:val="single" w:color="auto" w:sz="4" w:space="0"/>
              <w:right w:val="single" w:color="auto" w:sz="4" w:space="0"/>
            </w:tcBorders>
            <w:noWrap w:val="0"/>
            <w:vAlign w:val="center"/>
          </w:tcPr>
          <w:p w14:paraId="5653684E">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2512" w:type="dxa"/>
            <w:gridSpan w:val="3"/>
            <w:tcBorders>
              <w:top w:val="single" w:color="auto" w:sz="4" w:space="0"/>
              <w:left w:val="single" w:color="auto" w:sz="4" w:space="0"/>
              <w:bottom w:val="single" w:color="auto" w:sz="4" w:space="0"/>
              <w:right w:val="single" w:color="auto" w:sz="4" w:space="0"/>
            </w:tcBorders>
            <w:noWrap w:val="0"/>
            <w:vAlign w:val="center"/>
          </w:tcPr>
          <w:p w14:paraId="6EF3044E">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联系电话</w:t>
            </w:r>
          </w:p>
        </w:tc>
        <w:tc>
          <w:tcPr>
            <w:tcW w:w="2042" w:type="dxa"/>
            <w:tcBorders>
              <w:top w:val="single" w:color="auto" w:sz="4" w:space="0"/>
              <w:left w:val="single" w:color="auto" w:sz="4" w:space="0"/>
              <w:bottom w:val="single" w:color="auto" w:sz="4" w:space="0"/>
              <w:right w:val="single" w:color="auto" w:sz="4" w:space="0"/>
            </w:tcBorders>
            <w:noWrap w:val="0"/>
            <w:vAlign w:val="center"/>
          </w:tcPr>
          <w:p w14:paraId="02B52A22">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r w14:paraId="2447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1827" w:type="dxa"/>
            <w:tcBorders>
              <w:top w:val="single" w:color="auto" w:sz="4" w:space="0"/>
              <w:left w:val="single" w:color="auto" w:sz="4" w:space="0"/>
              <w:bottom w:val="single" w:color="auto" w:sz="4" w:space="0"/>
              <w:right w:val="single" w:color="auto" w:sz="4" w:space="0"/>
            </w:tcBorders>
            <w:noWrap w:val="0"/>
            <w:vAlign w:val="center"/>
          </w:tcPr>
          <w:p w14:paraId="33D0CC02">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项目负责人</w:t>
            </w:r>
          </w:p>
        </w:tc>
        <w:tc>
          <w:tcPr>
            <w:tcW w:w="2973" w:type="dxa"/>
            <w:gridSpan w:val="4"/>
            <w:tcBorders>
              <w:top w:val="single" w:color="auto" w:sz="4" w:space="0"/>
              <w:left w:val="single" w:color="auto" w:sz="4" w:space="0"/>
              <w:bottom w:val="single" w:color="auto" w:sz="4" w:space="0"/>
              <w:right w:val="single" w:color="auto" w:sz="4" w:space="0"/>
            </w:tcBorders>
            <w:noWrap w:val="0"/>
            <w:vAlign w:val="center"/>
          </w:tcPr>
          <w:p w14:paraId="46785385">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2512" w:type="dxa"/>
            <w:gridSpan w:val="3"/>
            <w:tcBorders>
              <w:top w:val="single" w:color="auto" w:sz="4" w:space="0"/>
              <w:left w:val="single" w:color="auto" w:sz="4" w:space="0"/>
              <w:bottom w:val="single" w:color="auto" w:sz="4" w:space="0"/>
              <w:right w:val="single" w:color="auto" w:sz="4" w:space="0"/>
            </w:tcBorders>
            <w:noWrap w:val="0"/>
            <w:vAlign w:val="center"/>
          </w:tcPr>
          <w:p w14:paraId="7EFE710C">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手机号码</w:t>
            </w:r>
          </w:p>
        </w:tc>
        <w:tc>
          <w:tcPr>
            <w:tcW w:w="2042" w:type="dxa"/>
            <w:tcBorders>
              <w:top w:val="single" w:color="auto" w:sz="4" w:space="0"/>
              <w:left w:val="single" w:color="auto" w:sz="4" w:space="0"/>
              <w:bottom w:val="single" w:color="auto" w:sz="4" w:space="0"/>
              <w:right w:val="single" w:color="auto" w:sz="4" w:space="0"/>
            </w:tcBorders>
            <w:noWrap w:val="0"/>
            <w:vAlign w:val="center"/>
          </w:tcPr>
          <w:p w14:paraId="550D60A3">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r w14:paraId="1CBE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1827" w:type="dxa"/>
            <w:tcBorders>
              <w:top w:val="single" w:color="auto" w:sz="4" w:space="0"/>
              <w:left w:val="single" w:color="auto" w:sz="4" w:space="0"/>
              <w:bottom w:val="single" w:color="auto" w:sz="4" w:space="0"/>
              <w:right w:val="single" w:color="auto" w:sz="4" w:space="0"/>
            </w:tcBorders>
            <w:noWrap w:val="0"/>
            <w:vAlign w:val="center"/>
          </w:tcPr>
          <w:p w14:paraId="7ED0F251">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项目联系人</w:t>
            </w:r>
          </w:p>
        </w:tc>
        <w:tc>
          <w:tcPr>
            <w:tcW w:w="2973" w:type="dxa"/>
            <w:gridSpan w:val="4"/>
            <w:tcBorders>
              <w:top w:val="single" w:color="auto" w:sz="4" w:space="0"/>
              <w:left w:val="single" w:color="auto" w:sz="4" w:space="0"/>
              <w:bottom w:val="single" w:color="auto" w:sz="4" w:space="0"/>
              <w:right w:val="single" w:color="auto" w:sz="4" w:space="0"/>
            </w:tcBorders>
            <w:noWrap w:val="0"/>
            <w:vAlign w:val="center"/>
          </w:tcPr>
          <w:p w14:paraId="61698161">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2512" w:type="dxa"/>
            <w:gridSpan w:val="3"/>
            <w:tcBorders>
              <w:top w:val="single" w:color="auto" w:sz="4" w:space="0"/>
              <w:left w:val="single" w:color="auto" w:sz="4" w:space="0"/>
              <w:bottom w:val="single" w:color="auto" w:sz="4" w:space="0"/>
              <w:right w:val="single" w:color="auto" w:sz="4" w:space="0"/>
            </w:tcBorders>
            <w:noWrap w:val="0"/>
            <w:vAlign w:val="center"/>
          </w:tcPr>
          <w:p w14:paraId="03EC9353">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手机号码</w:t>
            </w:r>
          </w:p>
        </w:tc>
        <w:tc>
          <w:tcPr>
            <w:tcW w:w="2042" w:type="dxa"/>
            <w:tcBorders>
              <w:top w:val="single" w:color="auto" w:sz="4" w:space="0"/>
              <w:left w:val="single" w:color="auto" w:sz="4" w:space="0"/>
              <w:bottom w:val="single" w:color="auto" w:sz="4" w:space="0"/>
              <w:right w:val="single" w:color="auto" w:sz="4" w:space="0"/>
            </w:tcBorders>
            <w:noWrap w:val="0"/>
            <w:vAlign w:val="center"/>
          </w:tcPr>
          <w:p w14:paraId="5DDD85F6">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r w14:paraId="0752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1827" w:type="dxa"/>
            <w:tcBorders>
              <w:top w:val="single" w:color="auto" w:sz="4" w:space="0"/>
              <w:left w:val="single" w:color="auto" w:sz="4" w:space="0"/>
              <w:bottom w:val="single" w:color="auto" w:sz="4" w:space="0"/>
              <w:right w:val="single" w:color="auto" w:sz="4" w:space="0"/>
            </w:tcBorders>
            <w:noWrap w:val="0"/>
            <w:vAlign w:val="center"/>
          </w:tcPr>
          <w:p w14:paraId="4CB62F3A">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电子邮箱</w:t>
            </w:r>
          </w:p>
        </w:tc>
        <w:tc>
          <w:tcPr>
            <w:tcW w:w="2973" w:type="dxa"/>
            <w:gridSpan w:val="4"/>
            <w:tcBorders>
              <w:top w:val="single" w:color="auto" w:sz="4" w:space="0"/>
              <w:left w:val="single" w:color="auto" w:sz="4" w:space="0"/>
              <w:bottom w:val="single" w:color="auto" w:sz="4" w:space="0"/>
              <w:right w:val="single" w:color="auto" w:sz="4" w:space="0"/>
            </w:tcBorders>
            <w:noWrap w:val="0"/>
            <w:vAlign w:val="center"/>
          </w:tcPr>
          <w:p w14:paraId="1E728DA5">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2512" w:type="dxa"/>
            <w:gridSpan w:val="3"/>
            <w:tcBorders>
              <w:top w:val="single" w:color="auto" w:sz="4" w:space="0"/>
              <w:left w:val="single" w:color="auto" w:sz="4" w:space="0"/>
              <w:bottom w:val="single" w:color="auto" w:sz="4" w:space="0"/>
              <w:right w:val="single" w:color="auto" w:sz="4" w:space="0"/>
            </w:tcBorders>
            <w:noWrap w:val="0"/>
            <w:vAlign w:val="center"/>
          </w:tcPr>
          <w:p w14:paraId="59113A8C">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传真号码</w:t>
            </w:r>
          </w:p>
        </w:tc>
        <w:tc>
          <w:tcPr>
            <w:tcW w:w="2042" w:type="dxa"/>
            <w:tcBorders>
              <w:top w:val="single" w:color="auto" w:sz="4" w:space="0"/>
              <w:left w:val="single" w:color="auto" w:sz="4" w:space="0"/>
              <w:bottom w:val="single" w:color="auto" w:sz="4" w:space="0"/>
              <w:right w:val="single" w:color="auto" w:sz="4" w:space="0"/>
            </w:tcBorders>
            <w:noWrap w:val="0"/>
            <w:vAlign w:val="center"/>
          </w:tcPr>
          <w:p w14:paraId="056F55A3">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r w14:paraId="5C510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1827" w:type="dxa"/>
            <w:vMerge w:val="restart"/>
            <w:tcBorders>
              <w:top w:val="single" w:color="auto" w:sz="4" w:space="0"/>
              <w:left w:val="single" w:color="auto" w:sz="4" w:space="0"/>
              <w:right w:val="single" w:color="auto" w:sz="4" w:space="0"/>
            </w:tcBorders>
            <w:noWrap w:val="0"/>
            <w:vAlign w:val="center"/>
          </w:tcPr>
          <w:p w14:paraId="2A084217">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val="en-US" w:eastAsia="zh-CN"/>
              </w:rPr>
            </w:pPr>
            <w:r>
              <w:rPr>
                <w:rFonts w:hint="default" w:ascii="Times New Roman" w:hAnsi="Times New Roman" w:cs="Times New Roman"/>
                <w:b w:val="0"/>
                <w:bCs/>
                <w:color w:val="auto"/>
                <w:sz w:val="28"/>
                <w:szCs w:val="28"/>
                <w:vertAlign w:val="baseline"/>
                <w:lang w:val="en-US" w:eastAsia="zh-CN"/>
              </w:rPr>
              <w:t>上年度主要</w:t>
            </w:r>
          </w:p>
          <w:p w14:paraId="686847B6">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val="en-US" w:eastAsia="zh-CN"/>
              </w:rPr>
              <w:t>经济指标</w:t>
            </w:r>
          </w:p>
        </w:tc>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3AF4BA27">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营业收入</w:t>
            </w: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14:paraId="5DB5C310">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val="en-US" w:eastAsia="zh-CN"/>
              </w:rPr>
              <w:t xml:space="preserve">     </w:t>
            </w:r>
            <w:r>
              <w:rPr>
                <w:rFonts w:hint="default" w:ascii="Times New Roman" w:hAnsi="Times New Roman" w:cs="Times New Roman"/>
                <w:b w:val="0"/>
                <w:bCs/>
                <w:color w:val="auto"/>
                <w:sz w:val="28"/>
                <w:szCs w:val="28"/>
                <w:vertAlign w:val="baseline"/>
                <w:lang w:eastAsia="zh-CN"/>
              </w:rPr>
              <w:t>万元</w:t>
            </w:r>
          </w:p>
        </w:tc>
        <w:tc>
          <w:tcPr>
            <w:tcW w:w="2512" w:type="dxa"/>
            <w:gridSpan w:val="3"/>
            <w:tcBorders>
              <w:top w:val="single" w:color="auto" w:sz="4" w:space="0"/>
              <w:left w:val="single" w:color="auto" w:sz="4" w:space="0"/>
              <w:bottom w:val="single" w:color="auto" w:sz="4" w:space="0"/>
              <w:right w:val="single" w:color="auto" w:sz="4" w:space="0"/>
            </w:tcBorders>
            <w:noWrap w:val="0"/>
            <w:vAlign w:val="center"/>
          </w:tcPr>
          <w:p w14:paraId="603E6654">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新产品销售收入</w:t>
            </w:r>
          </w:p>
        </w:tc>
        <w:tc>
          <w:tcPr>
            <w:tcW w:w="2042" w:type="dxa"/>
            <w:tcBorders>
              <w:top w:val="single" w:color="auto" w:sz="4" w:space="0"/>
              <w:left w:val="single" w:color="auto" w:sz="4" w:space="0"/>
              <w:bottom w:val="single" w:color="auto" w:sz="4" w:space="0"/>
              <w:right w:val="single" w:color="auto" w:sz="4" w:space="0"/>
            </w:tcBorders>
            <w:noWrap w:val="0"/>
            <w:vAlign w:val="center"/>
          </w:tcPr>
          <w:p w14:paraId="2E3FE7C3">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val="en-US" w:eastAsia="zh-CN"/>
              </w:rPr>
              <w:t xml:space="preserve">        </w:t>
            </w:r>
            <w:r>
              <w:rPr>
                <w:rFonts w:hint="default" w:ascii="Times New Roman" w:hAnsi="Times New Roman" w:cs="Times New Roman"/>
                <w:b w:val="0"/>
                <w:bCs/>
                <w:color w:val="auto"/>
                <w:sz w:val="28"/>
                <w:szCs w:val="28"/>
                <w:vertAlign w:val="baseline"/>
                <w:lang w:eastAsia="zh-CN"/>
              </w:rPr>
              <w:t>万元</w:t>
            </w:r>
          </w:p>
        </w:tc>
      </w:tr>
      <w:tr w14:paraId="6348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1827" w:type="dxa"/>
            <w:vMerge w:val="continue"/>
            <w:tcBorders>
              <w:left w:val="single" w:color="auto" w:sz="4" w:space="0"/>
              <w:bottom w:val="single" w:color="auto" w:sz="4" w:space="0"/>
              <w:right w:val="single" w:color="auto" w:sz="4" w:space="0"/>
            </w:tcBorders>
            <w:noWrap w:val="0"/>
            <w:vAlign w:val="center"/>
          </w:tcPr>
          <w:p w14:paraId="4BD6BC19">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316A0DFE">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利税总额</w:t>
            </w: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14:paraId="5E289F7C">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val="en-US" w:eastAsia="zh-CN"/>
              </w:rPr>
            </w:pPr>
            <w:r>
              <w:rPr>
                <w:rFonts w:hint="default" w:ascii="Times New Roman" w:hAnsi="Times New Roman" w:cs="Times New Roman"/>
                <w:b w:val="0"/>
                <w:bCs/>
                <w:color w:val="auto"/>
                <w:sz w:val="28"/>
                <w:szCs w:val="28"/>
                <w:vertAlign w:val="baseline"/>
                <w:lang w:val="en-US" w:eastAsia="zh-CN"/>
              </w:rPr>
              <w:t xml:space="preserve">    万元</w:t>
            </w:r>
          </w:p>
        </w:tc>
        <w:tc>
          <w:tcPr>
            <w:tcW w:w="2512" w:type="dxa"/>
            <w:gridSpan w:val="3"/>
            <w:tcBorders>
              <w:top w:val="single" w:color="auto" w:sz="4" w:space="0"/>
              <w:left w:val="single" w:color="auto" w:sz="4" w:space="0"/>
              <w:bottom w:val="single" w:color="auto" w:sz="4" w:space="0"/>
              <w:right w:val="single" w:color="auto" w:sz="4" w:space="0"/>
            </w:tcBorders>
            <w:noWrap w:val="0"/>
            <w:vAlign w:val="center"/>
          </w:tcPr>
          <w:p w14:paraId="489F0EC3">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研发投入</w:t>
            </w:r>
          </w:p>
        </w:tc>
        <w:tc>
          <w:tcPr>
            <w:tcW w:w="2042" w:type="dxa"/>
            <w:tcBorders>
              <w:top w:val="single" w:color="auto" w:sz="4" w:space="0"/>
              <w:left w:val="single" w:color="auto" w:sz="4" w:space="0"/>
              <w:bottom w:val="single" w:color="auto" w:sz="4" w:space="0"/>
              <w:right w:val="single" w:color="auto" w:sz="4" w:space="0"/>
            </w:tcBorders>
            <w:noWrap w:val="0"/>
            <w:vAlign w:val="center"/>
          </w:tcPr>
          <w:p w14:paraId="0ED13434">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val="en-US" w:eastAsia="zh-CN"/>
              </w:rPr>
            </w:pPr>
            <w:r>
              <w:rPr>
                <w:rFonts w:hint="default" w:ascii="Times New Roman" w:hAnsi="Times New Roman" w:cs="Times New Roman"/>
                <w:b w:val="0"/>
                <w:bCs/>
                <w:color w:val="auto"/>
                <w:sz w:val="28"/>
                <w:szCs w:val="28"/>
                <w:vertAlign w:val="baseline"/>
                <w:lang w:val="en-US" w:eastAsia="zh-CN"/>
              </w:rPr>
              <w:t xml:space="preserve">        万元</w:t>
            </w:r>
          </w:p>
        </w:tc>
      </w:tr>
      <w:tr w14:paraId="1E4F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1827" w:type="dxa"/>
            <w:tcBorders>
              <w:top w:val="single" w:color="auto" w:sz="4" w:space="0"/>
              <w:left w:val="single" w:color="auto" w:sz="4" w:space="0"/>
              <w:bottom w:val="single" w:color="auto" w:sz="4" w:space="0"/>
              <w:right w:val="single" w:color="auto" w:sz="4" w:space="0"/>
            </w:tcBorders>
            <w:noWrap w:val="0"/>
            <w:vAlign w:val="center"/>
          </w:tcPr>
          <w:p w14:paraId="036E144E">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单位人数</w:t>
            </w:r>
          </w:p>
        </w:tc>
        <w:tc>
          <w:tcPr>
            <w:tcW w:w="2973" w:type="dxa"/>
            <w:gridSpan w:val="4"/>
            <w:tcBorders>
              <w:top w:val="single" w:color="auto" w:sz="4" w:space="0"/>
              <w:left w:val="single" w:color="auto" w:sz="4" w:space="0"/>
              <w:bottom w:val="single" w:color="auto" w:sz="4" w:space="0"/>
              <w:right w:val="single" w:color="auto" w:sz="4" w:space="0"/>
            </w:tcBorders>
            <w:noWrap w:val="0"/>
            <w:vAlign w:val="center"/>
          </w:tcPr>
          <w:p w14:paraId="18BB01A6">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2512" w:type="dxa"/>
            <w:gridSpan w:val="3"/>
            <w:tcBorders>
              <w:top w:val="single" w:color="auto" w:sz="4" w:space="0"/>
              <w:left w:val="single" w:color="auto" w:sz="4" w:space="0"/>
              <w:bottom w:val="single" w:color="auto" w:sz="4" w:space="0"/>
              <w:right w:val="single" w:color="auto" w:sz="4" w:space="0"/>
            </w:tcBorders>
            <w:noWrap w:val="0"/>
            <w:vAlign w:val="center"/>
          </w:tcPr>
          <w:p w14:paraId="24EBB7EA">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其中研发人员</w:t>
            </w:r>
          </w:p>
          <w:p w14:paraId="6280B2CD">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人数</w:t>
            </w:r>
          </w:p>
        </w:tc>
        <w:tc>
          <w:tcPr>
            <w:tcW w:w="2042" w:type="dxa"/>
            <w:tcBorders>
              <w:top w:val="single" w:color="auto" w:sz="4" w:space="0"/>
              <w:left w:val="single" w:color="auto" w:sz="4" w:space="0"/>
              <w:bottom w:val="single" w:color="auto" w:sz="4" w:space="0"/>
              <w:right w:val="single" w:color="auto" w:sz="4" w:space="0"/>
            </w:tcBorders>
            <w:noWrap w:val="0"/>
            <w:vAlign w:val="center"/>
          </w:tcPr>
          <w:p w14:paraId="78DD6AD7">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r w14:paraId="46C3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7" w:hRule="atLeast"/>
          <w:jc w:val="center"/>
        </w:trPr>
        <w:tc>
          <w:tcPr>
            <w:tcW w:w="1827" w:type="dxa"/>
            <w:tcBorders>
              <w:top w:val="single" w:color="auto" w:sz="4" w:space="0"/>
              <w:left w:val="single" w:color="auto" w:sz="4" w:space="0"/>
              <w:bottom w:val="single" w:color="auto" w:sz="4" w:space="0"/>
              <w:right w:val="single" w:color="auto" w:sz="4" w:space="0"/>
            </w:tcBorders>
            <w:noWrap w:val="0"/>
            <w:vAlign w:val="center"/>
          </w:tcPr>
          <w:p w14:paraId="06D875DF">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单位简介</w:t>
            </w:r>
          </w:p>
        </w:tc>
        <w:tc>
          <w:tcPr>
            <w:tcW w:w="7527" w:type="dxa"/>
            <w:gridSpan w:val="8"/>
            <w:tcBorders>
              <w:top w:val="single" w:color="auto" w:sz="4" w:space="0"/>
              <w:left w:val="single" w:color="auto" w:sz="4" w:space="0"/>
              <w:bottom w:val="single" w:color="auto" w:sz="4" w:space="0"/>
              <w:right w:val="single" w:color="auto" w:sz="4" w:space="0"/>
            </w:tcBorders>
            <w:noWrap w:val="0"/>
            <w:vAlign w:val="center"/>
          </w:tcPr>
          <w:p w14:paraId="658CF05A">
            <w:pPr>
              <w:keepNext w:val="0"/>
              <w:keepLines w:val="0"/>
              <w:pageBreakBefore w:val="0"/>
              <w:widowControl w:val="0"/>
              <w:kinsoku/>
              <w:wordWrap/>
              <w:overflowPunct/>
              <w:topLinePunct w:val="0"/>
              <w:autoSpaceDE/>
              <w:autoSpaceDN/>
              <w:bidi w:val="0"/>
              <w:adjustRightInd/>
              <w:snapToGrid w:val="0"/>
              <w:spacing w:line="400" w:lineRule="exact"/>
              <w:ind w:right="0" w:rightChars="0"/>
              <w:jc w:val="left"/>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包括成立时间、主营业务、主要产品、技术实力等基本情况，以及在行业领域的地位作用等（本部分内容不超过</w:t>
            </w:r>
            <w:r>
              <w:rPr>
                <w:rFonts w:hint="default" w:ascii="Times New Roman" w:hAnsi="Times New Roman" w:cs="Times New Roman"/>
                <w:b w:val="0"/>
                <w:bCs/>
                <w:color w:val="auto"/>
                <w:sz w:val="28"/>
                <w:szCs w:val="28"/>
                <w:vertAlign w:val="baseline"/>
                <w:lang w:val="en-US" w:eastAsia="zh-CN"/>
              </w:rPr>
              <w:t>800</w:t>
            </w:r>
            <w:r>
              <w:rPr>
                <w:rFonts w:hint="default" w:ascii="Times New Roman" w:hAnsi="Times New Roman" w:cs="Times New Roman"/>
                <w:b w:val="0"/>
                <w:bCs/>
                <w:color w:val="auto"/>
                <w:sz w:val="28"/>
                <w:szCs w:val="28"/>
                <w:vertAlign w:val="baseline"/>
                <w:lang w:eastAsia="zh-CN"/>
              </w:rPr>
              <w:t>字）。</w:t>
            </w:r>
          </w:p>
          <w:p w14:paraId="7168BF85">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p w14:paraId="2E2C2AED">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p w14:paraId="6C9BF47C">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p w14:paraId="0B36677A">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p w14:paraId="5921DB0A">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p w14:paraId="2C6268B2">
            <w:pPr>
              <w:keepNext w:val="0"/>
              <w:keepLines w:val="0"/>
              <w:pageBreakBefore w:val="0"/>
              <w:widowControl w:val="0"/>
              <w:kinsoku/>
              <w:wordWrap/>
              <w:overflowPunct/>
              <w:topLinePunct w:val="0"/>
              <w:autoSpaceDE/>
              <w:autoSpaceDN/>
              <w:bidi w:val="0"/>
              <w:adjustRightInd/>
              <w:snapToGrid w:val="0"/>
              <w:spacing w:line="400" w:lineRule="exact"/>
              <w:ind w:right="0" w:rightChars="0"/>
              <w:jc w:val="both"/>
              <w:textAlignment w:val="auto"/>
              <w:rPr>
                <w:rFonts w:hint="default" w:ascii="Times New Roman" w:hAnsi="Times New Roman" w:cs="Times New Roman"/>
                <w:b w:val="0"/>
                <w:bCs/>
                <w:color w:val="auto"/>
                <w:sz w:val="28"/>
                <w:szCs w:val="28"/>
                <w:vertAlign w:val="baseline"/>
                <w:lang w:eastAsia="zh-CN"/>
              </w:rPr>
            </w:pPr>
          </w:p>
        </w:tc>
      </w:tr>
      <w:tr w14:paraId="13D1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1827" w:type="dxa"/>
            <w:vMerge w:val="restart"/>
            <w:tcBorders>
              <w:top w:val="single" w:color="auto" w:sz="4" w:space="0"/>
              <w:left w:val="single" w:color="auto" w:sz="4" w:space="0"/>
              <w:right w:val="single" w:color="auto" w:sz="4" w:space="0"/>
            </w:tcBorders>
            <w:noWrap w:val="0"/>
            <w:vAlign w:val="center"/>
          </w:tcPr>
          <w:p w14:paraId="35187710">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参与单位</w:t>
            </w:r>
          </w:p>
          <w:p w14:paraId="53371689">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（如无，可不写）</w:t>
            </w:r>
          </w:p>
        </w:tc>
        <w:tc>
          <w:tcPr>
            <w:tcW w:w="653" w:type="dxa"/>
            <w:tcBorders>
              <w:top w:val="single" w:color="auto" w:sz="4" w:space="0"/>
              <w:left w:val="single" w:color="auto" w:sz="4" w:space="0"/>
              <w:bottom w:val="single" w:color="auto" w:sz="4" w:space="0"/>
              <w:right w:val="single" w:color="auto" w:sz="4" w:space="0"/>
            </w:tcBorders>
            <w:noWrap w:val="0"/>
            <w:vAlign w:val="center"/>
          </w:tcPr>
          <w:p w14:paraId="42D7648F">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1</w:t>
            </w:r>
          </w:p>
        </w:tc>
        <w:tc>
          <w:tcPr>
            <w:tcW w:w="1390" w:type="dxa"/>
            <w:gridSpan w:val="2"/>
            <w:tcBorders>
              <w:top w:val="single" w:color="auto" w:sz="4" w:space="0"/>
              <w:left w:val="single" w:color="auto" w:sz="4" w:space="0"/>
              <w:bottom w:val="single" w:color="auto" w:sz="4" w:space="0"/>
              <w:right w:val="single" w:color="auto" w:sz="4" w:space="0"/>
            </w:tcBorders>
            <w:noWrap w:val="0"/>
            <w:vAlign w:val="center"/>
          </w:tcPr>
          <w:p w14:paraId="60669856">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单位全称</w:t>
            </w:r>
          </w:p>
        </w:tc>
        <w:tc>
          <w:tcPr>
            <w:tcW w:w="1803" w:type="dxa"/>
            <w:gridSpan w:val="2"/>
            <w:tcBorders>
              <w:top w:val="single" w:color="auto" w:sz="4" w:space="0"/>
              <w:left w:val="single" w:color="auto" w:sz="4" w:space="0"/>
              <w:bottom w:val="single" w:color="auto" w:sz="4" w:space="0"/>
              <w:right w:val="single" w:color="auto" w:sz="4" w:space="0"/>
            </w:tcBorders>
            <w:noWrap w:val="0"/>
            <w:vAlign w:val="center"/>
          </w:tcPr>
          <w:p w14:paraId="4164F711">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1405" w:type="dxa"/>
            <w:tcBorders>
              <w:top w:val="single" w:color="auto" w:sz="4" w:space="0"/>
              <w:left w:val="single" w:color="auto" w:sz="4" w:space="0"/>
              <w:bottom w:val="single" w:color="auto" w:sz="4" w:space="0"/>
              <w:right w:val="single" w:color="auto" w:sz="4" w:space="0"/>
            </w:tcBorders>
            <w:noWrap w:val="0"/>
            <w:vAlign w:val="center"/>
          </w:tcPr>
          <w:p w14:paraId="209D8E56">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任务分工</w:t>
            </w:r>
          </w:p>
        </w:tc>
        <w:tc>
          <w:tcPr>
            <w:tcW w:w="2276" w:type="dxa"/>
            <w:gridSpan w:val="2"/>
            <w:tcBorders>
              <w:top w:val="single" w:color="auto" w:sz="4" w:space="0"/>
              <w:left w:val="single" w:color="auto" w:sz="4" w:space="0"/>
              <w:bottom w:val="single" w:color="auto" w:sz="4" w:space="0"/>
              <w:right w:val="single" w:color="auto" w:sz="4" w:space="0"/>
            </w:tcBorders>
            <w:noWrap w:val="0"/>
            <w:vAlign w:val="center"/>
          </w:tcPr>
          <w:p w14:paraId="69EA02E5">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r w14:paraId="0633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1827" w:type="dxa"/>
            <w:vMerge w:val="continue"/>
            <w:tcBorders>
              <w:left w:val="single" w:color="auto" w:sz="4" w:space="0"/>
              <w:right w:val="single" w:color="auto" w:sz="4" w:space="0"/>
            </w:tcBorders>
            <w:noWrap w:val="0"/>
            <w:vAlign w:val="center"/>
          </w:tcPr>
          <w:p w14:paraId="1B3753E0">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653" w:type="dxa"/>
            <w:tcBorders>
              <w:top w:val="single" w:color="auto" w:sz="4" w:space="0"/>
              <w:left w:val="single" w:color="auto" w:sz="4" w:space="0"/>
              <w:bottom w:val="single" w:color="auto" w:sz="4" w:space="0"/>
              <w:right w:val="single" w:color="auto" w:sz="4" w:space="0"/>
            </w:tcBorders>
            <w:noWrap w:val="0"/>
            <w:vAlign w:val="center"/>
          </w:tcPr>
          <w:p w14:paraId="664B90EA">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val="en-US" w:eastAsia="zh-CN"/>
              </w:rPr>
              <w:t>2</w:t>
            </w:r>
          </w:p>
        </w:tc>
        <w:tc>
          <w:tcPr>
            <w:tcW w:w="1390" w:type="dxa"/>
            <w:gridSpan w:val="2"/>
            <w:tcBorders>
              <w:top w:val="single" w:color="auto" w:sz="4" w:space="0"/>
              <w:left w:val="single" w:color="auto" w:sz="4" w:space="0"/>
              <w:bottom w:val="single" w:color="auto" w:sz="4" w:space="0"/>
              <w:right w:val="single" w:color="auto" w:sz="4" w:space="0"/>
            </w:tcBorders>
            <w:noWrap w:val="0"/>
            <w:vAlign w:val="center"/>
          </w:tcPr>
          <w:p w14:paraId="64B6B7CB">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单位全称</w:t>
            </w:r>
          </w:p>
        </w:tc>
        <w:tc>
          <w:tcPr>
            <w:tcW w:w="1803" w:type="dxa"/>
            <w:gridSpan w:val="2"/>
            <w:tcBorders>
              <w:top w:val="single" w:color="auto" w:sz="4" w:space="0"/>
              <w:left w:val="single" w:color="auto" w:sz="4" w:space="0"/>
              <w:bottom w:val="single" w:color="auto" w:sz="4" w:space="0"/>
              <w:right w:val="single" w:color="auto" w:sz="4" w:space="0"/>
            </w:tcBorders>
            <w:noWrap w:val="0"/>
            <w:vAlign w:val="center"/>
          </w:tcPr>
          <w:p w14:paraId="27303904">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1405" w:type="dxa"/>
            <w:tcBorders>
              <w:top w:val="single" w:color="auto" w:sz="4" w:space="0"/>
              <w:left w:val="single" w:color="auto" w:sz="4" w:space="0"/>
              <w:bottom w:val="single" w:color="auto" w:sz="4" w:space="0"/>
              <w:right w:val="single" w:color="auto" w:sz="4" w:space="0"/>
            </w:tcBorders>
            <w:noWrap w:val="0"/>
            <w:vAlign w:val="center"/>
          </w:tcPr>
          <w:p w14:paraId="5557061C">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r>
              <w:rPr>
                <w:rFonts w:hint="default" w:ascii="Times New Roman" w:hAnsi="Times New Roman" w:cs="Times New Roman"/>
                <w:b w:val="0"/>
                <w:bCs/>
                <w:color w:val="auto"/>
                <w:sz w:val="28"/>
                <w:szCs w:val="28"/>
                <w:vertAlign w:val="baseline"/>
                <w:lang w:eastAsia="zh-CN"/>
              </w:rPr>
              <w:t>任务分工</w:t>
            </w:r>
          </w:p>
        </w:tc>
        <w:tc>
          <w:tcPr>
            <w:tcW w:w="2276" w:type="dxa"/>
            <w:gridSpan w:val="2"/>
            <w:tcBorders>
              <w:top w:val="single" w:color="auto" w:sz="4" w:space="0"/>
              <w:left w:val="single" w:color="auto" w:sz="4" w:space="0"/>
              <w:bottom w:val="single" w:color="auto" w:sz="4" w:space="0"/>
              <w:right w:val="single" w:color="auto" w:sz="4" w:space="0"/>
            </w:tcBorders>
            <w:noWrap w:val="0"/>
            <w:vAlign w:val="center"/>
          </w:tcPr>
          <w:p w14:paraId="5317284D">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r w14:paraId="054D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1827" w:type="dxa"/>
            <w:vMerge w:val="continue"/>
            <w:tcBorders>
              <w:left w:val="single" w:color="auto" w:sz="4" w:space="0"/>
              <w:right w:val="single" w:color="auto" w:sz="4" w:space="0"/>
            </w:tcBorders>
            <w:noWrap w:val="0"/>
            <w:vAlign w:val="center"/>
          </w:tcPr>
          <w:p w14:paraId="231C35CA">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653" w:type="dxa"/>
            <w:tcBorders>
              <w:top w:val="single" w:color="auto" w:sz="4" w:space="0"/>
              <w:left w:val="single" w:color="auto" w:sz="4" w:space="0"/>
              <w:bottom w:val="single" w:color="auto" w:sz="4" w:space="0"/>
              <w:right w:val="single" w:color="auto" w:sz="4" w:space="0"/>
            </w:tcBorders>
            <w:noWrap w:val="0"/>
            <w:vAlign w:val="center"/>
          </w:tcPr>
          <w:p w14:paraId="49B0079B">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val="en-US" w:eastAsia="zh-CN"/>
              </w:rPr>
            </w:pPr>
            <w:r>
              <w:rPr>
                <w:rFonts w:hint="default" w:ascii="Times New Roman" w:hAnsi="Times New Roman" w:cs="Times New Roman"/>
                <w:b w:val="0"/>
                <w:bCs/>
                <w:color w:val="auto"/>
                <w:sz w:val="28"/>
                <w:szCs w:val="28"/>
                <w:vertAlign w:val="baseline"/>
                <w:lang w:val="en-US" w:eastAsia="zh-CN"/>
              </w:rPr>
              <w:t>3</w:t>
            </w:r>
          </w:p>
        </w:tc>
        <w:tc>
          <w:tcPr>
            <w:tcW w:w="1390" w:type="dxa"/>
            <w:gridSpan w:val="2"/>
            <w:tcBorders>
              <w:top w:val="single" w:color="auto" w:sz="4" w:space="0"/>
              <w:left w:val="single" w:color="auto" w:sz="4" w:space="0"/>
              <w:bottom w:val="single" w:color="auto" w:sz="4" w:space="0"/>
              <w:right w:val="single" w:color="auto" w:sz="4" w:space="0"/>
            </w:tcBorders>
            <w:noWrap w:val="0"/>
            <w:vAlign w:val="center"/>
          </w:tcPr>
          <w:p w14:paraId="44B6E2BD">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1803" w:type="dxa"/>
            <w:gridSpan w:val="2"/>
            <w:tcBorders>
              <w:top w:val="single" w:color="auto" w:sz="4" w:space="0"/>
              <w:left w:val="single" w:color="auto" w:sz="4" w:space="0"/>
              <w:bottom w:val="single" w:color="auto" w:sz="4" w:space="0"/>
              <w:right w:val="single" w:color="auto" w:sz="4" w:space="0"/>
            </w:tcBorders>
            <w:noWrap w:val="0"/>
            <w:vAlign w:val="center"/>
          </w:tcPr>
          <w:p w14:paraId="3E479EA0">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1405" w:type="dxa"/>
            <w:tcBorders>
              <w:top w:val="single" w:color="auto" w:sz="4" w:space="0"/>
              <w:left w:val="single" w:color="auto" w:sz="4" w:space="0"/>
              <w:bottom w:val="single" w:color="auto" w:sz="4" w:space="0"/>
              <w:right w:val="single" w:color="auto" w:sz="4" w:space="0"/>
            </w:tcBorders>
            <w:noWrap w:val="0"/>
            <w:vAlign w:val="center"/>
          </w:tcPr>
          <w:p w14:paraId="4C91A752">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c>
          <w:tcPr>
            <w:tcW w:w="2276" w:type="dxa"/>
            <w:gridSpan w:val="2"/>
            <w:tcBorders>
              <w:top w:val="single" w:color="auto" w:sz="4" w:space="0"/>
              <w:left w:val="single" w:color="auto" w:sz="4" w:space="0"/>
              <w:bottom w:val="single" w:color="auto" w:sz="4" w:space="0"/>
              <w:right w:val="single" w:color="auto" w:sz="4" w:space="0"/>
            </w:tcBorders>
            <w:noWrap w:val="0"/>
            <w:vAlign w:val="center"/>
          </w:tcPr>
          <w:p w14:paraId="7E7CE8C0">
            <w:pPr>
              <w:keepNext w:val="0"/>
              <w:keepLines w:val="0"/>
              <w:pageBreakBefore w:val="0"/>
              <w:widowControl w:val="0"/>
              <w:kinsoku/>
              <w:wordWrap/>
              <w:overflowPunct/>
              <w:topLinePunct w:val="0"/>
              <w:autoSpaceDE/>
              <w:autoSpaceDN/>
              <w:bidi w:val="0"/>
              <w:adjustRightInd/>
              <w:snapToGrid w:val="0"/>
              <w:spacing w:line="400" w:lineRule="exact"/>
              <w:ind w:right="0" w:rightChars="0"/>
              <w:jc w:val="center"/>
              <w:textAlignment w:val="auto"/>
              <w:rPr>
                <w:rFonts w:hint="default" w:ascii="Times New Roman" w:hAnsi="Times New Roman" w:cs="Times New Roman"/>
                <w:b w:val="0"/>
                <w:bCs/>
                <w:color w:val="auto"/>
                <w:sz w:val="28"/>
                <w:szCs w:val="28"/>
                <w:vertAlign w:val="baseline"/>
                <w:lang w:eastAsia="zh-CN"/>
              </w:rPr>
            </w:pPr>
          </w:p>
        </w:tc>
      </w:tr>
    </w:tbl>
    <w:p w14:paraId="3F0CDDF2">
      <w:pPr>
        <w:rPr>
          <w:rFonts w:hint="default" w:ascii="Times New Roman" w:hAnsi="Times New Roman" w:eastAsia="黑体" w:cs="Times New Roman"/>
          <w:color w:val="auto"/>
          <w:lang w:eastAsia="zh-CN"/>
        </w:rPr>
      </w:pPr>
      <w:r>
        <w:rPr>
          <w:rFonts w:hint="default" w:ascii="Times New Roman" w:hAnsi="Times New Roman" w:cs="Times New Roman"/>
          <w:color w:val="auto"/>
          <w:szCs w:val="22"/>
          <w:lang w:bidi="ar"/>
        </w:rPr>
        <w:br w:type="page"/>
      </w:r>
      <w:r>
        <w:rPr>
          <w:rFonts w:hint="default" w:ascii="Times New Roman" w:hAnsi="Times New Roman" w:eastAsia="黑体" w:cs="Times New Roman"/>
          <w:color w:val="auto"/>
          <w:sz w:val="32"/>
          <w:szCs w:val="32"/>
          <w:lang w:bidi="ar"/>
        </w:rPr>
        <w:t>二、</w:t>
      </w:r>
      <w:r>
        <w:rPr>
          <w:rFonts w:hint="default" w:ascii="Times New Roman" w:hAnsi="Times New Roman" w:eastAsia="黑体" w:cs="Times New Roman"/>
          <w:color w:val="auto"/>
          <w:sz w:val="32"/>
          <w:szCs w:val="32"/>
          <w:lang w:eastAsia="zh-CN" w:bidi="ar"/>
        </w:rPr>
        <w:t>项目概况</w:t>
      </w:r>
    </w:p>
    <w:tbl>
      <w:tblPr>
        <w:tblStyle w:val="6"/>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99"/>
        <w:gridCol w:w="7455"/>
      </w:tblGrid>
      <w:tr w14:paraId="27F7471B">
        <w:tblPrEx>
          <w:tblCellMar>
            <w:top w:w="0" w:type="dxa"/>
            <w:left w:w="0" w:type="dxa"/>
            <w:bottom w:w="0" w:type="dxa"/>
            <w:right w:w="0" w:type="dxa"/>
          </w:tblCellMar>
        </w:tblPrEx>
        <w:trPr>
          <w:trHeight w:val="557" w:hRule="atLeas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1C298BF9">
            <w:pPr>
              <w:snapToGrid w:val="0"/>
              <w:spacing w:line="400" w:lineRule="exact"/>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zh-CN" w:bidi="ar"/>
              </w:rPr>
              <w:t>项目</w:t>
            </w:r>
            <w:r>
              <w:rPr>
                <w:rFonts w:hint="default" w:ascii="Times New Roman" w:hAnsi="Times New Roman" w:cs="Times New Roman"/>
                <w:color w:val="auto"/>
                <w:sz w:val="28"/>
                <w:szCs w:val="28"/>
                <w:lang w:bidi="ar"/>
              </w:rPr>
              <w:t>名称</w:t>
            </w:r>
          </w:p>
        </w:tc>
        <w:tc>
          <w:tcPr>
            <w:tcW w:w="7455" w:type="dxa"/>
            <w:tcBorders>
              <w:top w:val="single" w:color="auto" w:sz="4" w:space="0"/>
              <w:left w:val="single" w:color="auto" w:sz="4" w:space="0"/>
              <w:bottom w:val="single" w:color="auto" w:sz="4" w:space="0"/>
              <w:right w:val="single" w:color="auto" w:sz="4" w:space="0"/>
            </w:tcBorders>
            <w:noWrap w:val="0"/>
            <w:vAlign w:val="center"/>
          </w:tcPr>
          <w:p w14:paraId="2B54EDCD">
            <w:pPr>
              <w:snapToGrid w:val="0"/>
              <w:spacing w:line="400" w:lineRule="exact"/>
              <w:rPr>
                <w:rFonts w:hint="default" w:ascii="Times New Roman" w:hAnsi="Times New Roman" w:eastAsia="仿宋" w:cs="Times New Roman"/>
                <w:color w:val="auto"/>
                <w:sz w:val="28"/>
                <w:szCs w:val="28"/>
              </w:rPr>
            </w:pPr>
          </w:p>
        </w:tc>
      </w:tr>
      <w:tr w14:paraId="043B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3D29F9E1">
            <w:pPr>
              <w:snapToGrid w:val="0"/>
              <w:jc w:val="center"/>
              <w:rPr>
                <w:rFonts w:hint="default" w:ascii="Times New Roman" w:hAnsi="Times New Roman" w:eastAsia="宋体" w:cs="Times New Roman"/>
                <w:color w:val="auto"/>
                <w:kern w:val="0"/>
                <w:sz w:val="28"/>
                <w:szCs w:val="28"/>
                <w:lang w:eastAsia="zh-CN"/>
              </w:rPr>
            </w:pPr>
            <w:r>
              <w:rPr>
                <w:rFonts w:hint="default" w:ascii="Times New Roman" w:hAnsi="Times New Roman" w:cs="Times New Roman"/>
                <w:color w:val="auto"/>
                <w:kern w:val="0"/>
                <w:sz w:val="28"/>
                <w:szCs w:val="28"/>
                <w:lang w:eastAsia="zh-CN"/>
              </w:rPr>
              <w:t>预计</w:t>
            </w:r>
            <w:r>
              <w:rPr>
                <w:rFonts w:hint="eastAsia" w:cs="Times New Roman"/>
                <w:color w:val="auto"/>
                <w:kern w:val="0"/>
                <w:sz w:val="28"/>
                <w:szCs w:val="28"/>
                <w:lang w:eastAsia="zh-CN"/>
              </w:rPr>
              <w:t>研发</w:t>
            </w:r>
            <w:r>
              <w:rPr>
                <w:rFonts w:hint="default" w:ascii="Times New Roman" w:hAnsi="Times New Roman" w:cs="Times New Roman"/>
                <w:color w:val="auto"/>
                <w:kern w:val="0"/>
                <w:sz w:val="28"/>
                <w:szCs w:val="28"/>
                <w:lang w:eastAsia="zh-CN"/>
              </w:rPr>
              <w:t>投入</w:t>
            </w:r>
            <w:r>
              <w:rPr>
                <w:rFonts w:hint="eastAsia" w:cs="Times New Roman"/>
                <w:color w:val="auto"/>
                <w:kern w:val="0"/>
                <w:sz w:val="28"/>
                <w:szCs w:val="28"/>
                <w:lang w:eastAsia="zh-CN"/>
              </w:rPr>
              <w:t>（万元）</w:t>
            </w:r>
          </w:p>
        </w:tc>
        <w:tc>
          <w:tcPr>
            <w:tcW w:w="7455" w:type="dxa"/>
            <w:tcBorders>
              <w:top w:val="single" w:color="auto" w:sz="4" w:space="0"/>
              <w:left w:val="single" w:color="auto" w:sz="4" w:space="0"/>
              <w:bottom w:val="single" w:color="auto" w:sz="4" w:space="0"/>
              <w:right w:val="single" w:color="auto" w:sz="4" w:space="0"/>
            </w:tcBorders>
            <w:noWrap w:val="0"/>
            <w:vAlign w:val="center"/>
          </w:tcPr>
          <w:p w14:paraId="7A67D278">
            <w:pPr>
              <w:snapToGrid w:val="0"/>
              <w:rPr>
                <w:rFonts w:hint="default" w:ascii="Times New Roman" w:hAnsi="Times New Roman" w:eastAsia="仿宋_GB2312" w:cs="Times New Roman"/>
                <w:i w:val="0"/>
                <w:color w:val="auto"/>
                <w:kern w:val="0"/>
                <w:sz w:val="28"/>
                <w:szCs w:val="28"/>
                <w:u w:val="none"/>
                <w:lang w:val="en-US" w:eastAsia="zh-CN" w:bidi="ar"/>
              </w:rPr>
            </w:pPr>
            <w:r>
              <w:rPr>
                <w:rFonts w:hint="eastAsia" w:eastAsia="仿宋_GB2312" w:cs="Times New Roman"/>
                <w:i w:val="0"/>
                <w:color w:val="auto"/>
                <w:kern w:val="0"/>
                <w:sz w:val="28"/>
                <w:szCs w:val="28"/>
                <w:u w:val="none"/>
                <w:lang w:val="en-US" w:eastAsia="zh-CN" w:bidi="ar"/>
              </w:rPr>
              <w:t>（根据研发费用加计扣除政策的归集口径进行测算）</w:t>
            </w:r>
          </w:p>
        </w:tc>
      </w:tr>
      <w:tr w14:paraId="354D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1899" w:type="dxa"/>
            <w:tcBorders>
              <w:top w:val="single" w:color="auto" w:sz="4" w:space="0"/>
              <w:left w:val="single" w:color="auto" w:sz="4" w:space="0"/>
              <w:bottom w:val="single" w:color="auto" w:sz="4" w:space="0"/>
              <w:right w:val="single" w:color="auto" w:sz="4" w:space="0"/>
            </w:tcBorders>
            <w:noWrap w:val="0"/>
            <w:vAlign w:val="center"/>
          </w:tcPr>
          <w:p w14:paraId="0153F0EF">
            <w:pPr>
              <w:snapToGrid w:val="0"/>
              <w:jc w:val="center"/>
              <w:rPr>
                <w:rFonts w:hint="default" w:ascii="Times New Roman" w:hAnsi="Times New Roman" w:cs="Times New Roman"/>
                <w:color w:val="auto"/>
                <w:kern w:val="0"/>
                <w:sz w:val="28"/>
                <w:szCs w:val="28"/>
                <w:lang w:eastAsia="zh-CN"/>
              </w:rPr>
            </w:pPr>
            <w:r>
              <w:rPr>
                <w:rFonts w:hint="default" w:ascii="Times New Roman" w:hAnsi="Times New Roman" w:cs="Times New Roman"/>
                <w:color w:val="auto"/>
                <w:kern w:val="0"/>
                <w:sz w:val="28"/>
                <w:szCs w:val="28"/>
                <w:lang w:eastAsia="zh-CN"/>
              </w:rPr>
              <w:t>攻关起止时间</w:t>
            </w:r>
          </w:p>
        </w:tc>
        <w:tc>
          <w:tcPr>
            <w:tcW w:w="7455" w:type="dxa"/>
            <w:tcBorders>
              <w:top w:val="single" w:color="auto" w:sz="4" w:space="0"/>
              <w:left w:val="single" w:color="auto" w:sz="4" w:space="0"/>
              <w:bottom w:val="single" w:color="auto" w:sz="4" w:space="0"/>
              <w:right w:val="single" w:color="auto" w:sz="4" w:space="0"/>
            </w:tcBorders>
            <w:noWrap w:val="0"/>
            <w:vAlign w:val="center"/>
          </w:tcPr>
          <w:p w14:paraId="5F9C7D71">
            <w:pPr>
              <w:snapToGrid w:val="0"/>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auto"/>
                <w:kern w:val="0"/>
                <w:sz w:val="28"/>
                <w:szCs w:val="28"/>
                <w:u w:val="none"/>
                <w:lang w:val="en-US" w:eastAsia="zh-CN" w:bidi="ar"/>
              </w:rPr>
              <w:t>（从202</w:t>
            </w:r>
            <w:r>
              <w:rPr>
                <w:rFonts w:hint="eastAsia" w:eastAsia="仿宋_GB2312" w:cs="Times New Roman"/>
                <w:i w:val="0"/>
                <w:color w:val="auto"/>
                <w:kern w:val="0"/>
                <w:sz w:val="28"/>
                <w:szCs w:val="28"/>
                <w:u w:val="none"/>
                <w:lang w:val="en-US" w:eastAsia="zh-CN" w:bidi="ar"/>
              </w:rPr>
              <w:t>6</w:t>
            </w:r>
            <w:r>
              <w:rPr>
                <w:rFonts w:hint="default" w:ascii="Times New Roman" w:hAnsi="Times New Roman" w:eastAsia="仿宋_GB2312" w:cs="Times New Roman"/>
                <w:i w:val="0"/>
                <w:color w:val="auto"/>
                <w:kern w:val="0"/>
                <w:sz w:val="28"/>
                <w:szCs w:val="28"/>
                <w:u w:val="none"/>
                <w:lang w:val="en-US" w:eastAsia="zh-CN" w:bidi="ar"/>
              </w:rPr>
              <w:t>年1月开始，原则上攻关周期不超过2年）</w:t>
            </w:r>
          </w:p>
        </w:tc>
      </w:tr>
      <w:tr w14:paraId="1A60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6" w:hRule="atLeast"/>
          <w:jc w:val="center"/>
        </w:trPr>
        <w:tc>
          <w:tcPr>
            <w:tcW w:w="1899" w:type="dxa"/>
            <w:tcBorders>
              <w:top w:val="single" w:color="auto" w:sz="4" w:space="0"/>
              <w:left w:val="single" w:color="auto" w:sz="4" w:space="0"/>
              <w:right w:val="single" w:color="auto" w:sz="4" w:space="0"/>
            </w:tcBorders>
            <w:noWrap w:val="0"/>
            <w:vAlign w:val="center"/>
          </w:tcPr>
          <w:p w14:paraId="20FB022C">
            <w:pPr>
              <w:snapToGrid w:val="0"/>
              <w:jc w:val="center"/>
              <w:rPr>
                <w:rFonts w:hint="default" w:ascii="Times New Roman" w:hAnsi="Times New Roman" w:eastAsia="宋体" w:cs="Times New Roman"/>
                <w:color w:val="auto"/>
                <w:kern w:val="0"/>
                <w:sz w:val="28"/>
                <w:szCs w:val="28"/>
                <w:lang w:eastAsia="zh-CN"/>
              </w:rPr>
            </w:pPr>
            <w:r>
              <w:rPr>
                <w:rFonts w:hint="default" w:ascii="Times New Roman" w:hAnsi="Times New Roman" w:cs="Times New Roman"/>
                <w:color w:val="auto"/>
                <w:kern w:val="0"/>
                <w:sz w:val="28"/>
                <w:szCs w:val="28"/>
                <w:lang w:eastAsia="zh-CN"/>
              </w:rPr>
              <w:t>项目概述</w:t>
            </w:r>
          </w:p>
        </w:tc>
        <w:tc>
          <w:tcPr>
            <w:tcW w:w="7455" w:type="dxa"/>
            <w:tcBorders>
              <w:top w:val="single" w:color="auto" w:sz="4" w:space="0"/>
              <w:left w:val="single" w:color="auto" w:sz="4" w:space="0"/>
              <w:bottom w:val="single" w:color="auto" w:sz="4" w:space="0"/>
              <w:right w:val="single" w:color="auto" w:sz="4" w:space="0"/>
            </w:tcBorders>
            <w:noWrap w:val="0"/>
            <w:vAlign w:val="top"/>
          </w:tcPr>
          <w:p w14:paraId="762A5CB5">
            <w:pPr>
              <w:snapToGrid w:val="0"/>
              <w:spacing w:line="400" w:lineRule="exact"/>
              <w:jc w:val="both"/>
              <w:rPr>
                <w:rFonts w:hint="default" w:ascii="Times New Roman" w:hAnsi="Times New Roman" w:cs="Times New Roman"/>
                <w:color w:val="auto"/>
                <w:sz w:val="28"/>
                <w:szCs w:val="28"/>
                <w:lang w:eastAsia="zh-CN"/>
              </w:rPr>
            </w:pPr>
            <w:r>
              <w:rPr>
                <w:rFonts w:hint="default" w:ascii="Times New Roman" w:hAnsi="Times New Roman" w:cs="Times New Roman"/>
                <w:color w:val="auto"/>
                <w:sz w:val="28"/>
                <w:szCs w:val="28"/>
                <w:lang w:eastAsia="zh-CN"/>
              </w:rPr>
              <w:t>简要描述项目攻关主要针对的问题和需求、项目主要研究内容、预期成果、目标等。</w:t>
            </w:r>
            <w:r>
              <w:rPr>
                <w:rFonts w:hint="default" w:ascii="Times New Roman" w:hAnsi="Times New Roman" w:cs="Times New Roman"/>
                <w:color w:val="auto"/>
                <w:sz w:val="28"/>
                <w:szCs w:val="28"/>
                <w:lang w:val="en-US" w:eastAsia="zh-CN"/>
              </w:rPr>
              <w:t>800字以内。</w:t>
            </w:r>
          </w:p>
          <w:p w14:paraId="0EA5E843">
            <w:pPr>
              <w:snapToGrid w:val="0"/>
              <w:spacing w:line="400" w:lineRule="exact"/>
              <w:jc w:val="both"/>
              <w:rPr>
                <w:rFonts w:hint="default" w:ascii="Times New Roman" w:hAnsi="Times New Roman" w:cs="Times New Roman"/>
                <w:color w:val="auto"/>
                <w:sz w:val="28"/>
                <w:szCs w:val="28"/>
                <w:lang w:eastAsia="zh-CN"/>
              </w:rPr>
            </w:pPr>
          </w:p>
          <w:p w14:paraId="4A6754A0">
            <w:pPr>
              <w:snapToGrid w:val="0"/>
              <w:spacing w:line="400" w:lineRule="exact"/>
              <w:jc w:val="both"/>
              <w:rPr>
                <w:rFonts w:hint="default" w:ascii="Times New Roman" w:hAnsi="Times New Roman" w:cs="Times New Roman"/>
                <w:color w:val="auto"/>
                <w:sz w:val="28"/>
                <w:szCs w:val="28"/>
                <w:lang w:eastAsia="zh-CN"/>
              </w:rPr>
            </w:pPr>
          </w:p>
          <w:p w14:paraId="0273A70C">
            <w:pPr>
              <w:snapToGrid w:val="0"/>
              <w:spacing w:line="400" w:lineRule="exact"/>
              <w:jc w:val="both"/>
              <w:rPr>
                <w:rFonts w:hint="default" w:ascii="Times New Roman" w:hAnsi="Times New Roman" w:cs="Times New Roman"/>
                <w:color w:val="auto"/>
                <w:sz w:val="28"/>
                <w:szCs w:val="28"/>
                <w:lang w:eastAsia="zh-CN"/>
              </w:rPr>
            </w:pPr>
          </w:p>
          <w:p w14:paraId="575859F4">
            <w:pPr>
              <w:snapToGrid w:val="0"/>
              <w:spacing w:line="400" w:lineRule="exact"/>
              <w:jc w:val="both"/>
              <w:rPr>
                <w:rFonts w:hint="default" w:ascii="Times New Roman" w:hAnsi="Times New Roman" w:cs="Times New Roman"/>
                <w:color w:val="auto"/>
                <w:sz w:val="28"/>
                <w:szCs w:val="28"/>
                <w:lang w:eastAsia="zh-CN"/>
              </w:rPr>
            </w:pPr>
          </w:p>
          <w:p w14:paraId="282CDD15">
            <w:pPr>
              <w:snapToGrid w:val="0"/>
              <w:spacing w:line="400" w:lineRule="exact"/>
              <w:jc w:val="both"/>
              <w:rPr>
                <w:rFonts w:hint="default" w:ascii="Times New Roman" w:hAnsi="Times New Roman" w:cs="Times New Roman"/>
                <w:color w:val="auto"/>
                <w:sz w:val="28"/>
                <w:szCs w:val="28"/>
                <w:lang w:eastAsia="zh-CN"/>
              </w:rPr>
            </w:pPr>
          </w:p>
          <w:p w14:paraId="66E45432">
            <w:pPr>
              <w:snapToGrid w:val="0"/>
              <w:spacing w:line="400" w:lineRule="exact"/>
              <w:jc w:val="both"/>
              <w:rPr>
                <w:rFonts w:hint="default" w:ascii="Times New Roman" w:hAnsi="Times New Roman" w:cs="Times New Roman"/>
                <w:color w:val="auto"/>
                <w:sz w:val="28"/>
                <w:szCs w:val="28"/>
                <w:lang w:eastAsia="zh-CN"/>
              </w:rPr>
            </w:pPr>
          </w:p>
          <w:p w14:paraId="496BD96A">
            <w:pPr>
              <w:snapToGrid w:val="0"/>
              <w:spacing w:line="400" w:lineRule="exact"/>
              <w:jc w:val="both"/>
              <w:rPr>
                <w:rFonts w:hint="default" w:ascii="Times New Roman" w:hAnsi="Times New Roman" w:cs="Times New Roman"/>
                <w:color w:val="auto"/>
                <w:sz w:val="28"/>
                <w:szCs w:val="28"/>
                <w:lang w:eastAsia="zh-CN"/>
              </w:rPr>
            </w:pPr>
          </w:p>
          <w:p w14:paraId="7EEA1F81">
            <w:pPr>
              <w:snapToGrid w:val="0"/>
              <w:spacing w:line="400" w:lineRule="exact"/>
              <w:jc w:val="both"/>
              <w:rPr>
                <w:rFonts w:hint="default" w:ascii="Times New Roman" w:hAnsi="Times New Roman" w:cs="Times New Roman"/>
                <w:color w:val="auto"/>
                <w:sz w:val="28"/>
                <w:szCs w:val="28"/>
                <w:lang w:eastAsia="zh-CN"/>
              </w:rPr>
            </w:pPr>
          </w:p>
          <w:p w14:paraId="6077BAE1">
            <w:pPr>
              <w:snapToGrid w:val="0"/>
              <w:spacing w:line="400" w:lineRule="exact"/>
              <w:jc w:val="both"/>
              <w:rPr>
                <w:rFonts w:hint="default" w:ascii="Times New Roman" w:hAnsi="Times New Roman" w:cs="Times New Roman"/>
                <w:color w:val="auto"/>
                <w:sz w:val="28"/>
                <w:szCs w:val="28"/>
                <w:lang w:eastAsia="zh-CN"/>
              </w:rPr>
            </w:pPr>
          </w:p>
          <w:p w14:paraId="0E8A1311">
            <w:pPr>
              <w:snapToGrid w:val="0"/>
              <w:spacing w:line="400" w:lineRule="exact"/>
              <w:jc w:val="both"/>
              <w:rPr>
                <w:rFonts w:hint="default" w:ascii="Times New Roman" w:hAnsi="Times New Roman" w:cs="Times New Roman"/>
                <w:color w:val="auto"/>
                <w:sz w:val="28"/>
                <w:szCs w:val="28"/>
                <w:lang w:eastAsia="zh-CN"/>
              </w:rPr>
            </w:pPr>
          </w:p>
          <w:p w14:paraId="4AC00604">
            <w:pPr>
              <w:snapToGrid w:val="0"/>
              <w:spacing w:line="400" w:lineRule="exact"/>
              <w:jc w:val="both"/>
              <w:rPr>
                <w:rFonts w:hint="default" w:ascii="Times New Roman" w:hAnsi="Times New Roman" w:cs="Times New Roman"/>
                <w:color w:val="auto"/>
                <w:sz w:val="28"/>
                <w:szCs w:val="28"/>
                <w:lang w:eastAsia="zh-CN"/>
              </w:rPr>
            </w:pPr>
          </w:p>
          <w:p w14:paraId="00AF670E">
            <w:pPr>
              <w:snapToGrid w:val="0"/>
              <w:spacing w:line="400" w:lineRule="exact"/>
              <w:jc w:val="both"/>
              <w:rPr>
                <w:rFonts w:hint="default" w:ascii="Times New Roman" w:hAnsi="Times New Roman" w:cs="Times New Roman"/>
                <w:color w:val="auto"/>
                <w:sz w:val="28"/>
                <w:szCs w:val="28"/>
                <w:lang w:eastAsia="zh-CN"/>
              </w:rPr>
            </w:pPr>
          </w:p>
          <w:p w14:paraId="017CD26B">
            <w:pPr>
              <w:snapToGrid w:val="0"/>
              <w:spacing w:line="400" w:lineRule="exact"/>
              <w:jc w:val="both"/>
              <w:rPr>
                <w:rFonts w:hint="default" w:ascii="Times New Roman" w:hAnsi="Times New Roman" w:cs="Times New Roman"/>
                <w:color w:val="auto"/>
                <w:sz w:val="28"/>
                <w:szCs w:val="28"/>
                <w:lang w:eastAsia="zh-CN"/>
              </w:rPr>
            </w:pPr>
          </w:p>
        </w:tc>
      </w:tr>
    </w:tbl>
    <w:p w14:paraId="69CB7E62">
      <w:pPr>
        <w:widowControl/>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bidi="ar"/>
        </w:rPr>
        <w:br w:type="page"/>
      </w:r>
      <w:r>
        <w:rPr>
          <w:rFonts w:hint="default" w:ascii="Times New Roman" w:hAnsi="Times New Roman" w:eastAsia="黑体" w:cs="Times New Roman"/>
          <w:color w:val="auto"/>
          <w:sz w:val="32"/>
          <w:szCs w:val="32"/>
          <w:lang w:bidi="ar"/>
        </w:rPr>
        <w:t>三、项目团队</w:t>
      </w:r>
    </w:p>
    <w:tbl>
      <w:tblPr>
        <w:tblStyle w:val="6"/>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8"/>
        <w:gridCol w:w="269"/>
        <w:gridCol w:w="1290"/>
        <w:gridCol w:w="151"/>
        <w:gridCol w:w="1408"/>
        <w:gridCol w:w="889"/>
        <w:gridCol w:w="669"/>
        <w:gridCol w:w="817"/>
        <w:gridCol w:w="743"/>
        <w:gridCol w:w="1560"/>
      </w:tblGrid>
      <w:tr w14:paraId="7E36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182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DBFFB92">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eastAsia="zh-CN" w:bidi="ar"/>
              </w:rPr>
              <w:t>攻关</w:t>
            </w:r>
            <w:r>
              <w:rPr>
                <w:rFonts w:hint="default" w:ascii="Times New Roman" w:hAnsi="Times New Roman" w:cs="Times New Roman"/>
                <w:color w:val="auto"/>
                <w:sz w:val="28"/>
                <w:szCs w:val="28"/>
                <w:lang w:eastAsia="zh-CN"/>
              </w:rPr>
              <w:t>负</w:t>
            </w:r>
            <w:r>
              <w:rPr>
                <w:rFonts w:hint="default" w:ascii="Times New Roman" w:hAnsi="Times New Roman" w:eastAsia="仿宋" w:cs="Times New Roman"/>
                <w:color w:val="auto"/>
                <w:sz w:val="28"/>
                <w:szCs w:val="28"/>
                <w:lang w:bidi="ar"/>
              </w:rPr>
              <w:t>责人</w:t>
            </w:r>
          </w:p>
        </w:tc>
        <w:tc>
          <w:tcPr>
            <w:tcW w:w="1441" w:type="dxa"/>
            <w:gridSpan w:val="2"/>
            <w:tcBorders>
              <w:top w:val="single" w:color="auto" w:sz="4" w:space="0"/>
              <w:left w:val="single" w:color="auto" w:sz="4" w:space="0"/>
              <w:bottom w:val="single" w:color="auto" w:sz="4" w:space="0"/>
              <w:right w:val="single" w:color="auto" w:sz="4" w:space="0"/>
            </w:tcBorders>
            <w:noWrap w:val="0"/>
            <w:vAlign w:val="center"/>
          </w:tcPr>
          <w:p w14:paraId="2F1D13CB">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姓名</w:t>
            </w:r>
          </w:p>
        </w:tc>
        <w:tc>
          <w:tcPr>
            <w:tcW w:w="2297" w:type="dxa"/>
            <w:gridSpan w:val="2"/>
            <w:tcBorders>
              <w:top w:val="single" w:color="auto" w:sz="4" w:space="0"/>
              <w:left w:val="single" w:color="auto" w:sz="4" w:space="0"/>
              <w:bottom w:val="single" w:color="auto" w:sz="4" w:space="0"/>
              <w:right w:val="single" w:color="auto" w:sz="4" w:space="0"/>
            </w:tcBorders>
            <w:noWrap w:val="0"/>
            <w:vAlign w:val="center"/>
          </w:tcPr>
          <w:p w14:paraId="34BF6F5E">
            <w:pPr>
              <w:spacing w:line="400" w:lineRule="exact"/>
              <w:jc w:val="center"/>
              <w:rPr>
                <w:rFonts w:hint="default" w:ascii="Times New Roman" w:hAnsi="Times New Roman" w:eastAsia="仿宋" w:cs="Times New Roman"/>
                <w:color w:val="auto"/>
                <w:sz w:val="28"/>
                <w:szCs w:val="28"/>
              </w:rPr>
            </w:pPr>
          </w:p>
        </w:tc>
        <w:tc>
          <w:tcPr>
            <w:tcW w:w="1486" w:type="dxa"/>
            <w:gridSpan w:val="2"/>
            <w:tcBorders>
              <w:top w:val="single" w:color="auto" w:sz="4" w:space="0"/>
              <w:left w:val="single" w:color="auto" w:sz="4" w:space="0"/>
              <w:bottom w:val="single" w:color="auto" w:sz="4" w:space="0"/>
              <w:right w:val="single" w:color="auto" w:sz="4" w:space="0"/>
            </w:tcBorders>
            <w:noWrap w:val="0"/>
            <w:vAlign w:val="center"/>
          </w:tcPr>
          <w:p w14:paraId="1C59A8A5">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职务</w:t>
            </w:r>
          </w:p>
        </w:tc>
        <w:tc>
          <w:tcPr>
            <w:tcW w:w="2303" w:type="dxa"/>
            <w:gridSpan w:val="2"/>
            <w:tcBorders>
              <w:top w:val="single" w:color="auto" w:sz="4" w:space="0"/>
              <w:left w:val="single" w:color="auto" w:sz="4" w:space="0"/>
              <w:bottom w:val="single" w:color="auto" w:sz="4" w:space="0"/>
              <w:right w:val="single" w:color="auto" w:sz="4" w:space="0"/>
            </w:tcBorders>
            <w:noWrap w:val="0"/>
            <w:vAlign w:val="center"/>
          </w:tcPr>
          <w:p w14:paraId="221D4AA8">
            <w:pPr>
              <w:spacing w:line="400" w:lineRule="exact"/>
              <w:jc w:val="center"/>
              <w:rPr>
                <w:rFonts w:hint="default" w:ascii="Times New Roman" w:hAnsi="Times New Roman" w:eastAsia="仿宋" w:cs="Times New Roman"/>
                <w:color w:val="auto"/>
                <w:sz w:val="28"/>
                <w:szCs w:val="28"/>
              </w:rPr>
            </w:pPr>
          </w:p>
        </w:tc>
      </w:tr>
      <w:tr w14:paraId="1376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18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DB7E7A">
            <w:pPr>
              <w:jc w:val="center"/>
              <w:rPr>
                <w:rFonts w:hint="default" w:ascii="Times New Roman" w:hAnsi="Times New Roman" w:cs="Times New Roman"/>
                <w:color w:val="auto"/>
                <w:sz w:val="28"/>
                <w:szCs w:val="28"/>
              </w:rPr>
            </w:pPr>
          </w:p>
        </w:tc>
        <w:tc>
          <w:tcPr>
            <w:tcW w:w="1441" w:type="dxa"/>
            <w:gridSpan w:val="2"/>
            <w:tcBorders>
              <w:top w:val="single" w:color="auto" w:sz="4" w:space="0"/>
              <w:left w:val="single" w:color="auto" w:sz="4" w:space="0"/>
              <w:bottom w:val="single" w:color="auto" w:sz="4" w:space="0"/>
              <w:right w:val="single" w:color="auto" w:sz="4" w:space="0"/>
            </w:tcBorders>
            <w:noWrap w:val="0"/>
            <w:vAlign w:val="center"/>
          </w:tcPr>
          <w:p w14:paraId="14ED124F">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邮箱</w:t>
            </w:r>
          </w:p>
        </w:tc>
        <w:tc>
          <w:tcPr>
            <w:tcW w:w="2297" w:type="dxa"/>
            <w:gridSpan w:val="2"/>
            <w:tcBorders>
              <w:top w:val="single" w:color="auto" w:sz="4" w:space="0"/>
              <w:left w:val="single" w:color="auto" w:sz="4" w:space="0"/>
              <w:bottom w:val="single" w:color="auto" w:sz="4" w:space="0"/>
              <w:right w:val="single" w:color="auto" w:sz="4" w:space="0"/>
            </w:tcBorders>
            <w:noWrap w:val="0"/>
            <w:vAlign w:val="center"/>
          </w:tcPr>
          <w:p w14:paraId="7A489645">
            <w:pPr>
              <w:spacing w:line="400" w:lineRule="exact"/>
              <w:jc w:val="center"/>
              <w:rPr>
                <w:rFonts w:hint="default" w:ascii="Times New Roman" w:hAnsi="Times New Roman" w:eastAsia="仿宋" w:cs="Times New Roman"/>
                <w:color w:val="auto"/>
                <w:sz w:val="28"/>
                <w:szCs w:val="28"/>
              </w:rPr>
            </w:pPr>
          </w:p>
        </w:tc>
        <w:tc>
          <w:tcPr>
            <w:tcW w:w="1486" w:type="dxa"/>
            <w:gridSpan w:val="2"/>
            <w:tcBorders>
              <w:top w:val="single" w:color="auto" w:sz="4" w:space="0"/>
              <w:left w:val="single" w:color="auto" w:sz="4" w:space="0"/>
              <w:bottom w:val="single" w:color="auto" w:sz="4" w:space="0"/>
              <w:right w:val="single" w:color="auto" w:sz="4" w:space="0"/>
            </w:tcBorders>
            <w:noWrap w:val="0"/>
            <w:vAlign w:val="center"/>
          </w:tcPr>
          <w:p w14:paraId="1289B56C">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手机</w:t>
            </w:r>
          </w:p>
        </w:tc>
        <w:tc>
          <w:tcPr>
            <w:tcW w:w="2303" w:type="dxa"/>
            <w:gridSpan w:val="2"/>
            <w:tcBorders>
              <w:top w:val="single" w:color="auto" w:sz="4" w:space="0"/>
              <w:left w:val="single" w:color="auto" w:sz="4" w:space="0"/>
              <w:bottom w:val="single" w:color="auto" w:sz="4" w:space="0"/>
              <w:right w:val="single" w:color="auto" w:sz="4" w:space="0"/>
            </w:tcBorders>
            <w:noWrap w:val="0"/>
            <w:vAlign w:val="center"/>
          </w:tcPr>
          <w:p w14:paraId="4036BE58">
            <w:pPr>
              <w:spacing w:line="400" w:lineRule="exact"/>
              <w:jc w:val="center"/>
              <w:rPr>
                <w:rFonts w:hint="default" w:ascii="Times New Roman" w:hAnsi="Times New Roman" w:eastAsia="仿宋" w:cs="Times New Roman"/>
                <w:color w:val="auto"/>
                <w:sz w:val="28"/>
                <w:szCs w:val="28"/>
              </w:rPr>
            </w:pPr>
          </w:p>
        </w:tc>
      </w:tr>
      <w:tr w14:paraId="6BCD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FF5872D">
            <w:pPr>
              <w:jc w:val="center"/>
              <w:rPr>
                <w:rFonts w:hint="default" w:ascii="Times New Roman" w:hAnsi="Times New Roman" w:cs="Times New Roman"/>
                <w:color w:val="auto"/>
                <w:sz w:val="28"/>
                <w:szCs w:val="28"/>
              </w:rPr>
            </w:pPr>
          </w:p>
        </w:tc>
        <w:tc>
          <w:tcPr>
            <w:tcW w:w="1441" w:type="dxa"/>
            <w:gridSpan w:val="2"/>
            <w:tcBorders>
              <w:top w:val="single" w:color="auto" w:sz="4" w:space="0"/>
              <w:left w:val="single" w:color="auto" w:sz="4" w:space="0"/>
              <w:bottom w:val="single" w:color="auto" w:sz="4" w:space="0"/>
              <w:right w:val="single" w:color="auto" w:sz="4" w:space="0"/>
            </w:tcBorders>
            <w:noWrap w:val="0"/>
            <w:vAlign w:val="center"/>
          </w:tcPr>
          <w:p w14:paraId="65BB188D">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学位</w:t>
            </w:r>
          </w:p>
        </w:tc>
        <w:tc>
          <w:tcPr>
            <w:tcW w:w="2297" w:type="dxa"/>
            <w:gridSpan w:val="2"/>
            <w:tcBorders>
              <w:top w:val="single" w:color="auto" w:sz="4" w:space="0"/>
              <w:left w:val="single" w:color="auto" w:sz="4" w:space="0"/>
              <w:bottom w:val="single" w:color="auto" w:sz="4" w:space="0"/>
              <w:right w:val="single" w:color="auto" w:sz="4" w:space="0"/>
            </w:tcBorders>
            <w:noWrap w:val="0"/>
            <w:vAlign w:val="center"/>
          </w:tcPr>
          <w:p w14:paraId="6C122274">
            <w:pPr>
              <w:spacing w:line="400" w:lineRule="exact"/>
              <w:jc w:val="center"/>
              <w:rPr>
                <w:rFonts w:hint="default" w:ascii="Times New Roman" w:hAnsi="Times New Roman" w:eastAsia="仿宋" w:cs="Times New Roman"/>
                <w:color w:val="auto"/>
                <w:sz w:val="28"/>
                <w:szCs w:val="28"/>
              </w:rPr>
            </w:pPr>
          </w:p>
        </w:tc>
        <w:tc>
          <w:tcPr>
            <w:tcW w:w="1486" w:type="dxa"/>
            <w:gridSpan w:val="2"/>
            <w:tcBorders>
              <w:top w:val="single" w:color="auto" w:sz="4" w:space="0"/>
              <w:left w:val="single" w:color="auto" w:sz="4" w:space="0"/>
              <w:bottom w:val="single" w:color="auto" w:sz="4" w:space="0"/>
              <w:right w:val="single" w:color="auto" w:sz="4" w:space="0"/>
            </w:tcBorders>
            <w:noWrap w:val="0"/>
            <w:vAlign w:val="center"/>
          </w:tcPr>
          <w:p w14:paraId="6BB7CEB1">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职称</w:t>
            </w:r>
          </w:p>
        </w:tc>
        <w:tc>
          <w:tcPr>
            <w:tcW w:w="2303" w:type="dxa"/>
            <w:gridSpan w:val="2"/>
            <w:tcBorders>
              <w:top w:val="single" w:color="auto" w:sz="4" w:space="0"/>
              <w:left w:val="single" w:color="auto" w:sz="4" w:space="0"/>
              <w:bottom w:val="single" w:color="auto" w:sz="4" w:space="0"/>
              <w:right w:val="single" w:color="auto" w:sz="4" w:space="0"/>
            </w:tcBorders>
            <w:noWrap w:val="0"/>
            <w:vAlign w:val="center"/>
          </w:tcPr>
          <w:p w14:paraId="21F0553A">
            <w:pPr>
              <w:spacing w:line="400" w:lineRule="exact"/>
              <w:jc w:val="center"/>
              <w:rPr>
                <w:rFonts w:hint="default" w:ascii="Times New Roman" w:hAnsi="Times New Roman" w:eastAsia="仿宋" w:cs="Times New Roman"/>
                <w:color w:val="auto"/>
                <w:sz w:val="28"/>
                <w:szCs w:val="28"/>
              </w:rPr>
            </w:pPr>
          </w:p>
        </w:tc>
      </w:tr>
      <w:tr w14:paraId="1C518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FFBDCD8">
            <w:pPr>
              <w:jc w:val="center"/>
              <w:rPr>
                <w:rFonts w:hint="default" w:ascii="Times New Roman" w:hAnsi="Times New Roman" w:cs="Times New Roman"/>
                <w:color w:val="auto"/>
                <w:sz w:val="28"/>
                <w:szCs w:val="28"/>
              </w:rPr>
            </w:pPr>
          </w:p>
        </w:tc>
        <w:tc>
          <w:tcPr>
            <w:tcW w:w="1441" w:type="dxa"/>
            <w:gridSpan w:val="2"/>
            <w:tcBorders>
              <w:top w:val="single" w:color="auto" w:sz="4" w:space="0"/>
              <w:left w:val="single" w:color="auto" w:sz="4" w:space="0"/>
              <w:bottom w:val="single" w:color="auto" w:sz="4" w:space="0"/>
              <w:right w:val="single" w:color="auto" w:sz="4" w:space="0"/>
            </w:tcBorders>
            <w:noWrap w:val="0"/>
            <w:vAlign w:val="center"/>
          </w:tcPr>
          <w:p w14:paraId="3BF54A68">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从事专业</w:t>
            </w:r>
          </w:p>
        </w:tc>
        <w:tc>
          <w:tcPr>
            <w:tcW w:w="2297" w:type="dxa"/>
            <w:gridSpan w:val="2"/>
            <w:tcBorders>
              <w:top w:val="single" w:color="auto" w:sz="4" w:space="0"/>
              <w:left w:val="single" w:color="auto" w:sz="4" w:space="0"/>
              <w:bottom w:val="single" w:color="auto" w:sz="4" w:space="0"/>
              <w:right w:val="single" w:color="auto" w:sz="4" w:space="0"/>
            </w:tcBorders>
            <w:noWrap w:val="0"/>
            <w:vAlign w:val="center"/>
          </w:tcPr>
          <w:p w14:paraId="4EDB934C">
            <w:pPr>
              <w:spacing w:line="400" w:lineRule="exact"/>
              <w:jc w:val="center"/>
              <w:rPr>
                <w:rFonts w:hint="default" w:ascii="Times New Roman" w:hAnsi="Times New Roman" w:eastAsia="仿宋" w:cs="Times New Roman"/>
                <w:color w:val="auto"/>
                <w:sz w:val="28"/>
                <w:szCs w:val="28"/>
              </w:rPr>
            </w:pPr>
          </w:p>
        </w:tc>
        <w:tc>
          <w:tcPr>
            <w:tcW w:w="1486" w:type="dxa"/>
            <w:gridSpan w:val="2"/>
            <w:tcBorders>
              <w:top w:val="single" w:color="auto" w:sz="4" w:space="0"/>
              <w:left w:val="single" w:color="auto" w:sz="4" w:space="0"/>
              <w:bottom w:val="single" w:color="auto" w:sz="4" w:space="0"/>
              <w:right w:val="single" w:color="auto" w:sz="4" w:space="0"/>
            </w:tcBorders>
            <w:noWrap w:val="0"/>
            <w:vAlign w:val="center"/>
          </w:tcPr>
          <w:p w14:paraId="5770F629">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身份证号码</w:t>
            </w:r>
          </w:p>
        </w:tc>
        <w:tc>
          <w:tcPr>
            <w:tcW w:w="2303" w:type="dxa"/>
            <w:gridSpan w:val="2"/>
            <w:tcBorders>
              <w:top w:val="single" w:color="auto" w:sz="4" w:space="0"/>
              <w:left w:val="single" w:color="auto" w:sz="4" w:space="0"/>
              <w:bottom w:val="single" w:color="auto" w:sz="4" w:space="0"/>
              <w:right w:val="single" w:color="auto" w:sz="4" w:space="0"/>
            </w:tcBorders>
            <w:noWrap w:val="0"/>
            <w:vAlign w:val="center"/>
          </w:tcPr>
          <w:p w14:paraId="220782C3">
            <w:pPr>
              <w:spacing w:line="400" w:lineRule="exact"/>
              <w:jc w:val="center"/>
              <w:rPr>
                <w:rFonts w:hint="default" w:ascii="Times New Roman" w:hAnsi="Times New Roman" w:eastAsia="仿宋" w:cs="Times New Roman"/>
                <w:color w:val="auto"/>
                <w:sz w:val="28"/>
                <w:szCs w:val="28"/>
              </w:rPr>
            </w:pPr>
          </w:p>
        </w:tc>
      </w:tr>
      <w:tr w14:paraId="765C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354" w:type="dxa"/>
            <w:gridSpan w:val="10"/>
            <w:tcBorders>
              <w:top w:val="single" w:color="auto" w:sz="4" w:space="0"/>
              <w:left w:val="single" w:color="auto" w:sz="4" w:space="0"/>
              <w:bottom w:val="single" w:color="auto" w:sz="4" w:space="0"/>
              <w:right w:val="single" w:color="auto" w:sz="4" w:space="0"/>
            </w:tcBorders>
            <w:noWrap w:val="0"/>
            <w:vAlign w:val="center"/>
          </w:tcPr>
          <w:p w14:paraId="7A604E7E">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主要研究人员</w:t>
            </w:r>
          </w:p>
        </w:tc>
      </w:tr>
      <w:tr w14:paraId="51CE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58" w:type="dxa"/>
            <w:tcBorders>
              <w:top w:val="single" w:color="auto" w:sz="4" w:space="0"/>
              <w:left w:val="single" w:color="auto" w:sz="4" w:space="0"/>
              <w:bottom w:val="single" w:color="auto" w:sz="4" w:space="0"/>
              <w:right w:val="single" w:color="auto" w:sz="4" w:space="0"/>
            </w:tcBorders>
            <w:noWrap w:val="0"/>
            <w:vAlign w:val="center"/>
          </w:tcPr>
          <w:p w14:paraId="5F9B9C80">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姓名</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7AB72E50">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职务</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4448E7D4">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职称</w:t>
            </w: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14:paraId="50C8EFCB">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研究方向</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C75285D">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出生年月</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21CA42E">
            <w:pPr>
              <w:spacing w:line="400" w:lineRule="exact"/>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bidi="ar"/>
              </w:rPr>
              <w:t>联系方式</w:t>
            </w:r>
          </w:p>
        </w:tc>
      </w:tr>
      <w:tr w14:paraId="75CD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58" w:type="dxa"/>
            <w:tcBorders>
              <w:top w:val="single" w:color="auto" w:sz="4" w:space="0"/>
              <w:left w:val="single" w:color="auto" w:sz="4" w:space="0"/>
              <w:bottom w:val="single" w:color="auto" w:sz="4" w:space="0"/>
              <w:right w:val="single" w:color="auto" w:sz="4" w:space="0"/>
            </w:tcBorders>
            <w:noWrap w:val="0"/>
            <w:vAlign w:val="center"/>
          </w:tcPr>
          <w:p w14:paraId="34A92E94">
            <w:pPr>
              <w:spacing w:line="400" w:lineRule="exact"/>
              <w:jc w:val="center"/>
              <w:rPr>
                <w:rFonts w:hint="default" w:ascii="Times New Roman" w:hAnsi="Times New Roman" w:eastAsia="仿宋" w:cs="Times New Roman"/>
                <w:color w:val="auto"/>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133AD0A4">
            <w:pPr>
              <w:spacing w:line="400" w:lineRule="exact"/>
              <w:jc w:val="center"/>
              <w:rPr>
                <w:rFonts w:hint="default" w:ascii="Times New Roman" w:hAnsi="Times New Roman" w:eastAsia="仿宋" w:cs="Times New Roman"/>
                <w:color w:val="auto"/>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55CE5B82">
            <w:pPr>
              <w:spacing w:line="400" w:lineRule="exact"/>
              <w:jc w:val="center"/>
              <w:rPr>
                <w:rFonts w:hint="default" w:ascii="Times New Roman" w:hAnsi="Times New Roman" w:eastAsia="仿宋" w:cs="Times New Roman"/>
                <w:color w:val="auto"/>
                <w:sz w:val="28"/>
                <w:szCs w:val="28"/>
              </w:rPr>
            </w:pP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14:paraId="1B7E3E20">
            <w:pPr>
              <w:spacing w:line="400" w:lineRule="exact"/>
              <w:jc w:val="center"/>
              <w:rPr>
                <w:rFonts w:hint="default" w:ascii="Times New Roman" w:hAnsi="Times New Roman" w:eastAsia="仿宋" w:cs="Times New Roman"/>
                <w:color w:val="auto"/>
                <w:sz w:val="28"/>
                <w:szCs w:val="28"/>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032E0B6">
            <w:pPr>
              <w:spacing w:line="400" w:lineRule="exact"/>
              <w:jc w:val="center"/>
              <w:rPr>
                <w:rFonts w:hint="default" w:ascii="Times New Roman" w:hAnsi="Times New Roman" w:eastAsia="仿宋" w:cs="Times New Roman"/>
                <w:color w:val="auto"/>
                <w:sz w:val="28"/>
                <w:szCs w:val="28"/>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9F08A8E">
            <w:pPr>
              <w:spacing w:line="400" w:lineRule="exact"/>
              <w:jc w:val="center"/>
              <w:rPr>
                <w:rFonts w:hint="default" w:ascii="Times New Roman" w:hAnsi="Times New Roman" w:eastAsia="仿宋" w:cs="Times New Roman"/>
                <w:color w:val="auto"/>
                <w:sz w:val="28"/>
                <w:szCs w:val="28"/>
              </w:rPr>
            </w:pPr>
          </w:p>
        </w:tc>
      </w:tr>
      <w:tr w14:paraId="6DF3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58" w:type="dxa"/>
            <w:tcBorders>
              <w:top w:val="single" w:color="auto" w:sz="4" w:space="0"/>
              <w:left w:val="single" w:color="auto" w:sz="4" w:space="0"/>
              <w:bottom w:val="single" w:color="auto" w:sz="4" w:space="0"/>
              <w:right w:val="single" w:color="auto" w:sz="4" w:space="0"/>
            </w:tcBorders>
            <w:noWrap w:val="0"/>
            <w:vAlign w:val="center"/>
          </w:tcPr>
          <w:p w14:paraId="02D6DBAC">
            <w:pPr>
              <w:spacing w:line="400" w:lineRule="exact"/>
              <w:jc w:val="center"/>
              <w:rPr>
                <w:rFonts w:hint="default" w:ascii="Times New Roman" w:hAnsi="Times New Roman" w:eastAsia="仿宋" w:cs="Times New Roman"/>
                <w:color w:val="auto"/>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1DBEFA21">
            <w:pPr>
              <w:spacing w:line="400" w:lineRule="exact"/>
              <w:jc w:val="center"/>
              <w:rPr>
                <w:rFonts w:hint="default" w:ascii="Times New Roman" w:hAnsi="Times New Roman" w:eastAsia="仿宋" w:cs="Times New Roman"/>
                <w:color w:val="auto"/>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3E836E01">
            <w:pPr>
              <w:spacing w:line="400" w:lineRule="exact"/>
              <w:jc w:val="center"/>
              <w:rPr>
                <w:rFonts w:hint="default" w:ascii="Times New Roman" w:hAnsi="Times New Roman" w:eastAsia="仿宋" w:cs="Times New Roman"/>
                <w:color w:val="auto"/>
                <w:sz w:val="28"/>
                <w:szCs w:val="28"/>
              </w:rPr>
            </w:pP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14:paraId="59B2BDCF">
            <w:pPr>
              <w:spacing w:line="400" w:lineRule="exact"/>
              <w:jc w:val="center"/>
              <w:rPr>
                <w:rFonts w:hint="default" w:ascii="Times New Roman" w:hAnsi="Times New Roman" w:eastAsia="仿宋" w:cs="Times New Roman"/>
                <w:color w:val="auto"/>
                <w:sz w:val="28"/>
                <w:szCs w:val="28"/>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1302607">
            <w:pPr>
              <w:spacing w:line="400" w:lineRule="exact"/>
              <w:jc w:val="center"/>
              <w:rPr>
                <w:rFonts w:hint="default" w:ascii="Times New Roman" w:hAnsi="Times New Roman" w:eastAsia="仿宋" w:cs="Times New Roman"/>
                <w:color w:val="auto"/>
                <w:sz w:val="28"/>
                <w:szCs w:val="28"/>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B3E52E0">
            <w:pPr>
              <w:spacing w:line="400" w:lineRule="exact"/>
              <w:jc w:val="center"/>
              <w:rPr>
                <w:rFonts w:hint="default" w:ascii="Times New Roman" w:hAnsi="Times New Roman" w:eastAsia="仿宋" w:cs="Times New Roman"/>
                <w:color w:val="auto"/>
                <w:sz w:val="28"/>
                <w:szCs w:val="28"/>
              </w:rPr>
            </w:pPr>
          </w:p>
        </w:tc>
      </w:tr>
      <w:tr w14:paraId="3C8C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58" w:type="dxa"/>
            <w:tcBorders>
              <w:top w:val="single" w:color="auto" w:sz="4" w:space="0"/>
              <w:left w:val="single" w:color="auto" w:sz="4" w:space="0"/>
              <w:bottom w:val="single" w:color="auto" w:sz="4" w:space="0"/>
              <w:right w:val="single" w:color="auto" w:sz="4" w:space="0"/>
            </w:tcBorders>
            <w:noWrap w:val="0"/>
            <w:vAlign w:val="center"/>
          </w:tcPr>
          <w:p w14:paraId="7F064B78">
            <w:pPr>
              <w:spacing w:line="400" w:lineRule="exact"/>
              <w:jc w:val="center"/>
              <w:rPr>
                <w:rFonts w:hint="default" w:ascii="Times New Roman" w:hAnsi="Times New Roman" w:eastAsia="仿宋" w:cs="Times New Roman"/>
                <w:color w:val="auto"/>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17F7D68A">
            <w:pPr>
              <w:spacing w:line="400" w:lineRule="exact"/>
              <w:jc w:val="center"/>
              <w:rPr>
                <w:rFonts w:hint="default" w:ascii="Times New Roman" w:hAnsi="Times New Roman" w:eastAsia="仿宋" w:cs="Times New Roman"/>
                <w:color w:val="auto"/>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262B4A3A">
            <w:pPr>
              <w:spacing w:line="400" w:lineRule="exact"/>
              <w:jc w:val="center"/>
              <w:rPr>
                <w:rFonts w:hint="default" w:ascii="Times New Roman" w:hAnsi="Times New Roman" w:eastAsia="仿宋" w:cs="Times New Roman"/>
                <w:color w:val="auto"/>
                <w:sz w:val="28"/>
                <w:szCs w:val="28"/>
              </w:rPr>
            </w:pP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14:paraId="17297FAB">
            <w:pPr>
              <w:spacing w:line="400" w:lineRule="exact"/>
              <w:jc w:val="center"/>
              <w:rPr>
                <w:rFonts w:hint="default" w:ascii="Times New Roman" w:hAnsi="Times New Roman" w:eastAsia="仿宋" w:cs="Times New Roman"/>
                <w:color w:val="auto"/>
                <w:sz w:val="28"/>
                <w:szCs w:val="28"/>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406232E">
            <w:pPr>
              <w:spacing w:line="400" w:lineRule="exact"/>
              <w:jc w:val="center"/>
              <w:rPr>
                <w:rFonts w:hint="default" w:ascii="Times New Roman" w:hAnsi="Times New Roman" w:eastAsia="仿宋" w:cs="Times New Roman"/>
                <w:color w:val="auto"/>
                <w:sz w:val="28"/>
                <w:szCs w:val="28"/>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B484152">
            <w:pPr>
              <w:spacing w:line="400" w:lineRule="exact"/>
              <w:jc w:val="center"/>
              <w:rPr>
                <w:rFonts w:hint="default" w:ascii="Times New Roman" w:hAnsi="Times New Roman" w:eastAsia="仿宋" w:cs="Times New Roman"/>
                <w:color w:val="auto"/>
                <w:sz w:val="28"/>
                <w:szCs w:val="28"/>
              </w:rPr>
            </w:pPr>
          </w:p>
        </w:tc>
      </w:tr>
      <w:tr w14:paraId="2B04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58" w:type="dxa"/>
            <w:tcBorders>
              <w:top w:val="single" w:color="auto" w:sz="4" w:space="0"/>
              <w:left w:val="single" w:color="auto" w:sz="4" w:space="0"/>
              <w:bottom w:val="single" w:color="auto" w:sz="4" w:space="0"/>
              <w:right w:val="single" w:color="auto" w:sz="4" w:space="0"/>
            </w:tcBorders>
            <w:noWrap w:val="0"/>
            <w:vAlign w:val="center"/>
          </w:tcPr>
          <w:p w14:paraId="64971798">
            <w:pPr>
              <w:spacing w:line="400" w:lineRule="exact"/>
              <w:jc w:val="center"/>
              <w:rPr>
                <w:rFonts w:hint="default" w:ascii="Times New Roman" w:hAnsi="Times New Roman" w:eastAsia="仿宋" w:cs="Times New Roman"/>
                <w:color w:val="auto"/>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3AA76359">
            <w:pPr>
              <w:spacing w:line="400" w:lineRule="exact"/>
              <w:jc w:val="center"/>
              <w:rPr>
                <w:rFonts w:hint="default" w:ascii="Times New Roman" w:hAnsi="Times New Roman" w:eastAsia="仿宋" w:cs="Times New Roman"/>
                <w:color w:val="auto"/>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33B3A8FE">
            <w:pPr>
              <w:spacing w:line="400" w:lineRule="exact"/>
              <w:jc w:val="center"/>
              <w:rPr>
                <w:rFonts w:hint="default" w:ascii="Times New Roman" w:hAnsi="Times New Roman" w:eastAsia="仿宋" w:cs="Times New Roman"/>
                <w:color w:val="auto"/>
                <w:sz w:val="28"/>
                <w:szCs w:val="28"/>
              </w:rPr>
            </w:pP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14:paraId="6F95C7AB">
            <w:pPr>
              <w:spacing w:line="400" w:lineRule="exact"/>
              <w:jc w:val="center"/>
              <w:rPr>
                <w:rFonts w:hint="default" w:ascii="Times New Roman" w:hAnsi="Times New Roman" w:eastAsia="仿宋" w:cs="Times New Roman"/>
                <w:color w:val="auto"/>
                <w:sz w:val="28"/>
                <w:szCs w:val="28"/>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5EE8CB1">
            <w:pPr>
              <w:spacing w:line="400" w:lineRule="exact"/>
              <w:jc w:val="center"/>
              <w:rPr>
                <w:rFonts w:hint="default" w:ascii="Times New Roman" w:hAnsi="Times New Roman" w:eastAsia="仿宋" w:cs="Times New Roman"/>
                <w:color w:val="auto"/>
                <w:sz w:val="28"/>
                <w:szCs w:val="28"/>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C879450">
            <w:pPr>
              <w:spacing w:line="400" w:lineRule="exact"/>
              <w:jc w:val="center"/>
              <w:rPr>
                <w:rFonts w:hint="default" w:ascii="Times New Roman" w:hAnsi="Times New Roman" w:eastAsia="仿宋" w:cs="Times New Roman"/>
                <w:color w:val="auto"/>
                <w:sz w:val="28"/>
                <w:szCs w:val="28"/>
              </w:rPr>
            </w:pPr>
          </w:p>
        </w:tc>
      </w:tr>
      <w:tr w14:paraId="0EC6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58" w:type="dxa"/>
            <w:tcBorders>
              <w:top w:val="single" w:color="auto" w:sz="4" w:space="0"/>
              <w:left w:val="single" w:color="auto" w:sz="4" w:space="0"/>
              <w:bottom w:val="single" w:color="auto" w:sz="4" w:space="0"/>
              <w:right w:val="single" w:color="auto" w:sz="4" w:space="0"/>
            </w:tcBorders>
            <w:noWrap w:val="0"/>
            <w:vAlign w:val="center"/>
          </w:tcPr>
          <w:p w14:paraId="476C68B0">
            <w:pPr>
              <w:spacing w:line="400" w:lineRule="exact"/>
              <w:jc w:val="center"/>
              <w:rPr>
                <w:rFonts w:hint="default" w:ascii="Times New Roman" w:hAnsi="Times New Roman" w:eastAsia="仿宋" w:cs="Times New Roman"/>
                <w:color w:val="auto"/>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420FA9D8">
            <w:pPr>
              <w:spacing w:line="400" w:lineRule="exact"/>
              <w:jc w:val="center"/>
              <w:rPr>
                <w:rFonts w:hint="default" w:ascii="Times New Roman" w:hAnsi="Times New Roman" w:eastAsia="仿宋" w:cs="Times New Roman"/>
                <w:color w:val="auto"/>
                <w:sz w:val="28"/>
                <w:szCs w:val="2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4161AAC2">
            <w:pPr>
              <w:spacing w:line="400" w:lineRule="exact"/>
              <w:jc w:val="center"/>
              <w:rPr>
                <w:rFonts w:hint="default" w:ascii="Times New Roman" w:hAnsi="Times New Roman" w:eastAsia="仿宋" w:cs="Times New Roman"/>
                <w:color w:val="auto"/>
                <w:sz w:val="28"/>
                <w:szCs w:val="28"/>
              </w:rPr>
            </w:pPr>
          </w:p>
        </w:tc>
        <w:tc>
          <w:tcPr>
            <w:tcW w:w="1558" w:type="dxa"/>
            <w:gridSpan w:val="2"/>
            <w:tcBorders>
              <w:top w:val="single" w:color="auto" w:sz="4" w:space="0"/>
              <w:left w:val="single" w:color="auto" w:sz="4" w:space="0"/>
              <w:bottom w:val="single" w:color="auto" w:sz="4" w:space="0"/>
              <w:right w:val="single" w:color="auto" w:sz="4" w:space="0"/>
            </w:tcBorders>
            <w:noWrap w:val="0"/>
            <w:vAlign w:val="center"/>
          </w:tcPr>
          <w:p w14:paraId="10CC10EE">
            <w:pPr>
              <w:spacing w:line="400" w:lineRule="exact"/>
              <w:jc w:val="center"/>
              <w:rPr>
                <w:rFonts w:hint="default" w:ascii="Times New Roman" w:hAnsi="Times New Roman" w:eastAsia="仿宋" w:cs="Times New Roman"/>
                <w:color w:val="auto"/>
                <w:sz w:val="28"/>
                <w:szCs w:val="28"/>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510B56A">
            <w:pPr>
              <w:spacing w:line="400" w:lineRule="exact"/>
              <w:jc w:val="center"/>
              <w:rPr>
                <w:rFonts w:hint="default" w:ascii="Times New Roman" w:hAnsi="Times New Roman" w:eastAsia="仿宋" w:cs="Times New Roman"/>
                <w:color w:val="auto"/>
                <w:sz w:val="28"/>
                <w:szCs w:val="28"/>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34CA7EA">
            <w:pPr>
              <w:spacing w:line="400" w:lineRule="exact"/>
              <w:jc w:val="center"/>
              <w:rPr>
                <w:rFonts w:hint="default" w:ascii="Times New Roman" w:hAnsi="Times New Roman" w:eastAsia="仿宋" w:cs="Times New Roman"/>
                <w:color w:val="auto"/>
                <w:sz w:val="28"/>
                <w:szCs w:val="28"/>
              </w:rPr>
            </w:pPr>
          </w:p>
        </w:tc>
      </w:tr>
    </w:tbl>
    <w:p w14:paraId="410A94D5">
      <w:pPr>
        <w:spacing w:line="600" w:lineRule="exact"/>
        <w:ind w:firstLine="160" w:firstLineChars="50"/>
        <w:rPr>
          <w:rFonts w:hint="default" w:ascii="Times New Roman" w:hAnsi="Times New Roman" w:eastAsia="黑体" w:cs="Times New Roman"/>
          <w:color w:val="auto"/>
          <w:sz w:val="32"/>
          <w:szCs w:val="32"/>
          <w:lang w:eastAsia="zh-CN" w:bidi="ar"/>
        </w:rPr>
      </w:pPr>
      <w:r>
        <w:rPr>
          <w:rFonts w:hint="default" w:ascii="Times New Roman" w:hAnsi="Times New Roman" w:eastAsia="黑体" w:cs="Times New Roman"/>
          <w:color w:val="auto"/>
          <w:sz w:val="32"/>
          <w:szCs w:val="32"/>
          <w:lang w:eastAsia="zh-CN" w:bidi="ar"/>
        </w:rPr>
        <w:t>四、项目考核指标</w:t>
      </w:r>
    </w:p>
    <w:tbl>
      <w:tblPr>
        <w:tblStyle w:val="7"/>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5"/>
        <w:gridCol w:w="2418"/>
        <w:gridCol w:w="2305"/>
        <w:gridCol w:w="3096"/>
      </w:tblGrid>
      <w:tr w14:paraId="126B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jc w:val="center"/>
        </w:trPr>
        <w:tc>
          <w:tcPr>
            <w:tcW w:w="1535" w:type="dxa"/>
            <w:vMerge w:val="restart"/>
            <w:tcBorders>
              <w:tl2br w:val="nil"/>
              <w:tr2bl w:val="nil"/>
            </w:tcBorders>
            <w:noWrap w:val="0"/>
            <w:vAlign w:val="center"/>
          </w:tcPr>
          <w:p w14:paraId="64B721D5">
            <w:pPr>
              <w:spacing w:line="400" w:lineRule="exact"/>
              <w:jc w:val="center"/>
              <w:rPr>
                <w:rFonts w:hint="default" w:ascii="Times New Roman" w:hAnsi="Times New Roman" w:eastAsia="仿宋" w:cs="Times New Roman"/>
                <w:color w:val="auto"/>
                <w:sz w:val="28"/>
                <w:szCs w:val="28"/>
                <w:lang w:bidi="ar"/>
              </w:rPr>
            </w:pPr>
            <w:r>
              <w:rPr>
                <w:rFonts w:hint="default" w:ascii="Times New Roman" w:hAnsi="Times New Roman" w:eastAsia="仿宋" w:cs="Times New Roman"/>
                <w:color w:val="auto"/>
                <w:sz w:val="28"/>
                <w:szCs w:val="28"/>
                <w:lang w:eastAsia="zh-CN" w:bidi="ar"/>
              </w:rPr>
              <w:t>技术指标</w:t>
            </w:r>
          </w:p>
        </w:tc>
        <w:tc>
          <w:tcPr>
            <w:tcW w:w="2418" w:type="dxa"/>
            <w:tcBorders>
              <w:tl2br w:val="nil"/>
              <w:tr2bl w:val="nil"/>
            </w:tcBorders>
            <w:noWrap w:val="0"/>
            <w:vAlign w:val="center"/>
          </w:tcPr>
          <w:p w14:paraId="28F78FFB">
            <w:pPr>
              <w:spacing w:line="400" w:lineRule="exact"/>
              <w:jc w:val="center"/>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val="en-US" w:eastAsia="zh-CN" w:bidi="ar"/>
              </w:rPr>
              <w:t>榜单指标</w:t>
            </w:r>
          </w:p>
        </w:tc>
        <w:tc>
          <w:tcPr>
            <w:tcW w:w="2305" w:type="dxa"/>
            <w:tcBorders>
              <w:tl2br w:val="nil"/>
              <w:tr2bl w:val="nil"/>
            </w:tcBorders>
            <w:noWrap w:val="0"/>
            <w:vAlign w:val="center"/>
          </w:tcPr>
          <w:p w14:paraId="3BC74C73">
            <w:pPr>
              <w:spacing w:line="400" w:lineRule="exact"/>
              <w:jc w:val="center"/>
              <w:rPr>
                <w:rFonts w:hint="default" w:ascii="Times New Roman" w:hAnsi="Times New Roman" w:eastAsia="仿宋" w:cs="Times New Roman"/>
                <w:color w:val="auto"/>
                <w:sz w:val="28"/>
                <w:szCs w:val="28"/>
                <w:lang w:eastAsia="zh-CN" w:bidi="ar"/>
              </w:rPr>
            </w:pPr>
            <w:r>
              <w:rPr>
                <w:rFonts w:hint="default" w:ascii="Times New Roman" w:hAnsi="Times New Roman" w:eastAsia="仿宋" w:cs="Times New Roman"/>
                <w:color w:val="auto"/>
                <w:sz w:val="28"/>
                <w:szCs w:val="28"/>
                <w:lang w:eastAsia="zh-CN" w:bidi="ar"/>
              </w:rPr>
              <w:t>攻关项目指标</w:t>
            </w:r>
          </w:p>
        </w:tc>
        <w:tc>
          <w:tcPr>
            <w:tcW w:w="3096" w:type="dxa"/>
            <w:tcBorders>
              <w:tl2br w:val="nil"/>
              <w:tr2bl w:val="nil"/>
            </w:tcBorders>
            <w:noWrap w:val="0"/>
            <w:vAlign w:val="center"/>
          </w:tcPr>
          <w:p w14:paraId="2ED31914">
            <w:pPr>
              <w:spacing w:line="400" w:lineRule="exact"/>
              <w:jc w:val="center"/>
              <w:rPr>
                <w:rFonts w:hint="default" w:ascii="Times New Roman" w:hAnsi="Times New Roman" w:eastAsia="仿宋" w:cs="Times New Roman"/>
                <w:color w:val="auto"/>
                <w:sz w:val="28"/>
                <w:szCs w:val="28"/>
                <w:lang w:eastAsia="zh-CN" w:bidi="ar"/>
              </w:rPr>
            </w:pPr>
            <w:r>
              <w:rPr>
                <w:rFonts w:hint="default" w:ascii="Times New Roman" w:hAnsi="Times New Roman" w:cs="Times New Roman"/>
                <w:b w:val="0"/>
                <w:bCs w:val="0"/>
                <w:color w:val="auto"/>
                <w:spacing w:val="-4"/>
                <w:sz w:val="28"/>
                <w:szCs w:val="28"/>
              </w:rPr>
              <w:t>考核方式（方法）及评价手段</w:t>
            </w:r>
          </w:p>
        </w:tc>
      </w:tr>
      <w:tr w14:paraId="7C52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jc w:val="center"/>
        </w:trPr>
        <w:tc>
          <w:tcPr>
            <w:tcW w:w="1535" w:type="dxa"/>
            <w:vMerge w:val="continue"/>
            <w:tcBorders>
              <w:tl2br w:val="nil"/>
              <w:tr2bl w:val="nil"/>
            </w:tcBorders>
            <w:noWrap w:val="0"/>
            <w:vAlign w:val="center"/>
          </w:tcPr>
          <w:p w14:paraId="626CCAFE">
            <w:pPr>
              <w:spacing w:line="400" w:lineRule="exact"/>
              <w:jc w:val="center"/>
              <w:rPr>
                <w:rFonts w:hint="default" w:ascii="Times New Roman" w:hAnsi="Times New Roman" w:eastAsia="仿宋" w:cs="Times New Roman"/>
                <w:color w:val="auto"/>
                <w:sz w:val="28"/>
                <w:szCs w:val="28"/>
                <w:lang w:bidi="ar"/>
              </w:rPr>
            </w:pPr>
          </w:p>
        </w:tc>
        <w:tc>
          <w:tcPr>
            <w:tcW w:w="2418" w:type="dxa"/>
            <w:tcBorders>
              <w:tl2br w:val="nil"/>
              <w:tr2bl w:val="nil"/>
            </w:tcBorders>
            <w:noWrap w:val="0"/>
            <w:vAlign w:val="center"/>
          </w:tcPr>
          <w:p w14:paraId="060052BB">
            <w:pPr>
              <w:spacing w:line="400" w:lineRule="exact"/>
              <w:jc w:val="center"/>
              <w:rPr>
                <w:rFonts w:hint="default" w:ascii="Times New Roman" w:hAnsi="Times New Roman" w:eastAsia="仿宋" w:cs="Times New Roman"/>
                <w:color w:val="auto"/>
                <w:sz w:val="28"/>
                <w:szCs w:val="28"/>
                <w:lang w:bidi="ar"/>
              </w:rPr>
            </w:pPr>
          </w:p>
        </w:tc>
        <w:tc>
          <w:tcPr>
            <w:tcW w:w="2305" w:type="dxa"/>
            <w:tcBorders>
              <w:tl2br w:val="nil"/>
              <w:tr2bl w:val="nil"/>
            </w:tcBorders>
            <w:noWrap w:val="0"/>
            <w:vAlign w:val="center"/>
          </w:tcPr>
          <w:p w14:paraId="5B289ADB">
            <w:pPr>
              <w:spacing w:line="400" w:lineRule="exact"/>
              <w:jc w:val="center"/>
              <w:rPr>
                <w:rFonts w:hint="default" w:ascii="Times New Roman" w:hAnsi="Times New Roman" w:eastAsia="仿宋" w:cs="Times New Roman"/>
                <w:color w:val="auto"/>
                <w:sz w:val="28"/>
                <w:szCs w:val="28"/>
                <w:lang w:bidi="ar"/>
              </w:rPr>
            </w:pPr>
          </w:p>
        </w:tc>
        <w:tc>
          <w:tcPr>
            <w:tcW w:w="3096" w:type="dxa"/>
            <w:tcBorders>
              <w:tl2br w:val="nil"/>
              <w:tr2bl w:val="nil"/>
            </w:tcBorders>
            <w:noWrap w:val="0"/>
            <w:vAlign w:val="center"/>
          </w:tcPr>
          <w:p w14:paraId="1B455814">
            <w:pPr>
              <w:spacing w:line="400" w:lineRule="exact"/>
              <w:jc w:val="center"/>
              <w:rPr>
                <w:rFonts w:hint="default" w:ascii="Times New Roman" w:hAnsi="Times New Roman" w:eastAsia="仿宋" w:cs="Times New Roman"/>
                <w:color w:val="auto"/>
                <w:sz w:val="28"/>
                <w:szCs w:val="28"/>
                <w:lang w:eastAsia="zh-CN" w:bidi="ar"/>
              </w:rPr>
            </w:pPr>
            <w:r>
              <w:rPr>
                <w:rFonts w:hint="default" w:ascii="Times New Roman" w:hAnsi="Times New Roman" w:eastAsia="仿宋" w:cs="Times New Roman"/>
                <w:color w:val="auto"/>
                <w:sz w:val="28"/>
                <w:szCs w:val="28"/>
                <w:lang w:eastAsia="zh-CN" w:bidi="ar"/>
              </w:rPr>
              <w:t>（项目验收时，对该项指标的评估考核方式）</w:t>
            </w:r>
          </w:p>
        </w:tc>
      </w:tr>
      <w:tr w14:paraId="25BF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35" w:type="dxa"/>
            <w:vMerge w:val="continue"/>
            <w:tcBorders>
              <w:tl2br w:val="nil"/>
              <w:tr2bl w:val="nil"/>
            </w:tcBorders>
            <w:noWrap w:val="0"/>
            <w:vAlign w:val="center"/>
          </w:tcPr>
          <w:p w14:paraId="022BEB88">
            <w:pPr>
              <w:spacing w:line="400" w:lineRule="exact"/>
              <w:jc w:val="center"/>
              <w:rPr>
                <w:rFonts w:hint="default" w:ascii="Times New Roman" w:hAnsi="Times New Roman" w:eastAsia="仿宋" w:cs="Times New Roman"/>
                <w:color w:val="auto"/>
                <w:sz w:val="28"/>
                <w:szCs w:val="28"/>
                <w:lang w:bidi="ar"/>
              </w:rPr>
            </w:pPr>
          </w:p>
        </w:tc>
        <w:tc>
          <w:tcPr>
            <w:tcW w:w="2418" w:type="dxa"/>
            <w:tcBorders>
              <w:tl2br w:val="nil"/>
              <w:tr2bl w:val="nil"/>
            </w:tcBorders>
            <w:noWrap w:val="0"/>
            <w:vAlign w:val="center"/>
          </w:tcPr>
          <w:p w14:paraId="66609D38">
            <w:pPr>
              <w:spacing w:line="400" w:lineRule="exact"/>
              <w:jc w:val="center"/>
              <w:rPr>
                <w:rFonts w:hint="default" w:ascii="Times New Roman" w:hAnsi="Times New Roman" w:eastAsia="仿宋" w:cs="Times New Roman"/>
                <w:color w:val="auto"/>
                <w:sz w:val="28"/>
                <w:szCs w:val="28"/>
                <w:lang w:bidi="ar"/>
              </w:rPr>
            </w:pPr>
          </w:p>
        </w:tc>
        <w:tc>
          <w:tcPr>
            <w:tcW w:w="2305" w:type="dxa"/>
            <w:tcBorders>
              <w:tl2br w:val="nil"/>
              <w:tr2bl w:val="nil"/>
            </w:tcBorders>
            <w:noWrap w:val="0"/>
            <w:vAlign w:val="center"/>
          </w:tcPr>
          <w:p w14:paraId="55D524B9">
            <w:pPr>
              <w:spacing w:line="400" w:lineRule="exact"/>
              <w:jc w:val="center"/>
              <w:rPr>
                <w:rFonts w:hint="default" w:ascii="Times New Roman" w:hAnsi="Times New Roman" w:eastAsia="仿宋" w:cs="Times New Roman"/>
                <w:color w:val="auto"/>
                <w:sz w:val="28"/>
                <w:szCs w:val="28"/>
                <w:lang w:bidi="ar"/>
              </w:rPr>
            </w:pPr>
          </w:p>
        </w:tc>
        <w:tc>
          <w:tcPr>
            <w:tcW w:w="3096" w:type="dxa"/>
            <w:tcBorders>
              <w:tl2br w:val="nil"/>
              <w:tr2bl w:val="nil"/>
            </w:tcBorders>
            <w:noWrap w:val="0"/>
            <w:vAlign w:val="center"/>
          </w:tcPr>
          <w:p w14:paraId="2660BAF7">
            <w:pPr>
              <w:spacing w:line="400" w:lineRule="exact"/>
              <w:jc w:val="center"/>
              <w:rPr>
                <w:rFonts w:hint="default" w:ascii="Times New Roman" w:hAnsi="Times New Roman" w:eastAsia="仿宋" w:cs="Times New Roman"/>
                <w:color w:val="auto"/>
                <w:sz w:val="28"/>
                <w:szCs w:val="28"/>
                <w:lang w:bidi="ar"/>
              </w:rPr>
            </w:pPr>
          </w:p>
        </w:tc>
      </w:tr>
      <w:tr w14:paraId="4BF6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35" w:type="dxa"/>
            <w:vMerge w:val="continue"/>
            <w:tcBorders>
              <w:tl2br w:val="nil"/>
              <w:tr2bl w:val="nil"/>
            </w:tcBorders>
            <w:noWrap w:val="0"/>
            <w:vAlign w:val="center"/>
          </w:tcPr>
          <w:p w14:paraId="310EC8A2">
            <w:pPr>
              <w:spacing w:line="400" w:lineRule="exact"/>
              <w:jc w:val="center"/>
              <w:rPr>
                <w:rFonts w:hint="default" w:ascii="Times New Roman" w:hAnsi="Times New Roman" w:eastAsia="仿宋" w:cs="Times New Roman"/>
                <w:color w:val="auto"/>
                <w:sz w:val="28"/>
                <w:szCs w:val="28"/>
                <w:lang w:bidi="ar"/>
              </w:rPr>
            </w:pPr>
          </w:p>
        </w:tc>
        <w:tc>
          <w:tcPr>
            <w:tcW w:w="2418" w:type="dxa"/>
            <w:tcBorders>
              <w:tl2br w:val="nil"/>
              <w:tr2bl w:val="nil"/>
            </w:tcBorders>
            <w:noWrap w:val="0"/>
            <w:vAlign w:val="center"/>
          </w:tcPr>
          <w:p w14:paraId="60DFED42">
            <w:pPr>
              <w:spacing w:line="400" w:lineRule="exact"/>
              <w:jc w:val="center"/>
              <w:rPr>
                <w:rFonts w:hint="default" w:ascii="Times New Roman" w:hAnsi="Times New Roman" w:eastAsia="仿宋" w:cs="Times New Roman"/>
                <w:color w:val="auto"/>
                <w:sz w:val="28"/>
                <w:szCs w:val="28"/>
                <w:lang w:bidi="ar"/>
              </w:rPr>
            </w:pPr>
          </w:p>
        </w:tc>
        <w:tc>
          <w:tcPr>
            <w:tcW w:w="2305" w:type="dxa"/>
            <w:tcBorders>
              <w:tl2br w:val="nil"/>
              <w:tr2bl w:val="nil"/>
            </w:tcBorders>
            <w:noWrap w:val="0"/>
            <w:vAlign w:val="center"/>
          </w:tcPr>
          <w:p w14:paraId="687EF7F7">
            <w:pPr>
              <w:spacing w:line="400" w:lineRule="exact"/>
              <w:jc w:val="center"/>
              <w:rPr>
                <w:rFonts w:hint="default" w:ascii="Times New Roman" w:hAnsi="Times New Roman" w:eastAsia="仿宋" w:cs="Times New Roman"/>
                <w:color w:val="auto"/>
                <w:sz w:val="28"/>
                <w:szCs w:val="28"/>
                <w:lang w:bidi="ar"/>
              </w:rPr>
            </w:pPr>
          </w:p>
        </w:tc>
        <w:tc>
          <w:tcPr>
            <w:tcW w:w="3096" w:type="dxa"/>
            <w:tcBorders>
              <w:tl2br w:val="nil"/>
              <w:tr2bl w:val="nil"/>
            </w:tcBorders>
            <w:noWrap w:val="0"/>
            <w:vAlign w:val="center"/>
          </w:tcPr>
          <w:p w14:paraId="03F6A823">
            <w:pPr>
              <w:spacing w:line="400" w:lineRule="exact"/>
              <w:jc w:val="center"/>
              <w:rPr>
                <w:rFonts w:hint="default" w:ascii="Times New Roman" w:hAnsi="Times New Roman" w:eastAsia="仿宋" w:cs="Times New Roman"/>
                <w:color w:val="auto"/>
                <w:sz w:val="28"/>
                <w:szCs w:val="28"/>
                <w:lang w:bidi="ar"/>
              </w:rPr>
            </w:pPr>
          </w:p>
        </w:tc>
      </w:tr>
      <w:tr w14:paraId="74DB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35" w:type="dxa"/>
            <w:vMerge w:val="continue"/>
            <w:tcBorders>
              <w:tl2br w:val="nil"/>
              <w:tr2bl w:val="nil"/>
            </w:tcBorders>
            <w:noWrap w:val="0"/>
            <w:vAlign w:val="center"/>
          </w:tcPr>
          <w:p w14:paraId="34EA1DFA">
            <w:pPr>
              <w:spacing w:line="400" w:lineRule="exact"/>
              <w:jc w:val="center"/>
              <w:rPr>
                <w:rFonts w:hint="default" w:ascii="Times New Roman" w:hAnsi="Times New Roman" w:eastAsia="仿宋" w:cs="Times New Roman"/>
                <w:color w:val="auto"/>
                <w:sz w:val="28"/>
                <w:szCs w:val="28"/>
                <w:lang w:bidi="ar"/>
              </w:rPr>
            </w:pPr>
          </w:p>
        </w:tc>
        <w:tc>
          <w:tcPr>
            <w:tcW w:w="2418" w:type="dxa"/>
            <w:tcBorders>
              <w:tl2br w:val="nil"/>
              <w:tr2bl w:val="nil"/>
            </w:tcBorders>
            <w:noWrap w:val="0"/>
            <w:vAlign w:val="center"/>
          </w:tcPr>
          <w:p w14:paraId="4FDDD83D">
            <w:pPr>
              <w:spacing w:line="400" w:lineRule="exact"/>
              <w:jc w:val="center"/>
              <w:rPr>
                <w:rFonts w:hint="default" w:ascii="Times New Roman" w:hAnsi="Times New Roman" w:eastAsia="仿宋" w:cs="Times New Roman"/>
                <w:color w:val="auto"/>
                <w:sz w:val="28"/>
                <w:szCs w:val="28"/>
                <w:lang w:bidi="ar"/>
              </w:rPr>
            </w:pPr>
          </w:p>
        </w:tc>
        <w:tc>
          <w:tcPr>
            <w:tcW w:w="2305" w:type="dxa"/>
            <w:tcBorders>
              <w:tl2br w:val="nil"/>
              <w:tr2bl w:val="nil"/>
            </w:tcBorders>
            <w:noWrap w:val="0"/>
            <w:vAlign w:val="center"/>
          </w:tcPr>
          <w:p w14:paraId="264058F9">
            <w:pPr>
              <w:spacing w:line="400" w:lineRule="exact"/>
              <w:jc w:val="center"/>
              <w:rPr>
                <w:rFonts w:hint="default" w:ascii="Times New Roman" w:hAnsi="Times New Roman" w:eastAsia="仿宋" w:cs="Times New Roman"/>
                <w:color w:val="auto"/>
                <w:sz w:val="28"/>
                <w:szCs w:val="28"/>
                <w:lang w:bidi="ar"/>
              </w:rPr>
            </w:pPr>
          </w:p>
        </w:tc>
        <w:tc>
          <w:tcPr>
            <w:tcW w:w="3096" w:type="dxa"/>
            <w:tcBorders>
              <w:tl2br w:val="nil"/>
              <w:tr2bl w:val="nil"/>
            </w:tcBorders>
            <w:noWrap w:val="0"/>
            <w:vAlign w:val="center"/>
          </w:tcPr>
          <w:p w14:paraId="3BA2907A">
            <w:pPr>
              <w:spacing w:line="400" w:lineRule="exact"/>
              <w:jc w:val="center"/>
              <w:rPr>
                <w:rFonts w:hint="default" w:ascii="Times New Roman" w:hAnsi="Times New Roman" w:eastAsia="仿宋" w:cs="Times New Roman"/>
                <w:color w:val="auto"/>
                <w:sz w:val="28"/>
                <w:szCs w:val="28"/>
                <w:lang w:bidi="ar"/>
              </w:rPr>
            </w:pPr>
          </w:p>
        </w:tc>
      </w:tr>
      <w:tr w14:paraId="7373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35" w:type="dxa"/>
            <w:vMerge w:val="continue"/>
            <w:tcBorders>
              <w:tl2br w:val="nil"/>
              <w:tr2bl w:val="nil"/>
            </w:tcBorders>
            <w:noWrap w:val="0"/>
            <w:vAlign w:val="center"/>
          </w:tcPr>
          <w:p w14:paraId="5C4D11FB">
            <w:pPr>
              <w:spacing w:line="400" w:lineRule="exact"/>
              <w:jc w:val="center"/>
              <w:rPr>
                <w:rFonts w:hint="default" w:ascii="Times New Roman" w:hAnsi="Times New Roman" w:eastAsia="仿宋" w:cs="Times New Roman"/>
                <w:color w:val="auto"/>
                <w:sz w:val="28"/>
                <w:szCs w:val="28"/>
                <w:lang w:bidi="ar"/>
              </w:rPr>
            </w:pPr>
          </w:p>
        </w:tc>
        <w:tc>
          <w:tcPr>
            <w:tcW w:w="2418" w:type="dxa"/>
            <w:tcBorders>
              <w:tl2br w:val="nil"/>
              <w:tr2bl w:val="nil"/>
            </w:tcBorders>
            <w:noWrap w:val="0"/>
            <w:vAlign w:val="center"/>
          </w:tcPr>
          <w:p w14:paraId="6C7417A4">
            <w:pPr>
              <w:spacing w:line="400" w:lineRule="exact"/>
              <w:jc w:val="center"/>
              <w:rPr>
                <w:rFonts w:hint="default" w:ascii="Times New Roman" w:hAnsi="Times New Roman" w:eastAsia="仿宋" w:cs="Times New Roman"/>
                <w:color w:val="auto"/>
                <w:sz w:val="28"/>
                <w:szCs w:val="28"/>
                <w:lang w:bidi="ar"/>
              </w:rPr>
            </w:pPr>
          </w:p>
        </w:tc>
        <w:tc>
          <w:tcPr>
            <w:tcW w:w="2305" w:type="dxa"/>
            <w:tcBorders>
              <w:tl2br w:val="nil"/>
              <w:tr2bl w:val="nil"/>
            </w:tcBorders>
            <w:noWrap w:val="0"/>
            <w:vAlign w:val="center"/>
          </w:tcPr>
          <w:p w14:paraId="35CF7565">
            <w:pPr>
              <w:spacing w:line="400" w:lineRule="exact"/>
              <w:jc w:val="center"/>
              <w:rPr>
                <w:rFonts w:hint="default" w:ascii="Times New Roman" w:hAnsi="Times New Roman" w:eastAsia="仿宋" w:cs="Times New Roman"/>
                <w:color w:val="auto"/>
                <w:sz w:val="28"/>
                <w:szCs w:val="28"/>
                <w:lang w:bidi="ar"/>
              </w:rPr>
            </w:pPr>
          </w:p>
        </w:tc>
        <w:tc>
          <w:tcPr>
            <w:tcW w:w="3096" w:type="dxa"/>
            <w:tcBorders>
              <w:tl2br w:val="nil"/>
              <w:tr2bl w:val="nil"/>
            </w:tcBorders>
            <w:noWrap w:val="0"/>
            <w:vAlign w:val="center"/>
          </w:tcPr>
          <w:p w14:paraId="1066B257">
            <w:pPr>
              <w:spacing w:line="400" w:lineRule="exact"/>
              <w:jc w:val="center"/>
              <w:rPr>
                <w:rFonts w:hint="default" w:ascii="Times New Roman" w:hAnsi="Times New Roman" w:eastAsia="仿宋" w:cs="Times New Roman"/>
                <w:color w:val="auto"/>
                <w:sz w:val="28"/>
                <w:szCs w:val="28"/>
                <w:lang w:bidi="ar"/>
              </w:rPr>
            </w:pPr>
          </w:p>
        </w:tc>
      </w:tr>
      <w:tr w14:paraId="045E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exact"/>
          <w:jc w:val="center"/>
        </w:trPr>
        <w:tc>
          <w:tcPr>
            <w:tcW w:w="1535" w:type="dxa"/>
            <w:vMerge w:val="restart"/>
            <w:tcBorders>
              <w:tl2br w:val="nil"/>
              <w:tr2bl w:val="nil"/>
            </w:tcBorders>
            <w:noWrap w:val="0"/>
            <w:vAlign w:val="center"/>
          </w:tcPr>
          <w:p w14:paraId="08CA3BA5">
            <w:pPr>
              <w:spacing w:line="400" w:lineRule="exact"/>
              <w:jc w:val="center"/>
              <w:rPr>
                <w:rFonts w:hint="default" w:ascii="Times New Roman" w:hAnsi="Times New Roman" w:eastAsia="仿宋" w:cs="Times New Roman"/>
                <w:color w:val="auto"/>
                <w:sz w:val="28"/>
                <w:szCs w:val="28"/>
                <w:lang w:eastAsia="zh-CN" w:bidi="ar"/>
              </w:rPr>
            </w:pPr>
            <w:r>
              <w:rPr>
                <w:rFonts w:hint="default" w:ascii="Times New Roman" w:hAnsi="Times New Roman" w:eastAsia="仿宋" w:cs="Times New Roman"/>
                <w:color w:val="auto"/>
                <w:sz w:val="28"/>
                <w:szCs w:val="28"/>
                <w:lang w:eastAsia="zh-CN" w:bidi="ar"/>
              </w:rPr>
              <w:t>产业化</w:t>
            </w:r>
          </w:p>
          <w:p w14:paraId="001A91E1">
            <w:pPr>
              <w:spacing w:line="400" w:lineRule="exact"/>
              <w:jc w:val="center"/>
              <w:rPr>
                <w:rFonts w:hint="default" w:ascii="Times New Roman" w:hAnsi="Times New Roman" w:eastAsia="仿宋" w:cs="Times New Roman"/>
                <w:color w:val="auto"/>
                <w:sz w:val="28"/>
                <w:szCs w:val="28"/>
                <w:lang w:val="en-US" w:eastAsia="zh-CN" w:bidi="ar"/>
              </w:rPr>
            </w:pPr>
            <w:r>
              <w:rPr>
                <w:rFonts w:hint="default" w:ascii="Times New Roman" w:hAnsi="Times New Roman" w:eastAsia="仿宋" w:cs="Times New Roman"/>
                <w:color w:val="auto"/>
                <w:sz w:val="28"/>
                <w:szCs w:val="28"/>
                <w:lang w:eastAsia="zh-CN" w:bidi="ar"/>
              </w:rPr>
              <w:t>指标</w:t>
            </w:r>
          </w:p>
        </w:tc>
        <w:tc>
          <w:tcPr>
            <w:tcW w:w="4723" w:type="dxa"/>
            <w:gridSpan w:val="2"/>
            <w:tcBorders>
              <w:tl2br w:val="nil"/>
              <w:tr2bl w:val="nil"/>
            </w:tcBorders>
            <w:noWrap w:val="0"/>
            <w:vAlign w:val="center"/>
          </w:tcPr>
          <w:p w14:paraId="00C0DBE0">
            <w:pPr>
              <w:spacing w:line="400" w:lineRule="exact"/>
              <w:jc w:val="center"/>
              <w:rPr>
                <w:rFonts w:hint="eastAsia" w:ascii="Times New Roman" w:hAnsi="Times New Roman" w:eastAsia="仿宋" w:cs="Times New Roman"/>
                <w:color w:val="auto"/>
                <w:sz w:val="28"/>
                <w:szCs w:val="28"/>
                <w:lang w:eastAsia="zh-CN" w:bidi="ar"/>
              </w:rPr>
            </w:pPr>
            <w:r>
              <w:rPr>
                <w:rFonts w:hint="eastAsia" w:cs="Times New Roman"/>
                <w:color w:val="auto"/>
                <w:sz w:val="28"/>
                <w:szCs w:val="28"/>
                <w:lang w:eastAsia="zh-CN" w:bidi="ar"/>
              </w:rPr>
              <w:t>（分别填写项目攻关期间的产业化指标和攻关完成后可实现的产业化指标）</w:t>
            </w:r>
          </w:p>
        </w:tc>
        <w:tc>
          <w:tcPr>
            <w:tcW w:w="3096" w:type="dxa"/>
            <w:tcBorders>
              <w:tl2br w:val="nil"/>
              <w:tr2bl w:val="nil"/>
            </w:tcBorders>
            <w:noWrap w:val="0"/>
            <w:vAlign w:val="center"/>
          </w:tcPr>
          <w:p w14:paraId="2E48DF67">
            <w:pPr>
              <w:spacing w:line="400" w:lineRule="exact"/>
              <w:jc w:val="center"/>
              <w:rPr>
                <w:rFonts w:hint="default" w:ascii="Times New Roman" w:hAnsi="Times New Roman" w:eastAsia="仿宋" w:cs="Times New Roman"/>
                <w:color w:val="auto"/>
                <w:sz w:val="28"/>
                <w:szCs w:val="28"/>
                <w:lang w:bidi="ar"/>
              </w:rPr>
            </w:pPr>
          </w:p>
        </w:tc>
      </w:tr>
      <w:tr w14:paraId="0B9E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1535" w:type="dxa"/>
            <w:vMerge w:val="continue"/>
            <w:tcBorders>
              <w:tl2br w:val="nil"/>
              <w:tr2bl w:val="nil"/>
            </w:tcBorders>
            <w:noWrap w:val="0"/>
            <w:vAlign w:val="center"/>
          </w:tcPr>
          <w:p w14:paraId="6AFF6D1B">
            <w:pPr>
              <w:spacing w:line="400" w:lineRule="exact"/>
              <w:jc w:val="center"/>
              <w:rPr>
                <w:rFonts w:hint="default" w:ascii="Times New Roman" w:hAnsi="Times New Roman" w:eastAsia="仿宋" w:cs="Times New Roman"/>
                <w:color w:val="auto"/>
                <w:sz w:val="28"/>
                <w:szCs w:val="28"/>
                <w:lang w:eastAsia="zh-CN" w:bidi="ar"/>
              </w:rPr>
            </w:pPr>
          </w:p>
        </w:tc>
        <w:tc>
          <w:tcPr>
            <w:tcW w:w="4723" w:type="dxa"/>
            <w:gridSpan w:val="2"/>
            <w:tcBorders>
              <w:tl2br w:val="nil"/>
              <w:tr2bl w:val="nil"/>
            </w:tcBorders>
            <w:noWrap w:val="0"/>
            <w:vAlign w:val="center"/>
          </w:tcPr>
          <w:p w14:paraId="67ED91DC">
            <w:pPr>
              <w:spacing w:line="400" w:lineRule="exact"/>
              <w:jc w:val="center"/>
              <w:rPr>
                <w:rFonts w:hint="default" w:ascii="Times New Roman" w:hAnsi="Times New Roman" w:eastAsia="仿宋" w:cs="Times New Roman"/>
                <w:color w:val="auto"/>
                <w:sz w:val="28"/>
                <w:szCs w:val="28"/>
                <w:lang w:bidi="ar"/>
              </w:rPr>
            </w:pPr>
          </w:p>
        </w:tc>
        <w:tc>
          <w:tcPr>
            <w:tcW w:w="3096" w:type="dxa"/>
            <w:tcBorders>
              <w:tl2br w:val="nil"/>
              <w:tr2bl w:val="nil"/>
            </w:tcBorders>
            <w:noWrap w:val="0"/>
            <w:vAlign w:val="center"/>
          </w:tcPr>
          <w:p w14:paraId="01CCDB1C">
            <w:pPr>
              <w:spacing w:line="400" w:lineRule="exact"/>
              <w:jc w:val="center"/>
              <w:rPr>
                <w:rFonts w:hint="default" w:ascii="Times New Roman" w:hAnsi="Times New Roman" w:eastAsia="仿宋" w:cs="Times New Roman"/>
                <w:color w:val="auto"/>
                <w:sz w:val="28"/>
                <w:szCs w:val="28"/>
                <w:lang w:bidi="ar"/>
              </w:rPr>
            </w:pPr>
          </w:p>
        </w:tc>
      </w:tr>
    </w:tbl>
    <w:p w14:paraId="44845876">
      <w:pPr>
        <w:rPr>
          <w:rFonts w:hint="default" w:ascii="Times New Roman" w:hAnsi="Times New Roman" w:eastAsia="黑体" w:cs="Times New Roman"/>
          <w:color w:val="auto"/>
          <w:sz w:val="32"/>
          <w:szCs w:val="32"/>
          <w:lang w:eastAsia="zh-CN" w:bidi="ar"/>
        </w:rPr>
      </w:pPr>
      <w:r>
        <w:rPr>
          <w:rFonts w:hint="default" w:ascii="Times New Roman" w:hAnsi="Times New Roman" w:eastAsia="仿宋" w:cs="Times New Roman"/>
          <w:b/>
          <w:bCs/>
          <w:color w:val="auto"/>
          <w:sz w:val="22"/>
          <w:szCs w:val="22"/>
          <w:lang w:eastAsia="zh-CN" w:bidi="ar"/>
        </w:rPr>
        <w:t>说明：</w:t>
      </w:r>
      <w:r>
        <w:rPr>
          <w:rFonts w:hint="default" w:ascii="Times New Roman" w:hAnsi="Times New Roman" w:eastAsia="仿宋" w:cs="Times New Roman"/>
          <w:color w:val="auto"/>
          <w:sz w:val="22"/>
          <w:szCs w:val="22"/>
          <w:lang w:eastAsia="zh-CN" w:bidi="ar"/>
        </w:rPr>
        <w:t>攻关项目指标为本项目攻关的重要指标，可多于、优于榜单指标。</w:t>
      </w:r>
    </w:p>
    <w:p w14:paraId="686A7C75">
      <w:pPr>
        <w:rPr>
          <w:rFonts w:hint="default" w:ascii="Times New Roman" w:hAnsi="Times New Roman" w:cs="Times New Roman"/>
          <w:b/>
          <w:color w:val="auto"/>
          <w:kern w:val="0"/>
          <w:sz w:val="28"/>
          <w:szCs w:val="28"/>
        </w:rPr>
      </w:pPr>
      <w:r>
        <w:rPr>
          <w:rFonts w:hint="default" w:ascii="Times New Roman" w:hAnsi="Times New Roman" w:eastAsia="黑体" w:cs="Times New Roman"/>
          <w:color w:val="auto"/>
          <w:sz w:val="32"/>
          <w:szCs w:val="32"/>
          <w:lang w:bidi="ar"/>
        </w:rPr>
        <w:br w:type="page"/>
      </w:r>
      <w:r>
        <w:rPr>
          <w:rFonts w:hint="default" w:ascii="Times New Roman" w:hAnsi="Times New Roman" w:eastAsia="黑体" w:cs="Times New Roman"/>
          <w:color w:val="auto"/>
          <w:sz w:val="32"/>
          <w:szCs w:val="32"/>
          <w:lang w:bidi="ar"/>
        </w:rPr>
        <w:t>五、经费预算</w:t>
      </w:r>
      <w:r>
        <w:rPr>
          <w:rFonts w:hint="default" w:ascii="Times New Roman" w:hAnsi="Times New Roman" w:eastAsia="黑体" w:cs="Times New Roman"/>
          <w:color w:val="auto"/>
          <w:sz w:val="28"/>
          <w:szCs w:val="28"/>
          <w:lang w:eastAsia="zh-CN" w:bidi="ar"/>
        </w:rPr>
        <w:t>（</w:t>
      </w:r>
      <w:r>
        <w:rPr>
          <w:rFonts w:hint="default" w:ascii="Times New Roman" w:hAnsi="Times New Roman" w:cs="Times New Roman"/>
          <w:b/>
          <w:color w:val="auto"/>
          <w:sz w:val="28"/>
          <w:szCs w:val="28"/>
          <w:lang w:bidi="ar"/>
        </w:rPr>
        <w:t>单位：万元</w:t>
      </w:r>
      <w:r>
        <w:rPr>
          <w:rFonts w:hint="default" w:ascii="Times New Roman" w:hAnsi="Times New Roman" w:eastAsia="黑体" w:cs="Times New Roman"/>
          <w:color w:val="auto"/>
          <w:sz w:val="28"/>
          <w:szCs w:val="28"/>
          <w:lang w:eastAsia="zh-CN" w:bidi="ar"/>
        </w:rPr>
        <w:t>）</w:t>
      </w:r>
    </w:p>
    <w:tbl>
      <w:tblPr>
        <w:tblStyle w:val="6"/>
        <w:tblW w:w="94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63"/>
        <w:gridCol w:w="817"/>
        <w:gridCol w:w="2851"/>
        <w:gridCol w:w="3546"/>
      </w:tblGrid>
      <w:tr w14:paraId="21066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jc w:val="center"/>
        </w:trPr>
        <w:tc>
          <w:tcPr>
            <w:tcW w:w="22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0FEDD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037B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金额</w:t>
            </w:r>
          </w:p>
        </w:tc>
        <w:tc>
          <w:tcPr>
            <w:tcW w:w="28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893F7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测算依据及预算明细</w:t>
            </w:r>
          </w:p>
        </w:tc>
        <w:tc>
          <w:tcPr>
            <w:tcW w:w="3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52A7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填报说明</w:t>
            </w:r>
          </w:p>
        </w:tc>
      </w:tr>
      <w:tr w14:paraId="5F66A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22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27851">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cs="仿宋"/>
                <w:b/>
                <w:bCs/>
                <w:i w:val="0"/>
                <w:iCs w:val="0"/>
                <w:color w:val="000000"/>
                <w:kern w:val="0"/>
                <w:sz w:val="24"/>
                <w:szCs w:val="24"/>
                <w:u w:val="none"/>
                <w:lang w:val="en-US" w:eastAsia="zh-CN" w:bidi="ar"/>
              </w:rPr>
              <w:t>研发费用合计</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77D6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b/>
                <w:bCs/>
                <w:i w:val="0"/>
                <w:iCs w:val="0"/>
                <w:color w:val="000000"/>
                <w:kern w:val="0"/>
                <w:sz w:val="24"/>
                <w:szCs w:val="24"/>
                <w:u w:val="none"/>
                <w:lang w:val="en-US" w:eastAsia="zh-CN" w:bidi="ar"/>
              </w:rPr>
            </w:pPr>
          </w:p>
        </w:tc>
        <w:tc>
          <w:tcPr>
            <w:tcW w:w="28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182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b/>
                <w:bCs/>
                <w:i w:val="0"/>
                <w:iCs w:val="0"/>
                <w:color w:val="000000"/>
                <w:kern w:val="0"/>
                <w:sz w:val="24"/>
                <w:szCs w:val="24"/>
                <w:u w:val="none"/>
                <w:lang w:val="en-US" w:eastAsia="zh-CN" w:bidi="ar"/>
              </w:rPr>
            </w:pPr>
          </w:p>
        </w:tc>
        <w:tc>
          <w:tcPr>
            <w:tcW w:w="3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7896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b/>
                <w:bCs/>
                <w:i w:val="0"/>
                <w:iCs w:val="0"/>
                <w:color w:val="000000"/>
                <w:kern w:val="0"/>
                <w:sz w:val="24"/>
                <w:szCs w:val="24"/>
                <w:u w:val="none"/>
                <w:lang w:val="en-US" w:eastAsia="zh-CN" w:bidi="ar"/>
              </w:rPr>
            </w:pPr>
          </w:p>
        </w:tc>
      </w:tr>
      <w:tr w14:paraId="684E4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64504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cs="仿宋"/>
                <w:b/>
                <w:bCs/>
                <w:i w:val="0"/>
                <w:iCs w:val="0"/>
                <w:color w:val="000000"/>
                <w:kern w:val="0"/>
                <w:sz w:val="24"/>
                <w:szCs w:val="24"/>
                <w:u w:val="none"/>
                <w:lang w:val="en-US" w:eastAsia="zh-CN" w:bidi="ar"/>
              </w:rPr>
              <w:t>一、</w:t>
            </w:r>
            <w:r>
              <w:rPr>
                <w:rFonts w:hint="eastAsia" w:ascii="仿宋" w:hAnsi="仿宋" w:eastAsia="仿宋" w:cs="仿宋"/>
                <w:b/>
                <w:bCs/>
                <w:i w:val="0"/>
                <w:iCs w:val="0"/>
                <w:color w:val="000000"/>
                <w:kern w:val="0"/>
                <w:sz w:val="24"/>
                <w:szCs w:val="24"/>
                <w:u w:val="none"/>
                <w:lang w:val="en-US" w:eastAsia="zh-CN" w:bidi="ar"/>
              </w:rPr>
              <w:t>自主研发、合作研发、集中研发</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0C7F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b/>
                <w:bCs/>
                <w:i w:val="0"/>
                <w:iCs w:val="0"/>
                <w:color w:val="000000"/>
                <w:kern w:val="0"/>
                <w:sz w:val="24"/>
                <w:szCs w:val="24"/>
                <w:u w:val="none"/>
                <w:lang w:val="en-US" w:eastAsia="zh-CN" w:bidi="ar"/>
              </w:rPr>
            </w:pPr>
          </w:p>
        </w:tc>
        <w:tc>
          <w:tcPr>
            <w:tcW w:w="28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6A8E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b/>
                <w:bCs/>
                <w:i w:val="0"/>
                <w:iCs w:val="0"/>
                <w:color w:val="000000"/>
                <w:kern w:val="0"/>
                <w:sz w:val="24"/>
                <w:szCs w:val="24"/>
                <w:u w:val="none"/>
                <w:lang w:val="en-US" w:eastAsia="zh-CN" w:bidi="ar"/>
              </w:rPr>
            </w:pPr>
          </w:p>
        </w:tc>
        <w:tc>
          <w:tcPr>
            <w:tcW w:w="3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9CE2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b/>
                <w:bCs/>
                <w:i w:val="0"/>
                <w:iCs w:val="0"/>
                <w:color w:val="000000"/>
                <w:kern w:val="0"/>
                <w:sz w:val="24"/>
                <w:szCs w:val="24"/>
                <w:u w:val="none"/>
                <w:lang w:val="en-US" w:eastAsia="zh-CN" w:bidi="ar"/>
              </w:rPr>
            </w:pPr>
          </w:p>
        </w:tc>
      </w:tr>
      <w:tr w14:paraId="0BA61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jc w:val="center"/>
        </w:trPr>
        <w:tc>
          <w:tcPr>
            <w:tcW w:w="22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22D3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cs="仿宋"/>
                <w:i w:val="0"/>
                <w:iCs w:val="0"/>
                <w:color w:val="000000"/>
                <w:kern w:val="0"/>
                <w:sz w:val="24"/>
                <w:szCs w:val="24"/>
                <w:u w:val="none"/>
                <w:lang w:val="en-US" w:eastAsia="zh-CN" w:bidi="ar"/>
              </w:rPr>
              <w:t>1.</w:t>
            </w:r>
            <w:r>
              <w:rPr>
                <w:rFonts w:hint="eastAsia" w:ascii="仿宋" w:hAnsi="仿宋" w:eastAsia="仿宋" w:cs="仿宋"/>
                <w:i w:val="0"/>
                <w:iCs w:val="0"/>
                <w:color w:val="000000"/>
                <w:kern w:val="0"/>
                <w:sz w:val="24"/>
                <w:szCs w:val="24"/>
                <w:u w:val="none"/>
                <w:lang w:val="en-US" w:eastAsia="zh-CN" w:bidi="ar"/>
              </w:rPr>
              <w:t>人员人工费用</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9C048">
            <w:pPr>
              <w:keepNext w:val="0"/>
              <w:keepLines w:val="0"/>
              <w:pageBreakBefore w:val="0"/>
              <w:kinsoku/>
              <w:wordWrap/>
              <w:overflowPunct/>
              <w:topLinePunct w:val="0"/>
              <w:autoSpaceDE/>
              <w:autoSpaceDN/>
              <w:bidi w:val="0"/>
              <w:adjustRightInd/>
              <w:snapToGrid/>
              <w:spacing w:line="0" w:lineRule="atLeast"/>
              <w:rPr>
                <w:rFonts w:hint="eastAsia" w:ascii="仿宋" w:hAnsi="仿宋" w:eastAsia="仿宋" w:cs="仿宋"/>
                <w:i w:val="0"/>
                <w:iCs w:val="0"/>
                <w:color w:val="000000"/>
                <w:sz w:val="24"/>
                <w:szCs w:val="24"/>
                <w:u w:val="none"/>
              </w:rPr>
            </w:pPr>
          </w:p>
        </w:tc>
        <w:tc>
          <w:tcPr>
            <w:tcW w:w="28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089E9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kern w:val="0"/>
                <w:sz w:val="24"/>
                <w:szCs w:val="24"/>
                <w:u w:val="none"/>
                <w:lang w:val="en-US" w:eastAsia="zh-CN" w:bidi="ar"/>
              </w:rPr>
            </w:pPr>
          </w:p>
        </w:tc>
        <w:tc>
          <w:tcPr>
            <w:tcW w:w="3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E5D76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人员人工费用：直接从事研发活动人员的工资薪金、基本养老保险费、基本医疗保险费、失业保险费、工伤保险费、生育保险费和住房公积金，以及外聘研发人员的劳务费用。</w:t>
            </w:r>
          </w:p>
        </w:tc>
      </w:tr>
      <w:tr w14:paraId="17B47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1" w:hRule="atLeast"/>
          <w:jc w:val="center"/>
        </w:trPr>
        <w:tc>
          <w:tcPr>
            <w:tcW w:w="22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59E4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cs="仿宋"/>
                <w:i w:val="0"/>
                <w:iCs w:val="0"/>
                <w:color w:val="000000"/>
                <w:kern w:val="0"/>
                <w:sz w:val="24"/>
                <w:szCs w:val="24"/>
                <w:u w:val="none"/>
                <w:lang w:val="en-US" w:eastAsia="zh-CN" w:bidi="ar"/>
              </w:rPr>
              <w:t>2.</w:t>
            </w:r>
            <w:r>
              <w:rPr>
                <w:rFonts w:hint="eastAsia" w:ascii="仿宋" w:hAnsi="仿宋" w:eastAsia="仿宋" w:cs="仿宋"/>
                <w:i w:val="0"/>
                <w:iCs w:val="0"/>
                <w:color w:val="000000"/>
                <w:kern w:val="0"/>
                <w:sz w:val="24"/>
                <w:szCs w:val="24"/>
                <w:u w:val="none"/>
                <w:lang w:val="en-US" w:eastAsia="zh-CN" w:bidi="ar"/>
              </w:rPr>
              <w:t>直接投入费用</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A0897">
            <w:pPr>
              <w:keepNext w:val="0"/>
              <w:keepLines w:val="0"/>
              <w:pageBreakBefore w:val="0"/>
              <w:kinsoku/>
              <w:wordWrap/>
              <w:overflowPunct/>
              <w:topLinePunct w:val="0"/>
              <w:autoSpaceDE/>
              <w:autoSpaceDN/>
              <w:bidi w:val="0"/>
              <w:adjustRightInd/>
              <w:snapToGrid/>
              <w:spacing w:line="0" w:lineRule="atLeast"/>
              <w:rPr>
                <w:rFonts w:hint="eastAsia" w:ascii="仿宋" w:hAnsi="仿宋" w:eastAsia="仿宋" w:cs="仿宋"/>
                <w:i w:val="0"/>
                <w:iCs w:val="0"/>
                <w:color w:val="000000"/>
                <w:sz w:val="24"/>
                <w:szCs w:val="24"/>
                <w:u w:val="none"/>
              </w:rPr>
            </w:pPr>
          </w:p>
        </w:tc>
        <w:tc>
          <w:tcPr>
            <w:tcW w:w="28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642C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kern w:val="0"/>
                <w:sz w:val="24"/>
                <w:szCs w:val="24"/>
                <w:u w:val="none"/>
                <w:lang w:val="en-US" w:eastAsia="zh-CN" w:bidi="ar"/>
              </w:rPr>
            </w:pPr>
          </w:p>
        </w:tc>
        <w:tc>
          <w:tcPr>
            <w:tcW w:w="3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A0A06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直接投入费用：（1）研发活动直接消耗的材料、燃料和动力费用；（2）用于中间试验和产品试制的模具、工艺装备开发及制造费，不构成固定资产的样品、样机及一般测试手段购置费，试制产品的检验费；（3）用于研发活动的仪器、设备的运行维护、调整、检验、维修等费用，以及通过经营租赁方式租入的用于研发活动的仪器、设备租赁费。</w:t>
            </w:r>
          </w:p>
        </w:tc>
      </w:tr>
      <w:tr w14:paraId="2BAC3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29795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cs="仿宋"/>
                <w:i w:val="0"/>
                <w:iCs w:val="0"/>
                <w:color w:val="000000"/>
                <w:kern w:val="0"/>
                <w:sz w:val="24"/>
                <w:szCs w:val="24"/>
                <w:u w:val="none"/>
                <w:lang w:val="en-US" w:eastAsia="zh-CN" w:bidi="ar"/>
              </w:rPr>
              <w:t>3.</w:t>
            </w:r>
            <w:r>
              <w:rPr>
                <w:rFonts w:hint="eastAsia" w:ascii="仿宋" w:hAnsi="仿宋" w:eastAsia="仿宋" w:cs="仿宋"/>
                <w:i w:val="0"/>
                <w:iCs w:val="0"/>
                <w:color w:val="000000"/>
                <w:kern w:val="0"/>
                <w:sz w:val="24"/>
                <w:szCs w:val="24"/>
                <w:u w:val="none"/>
                <w:lang w:val="en-US" w:eastAsia="zh-CN" w:bidi="ar"/>
              </w:rPr>
              <w:t>折旧费用</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2D826">
            <w:pPr>
              <w:keepNext w:val="0"/>
              <w:keepLines w:val="0"/>
              <w:pageBreakBefore w:val="0"/>
              <w:kinsoku/>
              <w:wordWrap/>
              <w:overflowPunct/>
              <w:topLinePunct w:val="0"/>
              <w:autoSpaceDE/>
              <w:autoSpaceDN/>
              <w:bidi w:val="0"/>
              <w:adjustRightInd/>
              <w:snapToGrid/>
              <w:spacing w:line="0" w:lineRule="atLeast"/>
              <w:rPr>
                <w:rFonts w:hint="eastAsia" w:ascii="仿宋" w:hAnsi="仿宋" w:eastAsia="仿宋" w:cs="仿宋"/>
                <w:i w:val="0"/>
                <w:iCs w:val="0"/>
                <w:color w:val="000000"/>
                <w:sz w:val="24"/>
                <w:szCs w:val="24"/>
                <w:u w:val="none"/>
              </w:rPr>
            </w:pPr>
          </w:p>
        </w:tc>
        <w:tc>
          <w:tcPr>
            <w:tcW w:w="28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0BCFC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kern w:val="0"/>
                <w:sz w:val="24"/>
                <w:szCs w:val="24"/>
                <w:u w:val="none"/>
                <w:lang w:val="en-US" w:eastAsia="zh-CN" w:bidi="ar"/>
              </w:rPr>
            </w:pPr>
          </w:p>
        </w:tc>
        <w:tc>
          <w:tcPr>
            <w:tcW w:w="3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9AF9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折旧费用：用于研发活动的仪器、设备的折旧</w:t>
            </w:r>
            <w:r>
              <w:rPr>
                <w:rFonts w:hint="eastAsia" w:ascii="仿宋" w:hAnsi="仿宋" w:cs="仿宋"/>
                <w:i w:val="0"/>
                <w:iCs w:val="0"/>
                <w:color w:val="000000"/>
                <w:kern w:val="0"/>
                <w:sz w:val="24"/>
                <w:szCs w:val="24"/>
                <w:u w:val="none"/>
                <w:lang w:val="en-US" w:eastAsia="zh-CN" w:bidi="ar"/>
              </w:rPr>
              <w:t>费用</w:t>
            </w:r>
            <w:r>
              <w:rPr>
                <w:rFonts w:hint="eastAsia" w:ascii="仿宋" w:hAnsi="仿宋" w:eastAsia="仿宋" w:cs="仿宋"/>
                <w:i w:val="0"/>
                <w:iCs w:val="0"/>
                <w:color w:val="000000"/>
                <w:kern w:val="0"/>
                <w:sz w:val="24"/>
                <w:szCs w:val="24"/>
                <w:u w:val="none"/>
                <w:lang w:val="en-US" w:eastAsia="zh-CN" w:bidi="ar"/>
              </w:rPr>
              <w:t>。</w:t>
            </w:r>
          </w:p>
        </w:tc>
      </w:tr>
      <w:tr w14:paraId="1AD78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jc w:val="center"/>
        </w:trPr>
        <w:tc>
          <w:tcPr>
            <w:tcW w:w="22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A96F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cs="仿宋"/>
                <w:i w:val="0"/>
                <w:iCs w:val="0"/>
                <w:color w:val="000000"/>
                <w:kern w:val="0"/>
                <w:sz w:val="24"/>
                <w:szCs w:val="24"/>
                <w:u w:val="none"/>
                <w:lang w:val="en-US" w:eastAsia="zh-CN" w:bidi="ar"/>
              </w:rPr>
              <w:t>4.</w:t>
            </w:r>
            <w:r>
              <w:rPr>
                <w:rFonts w:hint="eastAsia" w:ascii="仿宋" w:hAnsi="仿宋" w:eastAsia="仿宋" w:cs="仿宋"/>
                <w:i w:val="0"/>
                <w:iCs w:val="0"/>
                <w:color w:val="000000"/>
                <w:kern w:val="0"/>
                <w:sz w:val="24"/>
                <w:szCs w:val="24"/>
                <w:u w:val="none"/>
                <w:lang w:val="en-US" w:eastAsia="zh-CN" w:bidi="ar"/>
              </w:rPr>
              <w:t>无形资产摊销</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72D83">
            <w:pPr>
              <w:keepNext w:val="0"/>
              <w:keepLines w:val="0"/>
              <w:pageBreakBefore w:val="0"/>
              <w:kinsoku/>
              <w:wordWrap/>
              <w:overflowPunct/>
              <w:topLinePunct w:val="0"/>
              <w:autoSpaceDE/>
              <w:autoSpaceDN/>
              <w:bidi w:val="0"/>
              <w:adjustRightInd/>
              <w:snapToGrid/>
              <w:spacing w:line="0" w:lineRule="atLeast"/>
              <w:rPr>
                <w:rFonts w:hint="eastAsia" w:ascii="仿宋" w:hAnsi="仿宋" w:eastAsia="仿宋" w:cs="仿宋"/>
                <w:i w:val="0"/>
                <w:iCs w:val="0"/>
                <w:color w:val="000000"/>
                <w:sz w:val="24"/>
                <w:szCs w:val="24"/>
                <w:u w:val="none"/>
              </w:rPr>
            </w:pPr>
          </w:p>
        </w:tc>
        <w:tc>
          <w:tcPr>
            <w:tcW w:w="28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416D6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kern w:val="0"/>
                <w:sz w:val="24"/>
                <w:szCs w:val="24"/>
                <w:u w:val="none"/>
                <w:lang w:val="en-US" w:eastAsia="zh-CN" w:bidi="ar"/>
              </w:rPr>
            </w:pPr>
          </w:p>
        </w:tc>
        <w:tc>
          <w:tcPr>
            <w:tcW w:w="3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02509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无形资产摊销：用于研发活动的软件、专利权、非专利技术（包括许可证、专有技术、设计和计算方法等）的摊销费用。</w:t>
            </w:r>
          </w:p>
        </w:tc>
      </w:tr>
      <w:tr w14:paraId="5C0D6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jc w:val="center"/>
        </w:trPr>
        <w:tc>
          <w:tcPr>
            <w:tcW w:w="22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C74E3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cs="仿宋"/>
                <w:i w:val="0"/>
                <w:iCs w:val="0"/>
                <w:color w:val="000000"/>
                <w:kern w:val="0"/>
                <w:sz w:val="24"/>
                <w:szCs w:val="24"/>
                <w:u w:val="none"/>
                <w:lang w:val="en-US" w:eastAsia="zh-CN" w:bidi="ar"/>
              </w:rPr>
              <w:t>5.</w:t>
            </w:r>
            <w:r>
              <w:rPr>
                <w:rFonts w:hint="eastAsia" w:ascii="仿宋" w:hAnsi="仿宋" w:eastAsia="仿宋" w:cs="仿宋"/>
                <w:i w:val="0"/>
                <w:iCs w:val="0"/>
                <w:color w:val="000000"/>
                <w:kern w:val="0"/>
                <w:sz w:val="24"/>
                <w:szCs w:val="24"/>
                <w:u w:val="none"/>
                <w:lang w:val="en-US" w:eastAsia="zh-CN" w:bidi="ar"/>
              </w:rPr>
              <w:t>新产品设计费等</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BECF2">
            <w:pPr>
              <w:keepNext w:val="0"/>
              <w:keepLines w:val="0"/>
              <w:pageBreakBefore w:val="0"/>
              <w:kinsoku/>
              <w:wordWrap/>
              <w:overflowPunct/>
              <w:topLinePunct w:val="0"/>
              <w:autoSpaceDE/>
              <w:autoSpaceDN/>
              <w:bidi w:val="0"/>
              <w:adjustRightInd/>
              <w:snapToGrid/>
              <w:spacing w:line="0" w:lineRule="atLeast"/>
              <w:rPr>
                <w:rFonts w:hint="eastAsia" w:ascii="仿宋" w:hAnsi="仿宋" w:eastAsia="仿宋" w:cs="仿宋"/>
                <w:i w:val="0"/>
                <w:iCs w:val="0"/>
                <w:color w:val="000000"/>
                <w:sz w:val="24"/>
                <w:szCs w:val="24"/>
                <w:u w:val="none"/>
              </w:rPr>
            </w:pPr>
          </w:p>
        </w:tc>
        <w:tc>
          <w:tcPr>
            <w:tcW w:w="28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813B2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kern w:val="0"/>
                <w:sz w:val="24"/>
                <w:szCs w:val="24"/>
                <w:u w:val="none"/>
                <w:lang w:val="en-US" w:eastAsia="zh-CN" w:bidi="ar"/>
              </w:rPr>
            </w:pPr>
          </w:p>
        </w:tc>
        <w:tc>
          <w:tcPr>
            <w:tcW w:w="3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0E726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新产品设计费等：新产品设计费、新工艺规程制定费、新药研制的临床试验费、勘探开发技术的现场试验费。</w:t>
            </w:r>
          </w:p>
        </w:tc>
      </w:tr>
      <w:tr w14:paraId="305D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1" w:hRule="atLeast"/>
          <w:jc w:val="center"/>
        </w:trPr>
        <w:tc>
          <w:tcPr>
            <w:tcW w:w="22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FF96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cs="仿宋"/>
                <w:i w:val="0"/>
                <w:iCs w:val="0"/>
                <w:color w:val="000000"/>
                <w:kern w:val="0"/>
                <w:sz w:val="24"/>
                <w:szCs w:val="24"/>
                <w:u w:val="none"/>
                <w:lang w:val="en-US" w:eastAsia="zh-CN" w:bidi="ar"/>
              </w:rPr>
              <w:t>6.</w:t>
            </w:r>
            <w:r>
              <w:rPr>
                <w:rFonts w:hint="eastAsia" w:ascii="仿宋" w:hAnsi="仿宋" w:eastAsia="仿宋" w:cs="仿宋"/>
                <w:i w:val="0"/>
                <w:iCs w:val="0"/>
                <w:color w:val="000000"/>
                <w:kern w:val="0"/>
                <w:sz w:val="24"/>
                <w:szCs w:val="24"/>
                <w:u w:val="none"/>
                <w:lang w:val="en-US" w:eastAsia="zh-CN" w:bidi="ar"/>
              </w:rPr>
              <w:t>其他相关费用</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539E5">
            <w:pPr>
              <w:keepNext w:val="0"/>
              <w:keepLines w:val="0"/>
              <w:pageBreakBefore w:val="0"/>
              <w:kinsoku/>
              <w:wordWrap/>
              <w:overflowPunct/>
              <w:topLinePunct w:val="0"/>
              <w:autoSpaceDE/>
              <w:autoSpaceDN/>
              <w:bidi w:val="0"/>
              <w:adjustRightInd/>
              <w:snapToGrid/>
              <w:spacing w:line="0" w:lineRule="atLeast"/>
              <w:rPr>
                <w:rFonts w:hint="eastAsia" w:ascii="仿宋" w:hAnsi="仿宋" w:eastAsia="仿宋" w:cs="仿宋"/>
                <w:i w:val="0"/>
                <w:iCs w:val="0"/>
                <w:color w:val="000000"/>
                <w:sz w:val="24"/>
                <w:szCs w:val="24"/>
                <w:u w:val="none"/>
              </w:rPr>
            </w:pPr>
          </w:p>
        </w:tc>
        <w:tc>
          <w:tcPr>
            <w:tcW w:w="28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04883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kern w:val="0"/>
                <w:sz w:val="24"/>
                <w:szCs w:val="24"/>
                <w:u w:val="none"/>
                <w:lang w:val="en-US" w:eastAsia="zh-CN" w:bidi="ar"/>
              </w:rPr>
            </w:pPr>
          </w:p>
        </w:tc>
        <w:tc>
          <w:tcPr>
            <w:tcW w:w="3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5CD2B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其他相关费用：与研发活动直接相关的其他费用，如技术图书资料费、资料翻译费、专家咨询费、高新科技研发保险费，研发成果的检索、分析、评议、论证、鉴定、评审、评估、验收费用，知识产权的申请费、注册费、代理费，差旅费、会议费等。</w:t>
            </w:r>
          </w:p>
        </w:tc>
      </w:tr>
      <w:tr w14:paraId="58A72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2" w:hRule="atLeast"/>
          <w:jc w:val="center"/>
        </w:trPr>
        <w:tc>
          <w:tcPr>
            <w:tcW w:w="22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EE4B2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b/>
                <w:bCs/>
                <w:i w:val="0"/>
                <w:iCs w:val="0"/>
                <w:color w:val="000000"/>
                <w:sz w:val="24"/>
                <w:szCs w:val="24"/>
                <w:u w:val="none"/>
              </w:rPr>
            </w:pPr>
            <w:r>
              <w:rPr>
                <w:rFonts w:hint="eastAsia" w:ascii="仿宋" w:hAnsi="仿宋" w:cs="仿宋"/>
                <w:b/>
                <w:bCs/>
                <w:i w:val="0"/>
                <w:iCs w:val="0"/>
                <w:color w:val="000000"/>
                <w:kern w:val="0"/>
                <w:sz w:val="24"/>
                <w:szCs w:val="24"/>
                <w:u w:val="none"/>
                <w:lang w:val="en-US" w:eastAsia="zh-CN" w:bidi="ar"/>
              </w:rPr>
              <w:t>二、</w:t>
            </w:r>
            <w:r>
              <w:rPr>
                <w:rFonts w:hint="eastAsia" w:ascii="仿宋" w:hAnsi="仿宋" w:eastAsia="仿宋" w:cs="仿宋"/>
                <w:b/>
                <w:bCs/>
                <w:i w:val="0"/>
                <w:iCs w:val="0"/>
                <w:color w:val="000000"/>
                <w:kern w:val="0"/>
                <w:sz w:val="24"/>
                <w:szCs w:val="24"/>
                <w:u w:val="none"/>
                <w:lang w:val="en-US" w:eastAsia="zh-CN" w:bidi="ar"/>
              </w:rPr>
              <w:t xml:space="preserve">委托研发 </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AE4A1">
            <w:pPr>
              <w:keepNext w:val="0"/>
              <w:keepLines w:val="0"/>
              <w:pageBreakBefore w:val="0"/>
              <w:kinsoku/>
              <w:wordWrap/>
              <w:overflowPunct/>
              <w:topLinePunct w:val="0"/>
              <w:autoSpaceDE/>
              <w:autoSpaceDN/>
              <w:bidi w:val="0"/>
              <w:adjustRightInd/>
              <w:snapToGrid/>
              <w:spacing w:line="0" w:lineRule="atLeast"/>
              <w:rPr>
                <w:rFonts w:hint="eastAsia" w:ascii="仿宋" w:hAnsi="仿宋" w:eastAsia="仿宋" w:cs="仿宋"/>
                <w:i w:val="0"/>
                <w:iCs w:val="0"/>
                <w:color w:val="000000"/>
                <w:sz w:val="24"/>
                <w:szCs w:val="24"/>
                <w:u w:val="none"/>
              </w:rPr>
            </w:pPr>
          </w:p>
        </w:tc>
        <w:tc>
          <w:tcPr>
            <w:tcW w:w="28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10579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kern w:val="0"/>
                <w:sz w:val="24"/>
                <w:szCs w:val="24"/>
                <w:u w:val="none"/>
                <w:lang w:val="en-US" w:eastAsia="zh-CN" w:bidi="ar"/>
              </w:rPr>
            </w:pPr>
          </w:p>
        </w:tc>
        <w:tc>
          <w:tcPr>
            <w:tcW w:w="3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41C76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委托研发：（1）委托境内机构或个人进行研发活动所发生的费用。要求向科技部门申请技术合同认定，且认定为技术开发合同，按照费用实际发生额的80%计入委托研发费用，委托方与受托方存在关联关系的，受托方应当提供研发项目费用支出明细情况；（2）委托境外机构（不含境外个人）进行研发活动发生的费用。要求向科技部门申请技术合同认定，且认定为技术开发合同。按照费用实际发生额的80%计入委托研发费用。委托境外研发费用应当不超过境内符合条件的研发费用三分之二。</w:t>
            </w:r>
          </w:p>
        </w:tc>
      </w:tr>
    </w:tbl>
    <w:p w14:paraId="6CC83EC0">
      <w:pPr>
        <w:spacing w:line="600" w:lineRule="exact"/>
        <w:rPr>
          <w:rFonts w:hint="default" w:ascii="Times New Roman" w:hAnsi="Times New Roman" w:eastAsia="黑体" w:cs="Times New Roman"/>
          <w:color w:val="auto"/>
          <w:sz w:val="32"/>
          <w:szCs w:val="32"/>
          <w:lang w:eastAsia="zh-CN" w:bidi="ar"/>
        </w:rPr>
      </w:pPr>
      <w:r>
        <w:rPr>
          <w:rFonts w:hint="default" w:ascii="Times New Roman" w:hAnsi="Times New Roman" w:eastAsia="黑体" w:cs="Times New Roman"/>
          <w:color w:val="auto"/>
          <w:sz w:val="32"/>
          <w:szCs w:val="32"/>
          <w:lang w:eastAsia="zh-CN" w:bidi="ar"/>
        </w:rPr>
        <w:t>六、预计购置费10万元及以上设备清单</w:t>
      </w:r>
    </w:p>
    <w:tbl>
      <w:tblPr>
        <w:tblStyle w:val="7"/>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104"/>
        <w:gridCol w:w="1544"/>
        <w:gridCol w:w="1307"/>
        <w:gridCol w:w="1295"/>
        <w:gridCol w:w="1795"/>
      </w:tblGrid>
      <w:tr w14:paraId="1D33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06" w:type="pct"/>
            <w:noWrap w:val="0"/>
            <w:vAlign w:val="center"/>
          </w:tcPr>
          <w:p w14:paraId="3265F465">
            <w:pPr>
              <w:pStyle w:val="4"/>
              <w:keepNext w:val="0"/>
              <w:keepLines w:val="0"/>
              <w:pageBreakBefore w:val="0"/>
              <w:widowControl w:val="0"/>
              <w:kinsoku/>
              <w:wordWrap/>
              <w:overflowPunct/>
              <w:topLinePunct w:val="0"/>
              <w:autoSpaceDE/>
              <w:autoSpaceDN/>
              <w:bidi w:val="0"/>
              <w:adjustRightInd/>
              <w:snapToGrid/>
              <w:spacing w:after="0" w:line="400" w:lineRule="exact"/>
              <w:ind w:firstLine="0" w:firstLineChars="0"/>
              <w:jc w:val="center"/>
              <w:textAlignment w:val="auto"/>
              <w:rPr>
                <w:rFonts w:hint="default" w:ascii="Times New Roman" w:hAnsi="Times New Roman" w:eastAsia="黑体" w:cs="Times New Roman"/>
                <w:bCs/>
                <w:color w:val="auto"/>
                <w:kern w:val="2"/>
                <w:sz w:val="28"/>
                <w:szCs w:val="28"/>
                <w:lang w:val="en-US" w:eastAsia="zh-CN" w:bidi="ar"/>
              </w:rPr>
            </w:pPr>
            <w:r>
              <w:rPr>
                <w:rFonts w:hint="default" w:ascii="Times New Roman" w:hAnsi="Times New Roman" w:eastAsia="黑体" w:cs="Times New Roman"/>
                <w:bCs/>
                <w:color w:val="auto"/>
                <w:kern w:val="2"/>
                <w:sz w:val="28"/>
                <w:szCs w:val="28"/>
                <w:lang w:val="en-US" w:eastAsia="zh-CN" w:bidi="ar"/>
              </w:rPr>
              <w:t>序号</w:t>
            </w:r>
          </w:p>
        </w:tc>
        <w:tc>
          <w:tcPr>
            <w:tcW w:w="1201" w:type="pct"/>
            <w:noWrap w:val="0"/>
            <w:vAlign w:val="center"/>
          </w:tcPr>
          <w:p w14:paraId="4AC2ED3B">
            <w:pPr>
              <w:pStyle w:val="4"/>
              <w:keepNext w:val="0"/>
              <w:keepLines w:val="0"/>
              <w:pageBreakBefore w:val="0"/>
              <w:widowControl w:val="0"/>
              <w:kinsoku/>
              <w:wordWrap/>
              <w:overflowPunct/>
              <w:topLinePunct w:val="0"/>
              <w:autoSpaceDE/>
              <w:autoSpaceDN/>
              <w:bidi w:val="0"/>
              <w:adjustRightInd/>
              <w:snapToGrid/>
              <w:spacing w:after="0" w:line="400" w:lineRule="exact"/>
              <w:ind w:firstLine="0" w:firstLineChars="0"/>
              <w:jc w:val="center"/>
              <w:textAlignment w:val="auto"/>
              <w:rPr>
                <w:rFonts w:hint="default" w:ascii="Times New Roman" w:hAnsi="Times New Roman" w:eastAsia="黑体" w:cs="Times New Roman"/>
                <w:bCs/>
                <w:color w:val="auto"/>
                <w:kern w:val="2"/>
                <w:sz w:val="28"/>
                <w:szCs w:val="28"/>
                <w:lang w:val="en-US" w:eastAsia="zh-CN" w:bidi="ar"/>
              </w:rPr>
            </w:pPr>
            <w:r>
              <w:rPr>
                <w:rFonts w:hint="default" w:ascii="Times New Roman" w:hAnsi="Times New Roman" w:eastAsia="黑体" w:cs="Times New Roman"/>
                <w:bCs/>
                <w:color w:val="auto"/>
                <w:kern w:val="2"/>
                <w:sz w:val="28"/>
                <w:szCs w:val="28"/>
                <w:lang w:val="en-US" w:eastAsia="zh-CN" w:bidi="ar"/>
              </w:rPr>
              <w:t>设备名称</w:t>
            </w:r>
          </w:p>
        </w:tc>
        <w:tc>
          <w:tcPr>
            <w:tcW w:w="881" w:type="pct"/>
            <w:noWrap w:val="0"/>
            <w:vAlign w:val="center"/>
          </w:tcPr>
          <w:p w14:paraId="2C7D81B9">
            <w:pPr>
              <w:pStyle w:val="4"/>
              <w:keepNext w:val="0"/>
              <w:keepLines w:val="0"/>
              <w:pageBreakBefore w:val="0"/>
              <w:widowControl w:val="0"/>
              <w:kinsoku/>
              <w:wordWrap/>
              <w:overflowPunct/>
              <w:topLinePunct w:val="0"/>
              <w:autoSpaceDE/>
              <w:autoSpaceDN/>
              <w:bidi w:val="0"/>
              <w:adjustRightInd/>
              <w:snapToGrid/>
              <w:spacing w:after="0" w:line="400" w:lineRule="exact"/>
              <w:ind w:firstLine="0" w:firstLineChars="0"/>
              <w:jc w:val="center"/>
              <w:textAlignment w:val="auto"/>
              <w:rPr>
                <w:rFonts w:hint="default" w:ascii="Times New Roman" w:hAnsi="Times New Roman" w:eastAsia="黑体" w:cs="Times New Roman"/>
                <w:bCs/>
                <w:color w:val="auto"/>
                <w:kern w:val="2"/>
                <w:sz w:val="28"/>
                <w:szCs w:val="28"/>
                <w:lang w:val="en-US" w:eastAsia="zh-CN" w:bidi="ar"/>
              </w:rPr>
            </w:pPr>
            <w:r>
              <w:rPr>
                <w:rFonts w:hint="default" w:ascii="Times New Roman" w:hAnsi="Times New Roman" w:eastAsia="黑体" w:cs="Times New Roman"/>
                <w:bCs/>
                <w:color w:val="auto"/>
                <w:kern w:val="2"/>
                <w:sz w:val="28"/>
                <w:szCs w:val="28"/>
                <w:lang w:val="en-US" w:eastAsia="zh-CN" w:bidi="ar"/>
              </w:rPr>
              <w:t>采购数量</w:t>
            </w:r>
          </w:p>
        </w:tc>
        <w:tc>
          <w:tcPr>
            <w:tcW w:w="746" w:type="pct"/>
            <w:noWrap w:val="0"/>
            <w:vAlign w:val="center"/>
          </w:tcPr>
          <w:p w14:paraId="1479E7F1">
            <w:pPr>
              <w:pStyle w:val="4"/>
              <w:keepNext w:val="0"/>
              <w:keepLines w:val="0"/>
              <w:pageBreakBefore w:val="0"/>
              <w:widowControl w:val="0"/>
              <w:kinsoku/>
              <w:wordWrap/>
              <w:overflowPunct/>
              <w:topLinePunct w:val="0"/>
              <w:autoSpaceDE/>
              <w:autoSpaceDN/>
              <w:bidi w:val="0"/>
              <w:adjustRightInd/>
              <w:snapToGrid/>
              <w:spacing w:after="0" w:line="400" w:lineRule="exact"/>
              <w:ind w:firstLine="0" w:firstLineChars="0"/>
              <w:jc w:val="center"/>
              <w:textAlignment w:val="auto"/>
              <w:rPr>
                <w:rFonts w:hint="default" w:ascii="Times New Roman" w:hAnsi="Times New Roman" w:eastAsia="黑体" w:cs="Times New Roman"/>
                <w:bCs/>
                <w:color w:val="auto"/>
                <w:kern w:val="2"/>
                <w:sz w:val="28"/>
                <w:szCs w:val="28"/>
                <w:lang w:val="en-US" w:eastAsia="zh-CN" w:bidi="ar"/>
              </w:rPr>
            </w:pPr>
            <w:r>
              <w:rPr>
                <w:rFonts w:hint="default" w:ascii="Times New Roman" w:hAnsi="Times New Roman" w:eastAsia="黑体" w:cs="Times New Roman"/>
                <w:bCs/>
                <w:color w:val="auto"/>
                <w:kern w:val="2"/>
                <w:sz w:val="28"/>
                <w:szCs w:val="28"/>
                <w:lang w:val="en-US" w:eastAsia="zh-CN" w:bidi="ar"/>
              </w:rPr>
              <w:t>单价</w:t>
            </w:r>
          </w:p>
          <w:p w14:paraId="4BF8FBD2">
            <w:pPr>
              <w:pStyle w:val="4"/>
              <w:keepNext w:val="0"/>
              <w:keepLines w:val="0"/>
              <w:pageBreakBefore w:val="0"/>
              <w:widowControl w:val="0"/>
              <w:kinsoku/>
              <w:wordWrap/>
              <w:overflowPunct/>
              <w:topLinePunct w:val="0"/>
              <w:autoSpaceDE/>
              <w:autoSpaceDN/>
              <w:bidi w:val="0"/>
              <w:adjustRightInd/>
              <w:snapToGrid/>
              <w:spacing w:after="0" w:line="400" w:lineRule="exact"/>
              <w:ind w:firstLine="0" w:firstLineChars="0"/>
              <w:jc w:val="center"/>
              <w:textAlignment w:val="auto"/>
              <w:rPr>
                <w:rFonts w:hint="default" w:ascii="Times New Roman" w:hAnsi="Times New Roman" w:eastAsia="黑体" w:cs="Times New Roman"/>
                <w:bCs/>
                <w:color w:val="auto"/>
                <w:kern w:val="2"/>
                <w:sz w:val="28"/>
                <w:szCs w:val="28"/>
                <w:lang w:val="en-US" w:eastAsia="zh-CN" w:bidi="ar"/>
              </w:rPr>
            </w:pPr>
            <w:r>
              <w:rPr>
                <w:rFonts w:hint="default" w:ascii="Times New Roman" w:hAnsi="Times New Roman" w:eastAsia="黑体" w:cs="Times New Roman"/>
                <w:bCs/>
                <w:color w:val="auto"/>
                <w:kern w:val="2"/>
                <w:sz w:val="28"/>
                <w:szCs w:val="28"/>
                <w:lang w:val="en-US" w:eastAsia="zh-CN" w:bidi="ar"/>
              </w:rPr>
              <w:t>（万元）</w:t>
            </w:r>
          </w:p>
        </w:tc>
        <w:tc>
          <w:tcPr>
            <w:tcW w:w="739" w:type="pct"/>
            <w:noWrap w:val="0"/>
            <w:vAlign w:val="center"/>
          </w:tcPr>
          <w:p w14:paraId="31E34C77">
            <w:pPr>
              <w:pStyle w:val="4"/>
              <w:keepNext w:val="0"/>
              <w:keepLines w:val="0"/>
              <w:pageBreakBefore w:val="0"/>
              <w:widowControl w:val="0"/>
              <w:kinsoku/>
              <w:wordWrap/>
              <w:overflowPunct/>
              <w:topLinePunct w:val="0"/>
              <w:autoSpaceDE/>
              <w:autoSpaceDN/>
              <w:bidi w:val="0"/>
              <w:adjustRightInd/>
              <w:snapToGrid/>
              <w:spacing w:after="0" w:line="400" w:lineRule="exact"/>
              <w:ind w:firstLine="0" w:firstLineChars="0"/>
              <w:jc w:val="center"/>
              <w:textAlignment w:val="auto"/>
              <w:rPr>
                <w:rFonts w:hint="default" w:ascii="Times New Roman" w:hAnsi="Times New Roman" w:eastAsia="黑体" w:cs="Times New Roman"/>
                <w:bCs/>
                <w:color w:val="auto"/>
                <w:kern w:val="2"/>
                <w:sz w:val="28"/>
                <w:szCs w:val="28"/>
                <w:lang w:val="en-US" w:eastAsia="zh-CN" w:bidi="ar"/>
              </w:rPr>
            </w:pPr>
            <w:r>
              <w:rPr>
                <w:rFonts w:hint="default" w:ascii="Times New Roman" w:hAnsi="Times New Roman" w:eastAsia="黑体" w:cs="Times New Roman"/>
                <w:bCs/>
                <w:color w:val="auto"/>
                <w:kern w:val="2"/>
                <w:sz w:val="28"/>
                <w:szCs w:val="28"/>
                <w:lang w:val="en-US" w:eastAsia="zh-CN" w:bidi="ar"/>
              </w:rPr>
              <w:t>金额</w:t>
            </w:r>
          </w:p>
          <w:p w14:paraId="3D973AE0">
            <w:pPr>
              <w:pStyle w:val="4"/>
              <w:keepNext w:val="0"/>
              <w:keepLines w:val="0"/>
              <w:pageBreakBefore w:val="0"/>
              <w:widowControl w:val="0"/>
              <w:kinsoku/>
              <w:wordWrap/>
              <w:overflowPunct/>
              <w:topLinePunct w:val="0"/>
              <w:autoSpaceDE/>
              <w:autoSpaceDN/>
              <w:bidi w:val="0"/>
              <w:adjustRightInd/>
              <w:snapToGrid/>
              <w:spacing w:after="0" w:line="400" w:lineRule="exact"/>
              <w:ind w:firstLine="0" w:firstLineChars="0"/>
              <w:jc w:val="center"/>
              <w:textAlignment w:val="auto"/>
              <w:rPr>
                <w:rFonts w:hint="default" w:ascii="Times New Roman" w:hAnsi="Times New Roman" w:eastAsia="黑体" w:cs="Times New Roman"/>
                <w:bCs/>
                <w:color w:val="auto"/>
                <w:kern w:val="2"/>
                <w:sz w:val="28"/>
                <w:szCs w:val="28"/>
                <w:lang w:val="en-US" w:eastAsia="zh-CN" w:bidi="ar"/>
              </w:rPr>
            </w:pPr>
            <w:r>
              <w:rPr>
                <w:rFonts w:hint="default" w:ascii="Times New Roman" w:hAnsi="Times New Roman" w:eastAsia="黑体" w:cs="Times New Roman"/>
                <w:bCs/>
                <w:color w:val="auto"/>
                <w:kern w:val="2"/>
                <w:sz w:val="28"/>
                <w:szCs w:val="28"/>
                <w:lang w:val="en-US" w:eastAsia="zh-CN" w:bidi="ar"/>
              </w:rPr>
              <w:t>（万元）</w:t>
            </w:r>
          </w:p>
        </w:tc>
        <w:tc>
          <w:tcPr>
            <w:tcW w:w="1024" w:type="pct"/>
            <w:noWrap w:val="0"/>
            <w:vAlign w:val="center"/>
          </w:tcPr>
          <w:p w14:paraId="426567CD">
            <w:pPr>
              <w:pStyle w:val="4"/>
              <w:keepNext w:val="0"/>
              <w:keepLines w:val="0"/>
              <w:pageBreakBefore w:val="0"/>
              <w:widowControl w:val="0"/>
              <w:kinsoku/>
              <w:wordWrap/>
              <w:overflowPunct/>
              <w:topLinePunct w:val="0"/>
              <w:autoSpaceDE/>
              <w:autoSpaceDN/>
              <w:bidi w:val="0"/>
              <w:adjustRightInd/>
              <w:snapToGrid/>
              <w:spacing w:after="0" w:line="400" w:lineRule="exact"/>
              <w:ind w:firstLine="0" w:firstLineChars="0"/>
              <w:jc w:val="center"/>
              <w:textAlignment w:val="auto"/>
              <w:rPr>
                <w:rFonts w:hint="default" w:ascii="Times New Roman" w:hAnsi="Times New Roman" w:eastAsia="黑体" w:cs="Times New Roman"/>
                <w:bCs/>
                <w:color w:val="auto"/>
                <w:kern w:val="2"/>
                <w:sz w:val="28"/>
                <w:szCs w:val="28"/>
                <w:lang w:val="en-US" w:eastAsia="zh-CN" w:bidi="ar"/>
              </w:rPr>
            </w:pPr>
            <w:r>
              <w:rPr>
                <w:rFonts w:hint="default" w:ascii="Times New Roman" w:hAnsi="Times New Roman" w:eastAsia="黑体" w:cs="Times New Roman"/>
                <w:bCs/>
                <w:color w:val="auto"/>
                <w:kern w:val="2"/>
                <w:sz w:val="28"/>
                <w:szCs w:val="28"/>
                <w:lang w:val="en-US" w:eastAsia="zh-CN" w:bidi="ar"/>
              </w:rPr>
              <w:t>用途</w:t>
            </w:r>
          </w:p>
        </w:tc>
      </w:tr>
      <w:tr w14:paraId="2EB0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noWrap w:val="0"/>
            <w:vAlign w:val="center"/>
          </w:tcPr>
          <w:p w14:paraId="519851C3">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1201" w:type="pct"/>
            <w:noWrap w:val="0"/>
            <w:vAlign w:val="center"/>
          </w:tcPr>
          <w:p w14:paraId="1D9ADBE4">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881" w:type="pct"/>
            <w:noWrap w:val="0"/>
            <w:vAlign w:val="center"/>
          </w:tcPr>
          <w:p w14:paraId="4E68A553">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746" w:type="pct"/>
            <w:noWrap w:val="0"/>
            <w:vAlign w:val="center"/>
          </w:tcPr>
          <w:p w14:paraId="2D1E9392">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739" w:type="pct"/>
            <w:noWrap w:val="0"/>
            <w:vAlign w:val="center"/>
          </w:tcPr>
          <w:p w14:paraId="4A9509B6">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1024" w:type="pct"/>
            <w:noWrap w:val="0"/>
            <w:vAlign w:val="center"/>
          </w:tcPr>
          <w:p w14:paraId="07DCB5F1">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r>
      <w:tr w14:paraId="4AF5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noWrap w:val="0"/>
            <w:vAlign w:val="center"/>
          </w:tcPr>
          <w:p w14:paraId="4B8457C9">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1201" w:type="pct"/>
            <w:noWrap w:val="0"/>
            <w:vAlign w:val="center"/>
          </w:tcPr>
          <w:p w14:paraId="02287D69">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881" w:type="pct"/>
            <w:noWrap w:val="0"/>
            <w:vAlign w:val="center"/>
          </w:tcPr>
          <w:p w14:paraId="6B9ADB87">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746" w:type="pct"/>
            <w:noWrap w:val="0"/>
            <w:vAlign w:val="center"/>
          </w:tcPr>
          <w:p w14:paraId="56417C0B">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739" w:type="pct"/>
            <w:noWrap w:val="0"/>
            <w:vAlign w:val="center"/>
          </w:tcPr>
          <w:p w14:paraId="3C4C5F0C">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1024" w:type="pct"/>
            <w:noWrap w:val="0"/>
            <w:vAlign w:val="center"/>
          </w:tcPr>
          <w:p w14:paraId="21174153">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r>
      <w:tr w14:paraId="58AF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noWrap w:val="0"/>
            <w:vAlign w:val="center"/>
          </w:tcPr>
          <w:p w14:paraId="0F1FC35C">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1201" w:type="pct"/>
            <w:noWrap w:val="0"/>
            <w:vAlign w:val="center"/>
          </w:tcPr>
          <w:p w14:paraId="20DD16C4">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881" w:type="pct"/>
            <w:noWrap w:val="0"/>
            <w:vAlign w:val="center"/>
          </w:tcPr>
          <w:p w14:paraId="19865E44">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746" w:type="pct"/>
            <w:noWrap w:val="0"/>
            <w:vAlign w:val="center"/>
          </w:tcPr>
          <w:p w14:paraId="6F4E462F">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739" w:type="pct"/>
            <w:noWrap w:val="0"/>
            <w:vAlign w:val="center"/>
          </w:tcPr>
          <w:p w14:paraId="19AEE6EB">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1024" w:type="pct"/>
            <w:noWrap w:val="0"/>
            <w:vAlign w:val="center"/>
          </w:tcPr>
          <w:p w14:paraId="3D3AFE6E">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r>
      <w:tr w14:paraId="0E5D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noWrap w:val="0"/>
            <w:vAlign w:val="center"/>
          </w:tcPr>
          <w:p w14:paraId="3CBDAC15">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1201" w:type="pct"/>
            <w:noWrap w:val="0"/>
            <w:vAlign w:val="center"/>
          </w:tcPr>
          <w:p w14:paraId="0A02F8FF">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881" w:type="pct"/>
            <w:noWrap w:val="0"/>
            <w:vAlign w:val="center"/>
          </w:tcPr>
          <w:p w14:paraId="58CF481F">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746" w:type="pct"/>
            <w:noWrap w:val="0"/>
            <w:vAlign w:val="center"/>
          </w:tcPr>
          <w:p w14:paraId="6DD9B6A2">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739" w:type="pct"/>
            <w:noWrap w:val="0"/>
            <w:vAlign w:val="center"/>
          </w:tcPr>
          <w:p w14:paraId="1572D836">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1024" w:type="pct"/>
            <w:noWrap w:val="0"/>
            <w:vAlign w:val="center"/>
          </w:tcPr>
          <w:p w14:paraId="10D9D156">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r>
      <w:tr w14:paraId="759D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noWrap w:val="0"/>
            <w:vAlign w:val="center"/>
          </w:tcPr>
          <w:p w14:paraId="3318FC28">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1201" w:type="pct"/>
            <w:noWrap w:val="0"/>
            <w:vAlign w:val="center"/>
          </w:tcPr>
          <w:p w14:paraId="7258EDEA">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881" w:type="pct"/>
            <w:noWrap w:val="0"/>
            <w:vAlign w:val="center"/>
          </w:tcPr>
          <w:p w14:paraId="3E5DFF6E">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746" w:type="pct"/>
            <w:noWrap w:val="0"/>
            <w:vAlign w:val="center"/>
          </w:tcPr>
          <w:p w14:paraId="11F52ADE">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739" w:type="pct"/>
            <w:noWrap w:val="0"/>
            <w:vAlign w:val="center"/>
          </w:tcPr>
          <w:p w14:paraId="01664CCA">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c>
          <w:tcPr>
            <w:tcW w:w="1024" w:type="pct"/>
            <w:noWrap w:val="0"/>
            <w:vAlign w:val="center"/>
          </w:tcPr>
          <w:p w14:paraId="2FD8D2C1">
            <w:pPr>
              <w:keepNext w:val="0"/>
              <w:keepLines w:val="0"/>
              <w:pageBreakBefore w:val="0"/>
              <w:kinsoku/>
              <w:wordWrap/>
              <w:overflowPunct/>
              <w:topLinePunct w:val="0"/>
              <w:autoSpaceDE/>
              <w:autoSpaceDN/>
              <w:bidi w:val="0"/>
              <w:adjustRightInd/>
              <w:snapToGrid/>
              <w:spacing w:line="400" w:lineRule="exact"/>
              <w:jc w:val="left"/>
              <w:outlineLvl w:val="0"/>
              <w:rPr>
                <w:rFonts w:hint="default" w:ascii="Times New Roman" w:hAnsi="Times New Roman" w:eastAsia="仿宋" w:cs="Times New Roman"/>
                <w:bCs/>
                <w:color w:val="auto"/>
                <w:kern w:val="2"/>
                <w:sz w:val="28"/>
                <w:szCs w:val="28"/>
                <w:lang w:val="en-US" w:eastAsia="zh-CN" w:bidi="ar"/>
              </w:rPr>
            </w:pPr>
          </w:p>
        </w:tc>
      </w:tr>
      <w:tr w14:paraId="0FF9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noWrap w:val="0"/>
            <w:vAlign w:val="center"/>
          </w:tcPr>
          <w:p w14:paraId="12E439CD">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仿宋" w:cs="Times New Roman"/>
                <w:i w:val="0"/>
                <w:iCs w:val="0"/>
                <w:color w:val="auto"/>
                <w:kern w:val="2"/>
                <w:sz w:val="28"/>
                <w:szCs w:val="28"/>
                <w:highlight w:val="none"/>
                <w:u w:val="none"/>
                <w:lang w:val="en-US" w:eastAsia="zh-CN" w:bidi="ar"/>
              </w:rPr>
            </w:pPr>
          </w:p>
        </w:tc>
        <w:tc>
          <w:tcPr>
            <w:tcW w:w="1201" w:type="pct"/>
            <w:noWrap w:val="0"/>
            <w:vAlign w:val="center"/>
          </w:tcPr>
          <w:p w14:paraId="1211CD2C">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仿宋" w:cs="Times New Roman"/>
                <w:i w:val="0"/>
                <w:iCs w:val="0"/>
                <w:color w:val="auto"/>
                <w:kern w:val="2"/>
                <w:sz w:val="28"/>
                <w:szCs w:val="28"/>
                <w:highlight w:val="none"/>
                <w:u w:val="none"/>
                <w:lang w:val="en-US" w:eastAsia="zh-CN" w:bidi="ar"/>
              </w:rPr>
            </w:pPr>
            <w:r>
              <w:rPr>
                <w:rFonts w:hint="default" w:ascii="Times New Roman" w:hAnsi="Times New Roman" w:eastAsia="仿宋" w:cs="Times New Roman"/>
                <w:i w:val="0"/>
                <w:iCs w:val="0"/>
                <w:color w:val="auto"/>
                <w:kern w:val="2"/>
                <w:sz w:val="28"/>
                <w:szCs w:val="28"/>
                <w:highlight w:val="none"/>
                <w:u w:val="none"/>
                <w:lang w:val="en-US" w:eastAsia="zh-CN" w:bidi="ar"/>
              </w:rPr>
              <w:t>合计</w:t>
            </w:r>
          </w:p>
        </w:tc>
        <w:tc>
          <w:tcPr>
            <w:tcW w:w="881" w:type="pct"/>
            <w:noWrap w:val="0"/>
            <w:vAlign w:val="center"/>
          </w:tcPr>
          <w:p w14:paraId="0B34BF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iCs w:val="0"/>
                <w:color w:val="auto"/>
                <w:kern w:val="2"/>
                <w:sz w:val="28"/>
                <w:szCs w:val="28"/>
                <w:highlight w:val="none"/>
                <w:u w:val="none"/>
                <w:lang w:val="en-US" w:eastAsia="zh-CN" w:bidi="ar"/>
              </w:rPr>
            </w:pPr>
          </w:p>
        </w:tc>
        <w:tc>
          <w:tcPr>
            <w:tcW w:w="746" w:type="pct"/>
            <w:noWrap w:val="0"/>
            <w:vAlign w:val="center"/>
          </w:tcPr>
          <w:p w14:paraId="6247C0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iCs w:val="0"/>
                <w:color w:val="auto"/>
                <w:kern w:val="2"/>
                <w:sz w:val="28"/>
                <w:szCs w:val="28"/>
                <w:highlight w:val="none"/>
                <w:u w:val="none"/>
                <w:lang w:val="en-US" w:eastAsia="zh-CN" w:bidi="ar"/>
              </w:rPr>
            </w:pPr>
          </w:p>
        </w:tc>
        <w:tc>
          <w:tcPr>
            <w:tcW w:w="739" w:type="pct"/>
            <w:noWrap w:val="0"/>
            <w:vAlign w:val="center"/>
          </w:tcPr>
          <w:p w14:paraId="7F7230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iCs w:val="0"/>
                <w:color w:val="auto"/>
                <w:kern w:val="2"/>
                <w:sz w:val="28"/>
                <w:szCs w:val="28"/>
                <w:highlight w:val="none"/>
                <w:u w:val="none"/>
                <w:lang w:val="en-US" w:eastAsia="zh-CN" w:bidi="ar"/>
              </w:rPr>
            </w:pPr>
          </w:p>
        </w:tc>
        <w:tc>
          <w:tcPr>
            <w:tcW w:w="1024" w:type="pct"/>
            <w:noWrap w:val="0"/>
            <w:vAlign w:val="center"/>
          </w:tcPr>
          <w:p w14:paraId="74605AB6">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仿宋" w:cs="Times New Roman"/>
                <w:i w:val="0"/>
                <w:iCs w:val="0"/>
                <w:color w:val="auto"/>
                <w:kern w:val="2"/>
                <w:sz w:val="28"/>
                <w:szCs w:val="28"/>
                <w:highlight w:val="none"/>
                <w:u w:val="none"/>
                <w:lang w:val="en-US" w:eastAsia="zh-CN" w:bidi="ar"/>
              </w:rPr>
            </w:pPr>
          </w:p>
        </w:tc>
      </w:tr>
    </w:tbl>
    <w:p w14:paraId="2C26339E">
      <w:pPr>
        <w:widowControl/>
        <w:jc w:val="center"/>
        <w:rPr>
          <w:rFonts w:hint="default" w:ascii="Times New Roman" w:hAnsi="Times New Roman" w:eastAsia="方正小标宋简体" w:cs="Times New Roman"/>
          <w:b w:val="0"/>
          <w:bCs/>
          <w:color w:val="auto"/>
          <w:kern w:val="0"/>
          <w:sz w:val="44"/>
          <w:szCs w:val="44"/>
          <w:lang w:eastAsia="zh-CN"/>
        </w:rPr>
      </w:pPr>
      <w:r>
        <w:rPr>
          <w:rFonts w:hint="default" w:ascii="Times New Roman" w:hAnsi="Times New Roman" w:eastAsia="黑体" w:cs="Times New Roman"/>
          <w:color w:val="auto"/>
          <w:sz w:val="40"/>
          <w:szCs w:val="36"/>
          <w:lang w:bidi="ar"/>
        </w:rPr>
        <w:br w:type="page"/>
      </w:r>
      <w:r>
        <w:rPr>
          <w:rFonts w:hint="default" w:ascii="Times New Roman" w:hAnsi="Times New Roman" w:eastAsia="方正小标宋简体" w:cs="Times New Roman"/>
          <w:b w:val="0"/>
          <w:bCs/>
          <w:color w:val="auto"/>
          <w:kern w:val="0"/>
          <w:sz w:val="44"/>
          <w:szCs w:val="44"/>
        </w:rPr>
        <w:t>“揭榜挂帅”项目可行性方案</w:t>
      </w:r>
    </w:p>
    <w:p w14:paraId="1CBF7D4F">
      <w:pPr>
        <w:pStyle w:val="9"/>
        <w:rPr>
          <w:rFonts w:hint="default" w:ascii="Times New Roman" w:hAnsi="Times New Roman" w:cs="Times New Roman"/>
          <w:color w:val="auto"/>
          <w:lang w:eastAsia="zh-CN"/>
        </w:rPr>
      </w:pPr>
    </w:p>
    <w:p w14:paraId="5F87AADC">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0" w:firstLineChars="200"/>
        <w:jc w:val="left"/>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一、国内外现状及趋势分析</w:t>
      </w:r>
    </w:p>
    <w:p w14:paraId="25659E49">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简述</w:t>
      </w:r>
      <w:r>
        <w:rPr>
          <w:rFonts w:hint="default" w:ascii="Times New Roman" w:hAnsi="Times New Roman" w:eastAsia="仿宋_GB2312" w:cs="Times New Roman"/>
          <w:color w:val="auto"/>
          <w:sz w:val="32"/>
          <w:szCs w:val="32"/>
        </w:rPr>
        <w:t>本项目相关国内外总体研究情况和水平、最新进展和发展前景。与国内外同类技术产品的比较、国内外市场应用现状，未来预测、竞争力分析等。</w:t>
      </w:r>
    </w:p>
    <w:p w14:paraId="5853D8C2">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0" w:firstLineChars="200"/>
        <w:jc w:val="left"/>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二、项目</w:t>
      </w:r>
      <w:r>
        <w:rPr>
          <w:rFonts w:hint="default" w:ascii="Times New Roman" w:hAnsi="Times New Roman" w:eastAsia="黑体" w:cs="Times New Roman"/>
          <w:bCs/>
          <w:color w:val="auto"/>
          <w:sz w:val="32"/>
          <w:szCs w:val="32"/>
          <w:lang w:eastAsia="zh-CN"/>
        </w:rPr>
        <w:t>攻关</w:t>
      </w:r>
      <w:r>
        <w:rPr>
          <w:rFonts w:hint="default" w:ascii="Times New Roman" w:hAnsi="Times New Roman" w:eastAsia="黑体" w:cs="Times New Roman"/>
          <w:bCs/>
          <w:color w:val="auto"/>
          <w:sz w:val="32"/>
          <w:szCs w:val="32"/>
        </w:rPr>
        <w:t>内容、</w:t>
      </w:r>
      <w:r>
        <w:rPr>
          <w:rFonts w:hint="default" w:ascii="Times New Roman" w:hAnsi="Times New Roman" w:eastAsia="黑体" w:cs="Times New Roman"/>
          <w:bCs/>
          <w:color w:val="auto"/>
          <w:sz w:val="32"/>
          <w:szCs w:val="32"/>
          <w:lang w:eastAsia="zh-CN"/>
        </w:rPr>
        <w:t>主要创新点</w:t>
      </w:r>
    </w:p>
    <w:p w14:paraId="5A7F42A2">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根据</w:t>
      </w:r>
      <w:r>
        <w:rPr>
          <w:rFonts w:hint="default" w:ascii="Times New Roman" w:hAnsi="Times New Roman" w:eastAsia="仿宋_GB2312" w:cs="Times New Roman"/>
          <w:color w:val="auto"/>
          <w:sz w:val="32"/>
          <w:szCs w:val="32"/>
          <w:lang w:eastAsia="zh-CN"/>
        </w:rPr>
        <w:t>发榜方提出的需求，</w:t>
      </w:r>
      <w:r>
        <w:rPr>
          <w:rFonts w:hint="default" w:ascii="Times New Roman" w:hAnsi="Times New Roman" w:eastAsia="仿宋_GB2312" w:cs="Times New Roman"/>
          <w:b w:val="0"/>
          <w:bCs w:val="0"/>
          <w:color w:val="auto"/>
          <w:sz w:val="32"/>
          <w:szCs w:val="32"/>
          <w:lang w:eastAsia="zh-CN"/>
        </w:rPr>
        <w:t>针对</w:t>
      </w:r>
      <w:r>
        <w:rPr>
          <w:rFonts w:hint="default" w:ascii="Times New Roman" w:hAnsi="Times New Roman" w:eastAsia="仿宋_GB2312" w:cs="Times New Roman"/>
          <w:color w:val="auto"/>
          <w:sz w:val="32"/>
          <w:szCs w:val="32"/>
        </w:rPr>
        <w:t>拟解决的关键科学问题、关键核心技术</w:t>
      </w:r>
      <w:r>
        <w:rPr>
          <w:rFonts w:hint="default" w:ascii="Times New Roman" w:hAnsi="Times New Roman" w:eastAsia="仿宋_GB2312" w:cs="Times New Roman"/>
          <w:color w:val="auto"/>
          <w:sz w:val="32"/>
          <w:szCs w:val="32"/>
          <w:lang w:eastAsia="zh-CN"/>
        </w:rPr>
        <w:t>难题，细化</w:t>
      </w:r>
      <w:r>
        <w:rPr>
          <w:rFonts w:hint="default" w:ascii="Times New Roman" w:hAnsi="Times New Roman" w:eastAsia="仿宋_GB2312" w:cs="Times New Roman"/>
          <w:b w:val="0"/>
          <w:bCs w:val="0"/>
          <w:color w:val="auto"/>
          <w:sz w:val="32"/>
          <w:szCs w:val="32"/>
          <w:lang w:eastAsia="zh-CN"/>
        </w:rPr>
        <w:t>描述</w:t>
      </w:r>
      <w:r>
        <w:rPr>
          <w:rFonts w:hint="default" w:ascii="Times New Roman" w:hAnsi="Times New Roman" w:eastAsia="仿宋_GB2312" w:cs="Times New Roman"/>
          <w:color w:val="auto"/>
          <w:sz w:val="32"/>
          <w:szCs w:val="32"/>
          <w:lang w:eastAsia="zh-CN"/>
        </w:rPr>
        <w:t>拟开展的主要研究内容、试验方法、技术路线及工艺流程等。</w:t>
      </w:r>
      <w:r>
        <w:rPr>
          <w:rFonts w:hint="default" w:ascii="Times New Roman" w:hAnsi="Times New Roman" w:eastAsia="仿宋_GB2312" w:cs="Times New Roman"/>
          <w:color w:val="auto"/>
          <w:sz w:val="32"/>
          <w:szCs w:val="32"/>
          <w:lang w:val="en-US" w:eastAsia="zh-CN"/>
        </w:rPr>
        <w:t>研究内容应包含拟突破的核心技术、主要创新点，</w:t>
      </w:r>
      <w:r>
        <w:rPr>
          <w:rFonts w:hint="default" w:ascii="Times New Roman" w:hAnsi="Times New Roman" w:eastAsia="仿宋_GB2312" w:cs="Times New Roman"/>
          <w:color w:val="auto"/>
          <w:sz w:val="32"/>
          <w:szCs w:val="32"/>
          <w:lang w:eastAsia="zh-CN"/>
        </w:rPr>
        <w:t>若涉及合作，需明确各方详细分工内容。</w:t>
      </w:r>
    </w:p>
    <w:p w14:paraId="557C4329">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0" w:firstLineChars="200"/>
        <w:jc w:val="left"/>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eastAsia="zh-CN"/>
        </w:rPr>
        <w:t>三</w:t>
      </w:r>
      <w:r>
        <w:rPr>
          <w:rFonts w:hint="default" w:ascii="Times New Roman" w:hAnsi="Times New Roman" w:eastAsia="黑体" w:cs="Times New Roman"/>
          <w:bCs/>
          <w:color w:val="auto"/>
          <w:sz w:val="32"/>
          <w:szCs w:val="32"/>
        </w:rPr>
        <w:t>、项目现有工作基础</w:t>
      </w:r>
    </w:p>
    <w:p w14:paraId="3B4FEFCC">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（一）项目单位现有工作基础、</w:t>
      </w:r>
      <w:r>
        <w:rPr>
          <w:rFonts w:hint="default" w:ascii="Times New Roman" w:hAnsi="Times New Roman" w:eastAsia="仿宋_GB2312" w:cs="Times New Roman"/>
          <w:color w:val="auto"/>
          <w:sz w:val="32"/>
          <w:szCs w:val="32"/>
          <w:lang w:eastAsia="zh-CN"/>
        </w:rPr>
        <w:t>攻关</w:t>
      </w:r>
      <w:r>
        <w:rPr>
          <w:rFonts w:hint="default" w:ascii="Times New Roman" w:hAnsi="Times New Roman" w:eastAsia="仿宋_GB2312" w:cs="Times New Roman"/>
          <w:color w:val="auto"/>
          <w:sz w:val="32"/>
          <w:szCs w:val="32"/>
        </w:rPr>
        <w:t>条件</w:t>
      </w:r>
      <w:r>
        <w:rPr>
          <w:rFonts w:hint="default" w:ascii="Times New Roman" w:hAnsi="Times New Roman" w:eastAsia="仿宋_GB2312" w:cs="Times New Roman"/>
          <w:color w:val="auto"/>
          <w:sz w:val="32"/>
          <w:szCs w:val="32"/>
          <w:lang w:eastAsia="zh-CN"/>
        </w:rPr>
        <w:t>、设施</w:t>
      </w:r>
      <w:r>
        <w:rPr>
          <w:rFonts w:hint="default" w:ascii="Times New Roman" w:hAnsi="Times New Roman" w:eastAsia="仿宋_GB2312" w:cs="Times New Roman"/>
          <w:color w:val="auto"/>
          <w:sz w:val="32"/>
          <w:szCs w:val="32"/>
        </w:rPr>
        <w:t>和优势，</w:t>
      </w:r>
      <w:r>
        <w:rPr>
          <w:rFonts w:hint="default" w:ascii="Times New Roman" w:hAnsi="Times New Roman" w:eastAsia="仿宋_GB2312" w:cs="Times New Roman"/>
          <w:color w:val="auto"/>
          <w:sz w:val="32"/>
          <w:szCs w:val="32"/>
          <w:lang w:eastAsia="zh-CN"/>
        </w:rPr>
        <w:t>以及工程化和应用水平等。</w:t>
      </w:r>
    </w:p>
    <w:p w14:paraId="719DB978">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二</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攻关</w:t>
      </w:r>
      <w:r>
        <w:rPr>
          <w:rFonts w:hint="default" w:ascii="Times New Roman" w:hAnsi="Times New Roman" w:eastAsia="仿宋_GB2312" w:cs="Times New Roman"/>
          <w:color w:val="auto"/>
          <w:sz w:val="32"/>
          <w:szCs w:val="32"/>
        </w:rPr>
        <w:t>队伍情况，</w:t>
      </w:r>
      <w:r>
        <w:rPr>
          <w:rFonts w:hint="default" w:ascii="Times New Roman" w:hAnsi="Times New Roman" w:eastAsia="仿宋_GB2312" w:cs="Times New Roman"/>
          <w:color w:val="auto"/>
          <w:sz w:val="32"/>
          <w:szCs w:val="32"/>
          <w:lang w:eastAsia="zh-CN"/>
        </w:rPr>
        <w:t>攻关团队人员配备情况，</w:t>
      </w:r>
      <w:r>
        <w:rPr>
          <w:rFonts w:hint="default" w:ascii="Times New Roman" w:hAnsi="Times New Roman" w:eastAsia="仿宋_GB2312" w:cs="Times New Roman"/>
          <w:color w:val="auto"/>
          <w:sz w:val="32"/>
          <w:szCs w:val="32"/>
        </w:rPr>
        <w:t>项目负责人主要</w:t>
      </w:r>
      <w:r>
        <w:rPr>
          <w:rFonts w:hint="default" w:ascii="Times New Roman" w:hAnsi="Times New Roman" w:eastAsia="仿宋_GB2312" w:cs="Times New Roman"/>
          <w:color w:val="auto"/>
          <w:sz w:val="32"/>
          <w:szCs w:val="32"/>
          <w:lang w:eastAsia="zh-CN"/>
        </w:rPr>
        <w:t>产业化攻关项目业绩和经验</w:t>
      </w:r>
      <w:r>
        <w:rPr>
          <w:rFonts w:hint="default" w:ascii="Times New Roman" w:hAnsi="Times New Roman" w:eastAsia="仿宋_GB2312" w:cs="Times New Roman"/>
          <w:color w:val="auto"/>
          <w:sz w:val="32"/>
          <w:szCs w:val="32"/>
        </w:rPr>
        <w:t>。</w:t>
      </w:r>
    </w:p>
    <w:p w14:paraId="160AFE2A">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0" w:firstLineChars="200"/>
        <w:jc w:val="left"/>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eastAsia="zh-CN"/>
        </w:rPr>
        <w:t>四、进度安排</w:t>
      </w:r>
    </w:p>
    <w:p w14:paraId="7BF83638">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项目主要研究任务的</w:t>
      </w:r>
      <w:r>
        <w:rPr>
          <w:rFonts w:hint="default" w:ascii="Times New Roman" w:hAnsi="Times New Roman" w:eastAsia="仿宋_GB2312" w:cs="Times New Roman"/>
          <w:color w:val="auto"/>
          <w:sz w:val="32"/>
          <w:szCs w:val="32"/>
          <w:lang w:eastAsia="zh-CN"/>
        </w:rPr>
        <w:t>攻关</w:t>
      </w:r>
      <w:r>
        <w:rPr>
          <w:rFonts w:hint="default" w:ascii="Times New Roman" w:hAnsi="Times New Roman" w:eastAsia="仿宋_GB2312" w:cs="Times New Roman"/>
          <w:color w:val="auto"/>
          <w:sz w:val="32"/>
          <w:szCs w:val="32"/>
        </w:rPr>
        <w:t>进度</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年度及重要节点安排等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项目中期“里程碑”考核时间及考核目标。</w:t>
      </w:r>
    </w:p>
    <w:p w14:paraId="36FFDC4E">
      <w:pPr>
        <w:keepNext w:val="0"/>
        <w:keepLines w:val="0"/>
        <w:pageBreakBefore w:val="0"/>
        <w:widowControl w:val="0"/>
        <w:kinsoku/>
        <w:wordWrap/>
        <w:overflowPunct/>
        <w:topLinePunct w:val="0"/>
        <w:bidi w:val="0"/>
        <w:spacing w:line="580" w:lineRule="exact"/>
        <w:ind w:firstLine="640" w:firstLineChars="200"/>
        <w:jc w:val="left"/>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lang w:eastAsia="zh-CN"/>
        </w:rPr>
        <w:t>五、</w:t>
      </w:r>
      <w:r>
        <w:rPr>
          <w:rFonts w:hint="default" w:ascii="Times New Roman" w:hAnsi="Times New Roman" w:eastAsia="黑体" w:cs="Times New Roman"/>
          <w:bCs/>
          <w:color w:val="auto"/>
          <w:sz w:val="32"/>
          <w:szCs w:val="32"/>
          <w:highlight w:val="none"/>
        </w:rPr>
        <w:t>项目考核指标及预期目标</w:t>
      </w:r>
    </w:p>
    <w:p w14:paraId="16A42A5B">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根据榜单填写，可高于榜单要求，不得低于榜单要求</w:t>
      </w:r>
      <w:r>
        <w:rPr>
          <w:rFonts w:hint="default" w:ascii="Times New Roman" w:hAnsi="Times New Roman" w:eastAsia="仿宋_GB2312" w:cs="Times New Roman"/>
          <w:color w:val="auto"/>
          <w:sz w:val="32"/>
          <w:szCs w:val="32"/>
          <w:highlight w:val="none"/>
          <w:lang w:eastAsia="zh-CN"/>
        </w:rPr>
        <w:t>，指标数量可多于榜单指标数量</w:t>
      </w:r>
      <w:r>
        <w:rPr>
          <w:rFonts w:hint="default" w:ascii="Times New Roman" w:hAnsi="Times New Roman" w:eastAsia="仿宋_GB2312" w:cs="Times New Roman"/>
          <w:color w:val="auto"/>
          <w:sz w:val="32"/>
          <w:szCs w:val="32"/>
          <w:highlight w:val="none"/>
        </w:rPr>
        <w:t>。</w:t>
      </w:r>
    </w:p>
    <w:p w14:paraId="27E8DE9C">
      <w:pPr>
        <w:keepNext w:val="0"/>
        <w:keepLines w:val="0"/>
        <w:pageBreakBefore w:val="0"/>
        <w:widowControl w:val="0"/>
        <w:kinsoku/>
        <w:wordWrap/>
        <w:overflowPunct/>
        <w:topLinePunct w:val="0"/>
        <w:bidi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（一）技术指标</w:t>
      </w:r>
    </w:p>
    <w:p w14:paraId="56741A3C">
      <w:pPr>
        <w:pStyle w:val="9"/>
        <w:keepNext w:val="0"/>
        <w:keepLines w:val="0"/>
        <w:pageBreakBefore w:val="0"/>
        <w:widowControl w:val="0"/>
        <w:numPr>
          <w:ilvl w:val="0"/>
          <w:numId w:val="0"/>
        </w:numPr>
        <w:kinsoku/>
        <w:wordWrap/>
        <w:overflowPunct/>
        <w:topLinePunct w:val="0"/>
        <w:bidi w:val="0"/>
        <w:spacing w:line="580" w:lineRule="exact"/>
        <w:ind w:left="640" w:left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（二）</w:t>
      </w:r>
      <w:r>
        <w:rPr>
          <w:rFonts w:hint="default" w:ascii="Times New Roman" w:hAnsi="Times New Roman" w:eastAsia="仿宋_GB2312" w:cs="Times New Roman"/>
          <w:color w:val="auto"/>
          <w:sz w:val="32"/>
          <w:szCs w:val="32"/>
          <w:highlight w:val="none"/>
        </w:rPr>
        <w:t>预期经济效益指标</w:t>
      </w:r>
    </w:p>
    <w:p w14:paraId="5FF80FE3">
      <w:pPr>
        <w:pStyle w:val="9"/>
        <w:keepNext w:val="0"/>
        <w:keepLines w:val="0"/>
        <w:pageBreakBefore w:val="0"/>
        <w:widowControl w:val="0"/>
        <w:numPr>
          <w:ilvl w:val="0"/>
          <w:numId w:val="0"/>
        </w:numPr>
        <w:kinsoku/>
        <w:wordWrap/>
        <w:overflowPunct/>
        <w:topLinePunct w:val="0"/>
        <w:bidi w:val="0"/>
        <w:spacing w:line="580" w:lineRule="exact"/>
        <w:ind w:left="640" w:left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预期社会效益指标</w:t>
      </w:r>
    </w:p>
    <w:p w14:paraId="335E68D6">
      <w:pPr>
        <w:pStyle w:val="9"/>
        <w:keepNext w:val="0"/>
        <w:keepLines w:val="0"/>
        <w:pageBreakBefore w:val="0"/>
        <w:widowControl w:val="0"/>
        <w:numPr>
          <w:ilvl w:val="0"/>
          <w:numId w:val="0"/>
        </w:numPr>
        <w:kinsoku/>
        <w:wordWrap/>
        <w:overflowPunct/>
        <w:topLinePunct w:val="0"/>
        <w:bidi w:val="0"/>
        <w:spacing w:line="580" w:lineRule="exact"/>
        <w:ind w:left="640" w:leftChars="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highlight w:val="none"/>
          <w:lang w:eastAsia="zh-CN"/>
        </w:rPr>
        <w:t>（四）</w:t>
      </w:r>
      <w:r>
        <w:rPr>
          <w:rFonts w:hint="default" w:ascii="Times New Roman" w:hAnsi="Times New Roman" w:eastAsia="仿宋_GB2312" w:cs="Times New Roman"/>
          <w:color w:val="auto"/>
          <w:sz w:val="32"/>
          <w:szCs w:val="32"/>
          <w:highlight w:val="none"/>
        </w:rPr>
        <w:t>其他指标</w:t>
      </w:r>
    </w:p>
    <w:p w14:paraId="1C970504">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0" w:firstLineChars="200"/>
        <w:jc w:val="left"/>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eastAsia="zh-CN"/>
        </w:rPr>
        <w:t>六、项目实施机制、保障措施及风险分析</w:t>
      </w:r>
    </w:p>
    <w:p w14:paraId="1FF83E8B">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包括项目的内部组织管理方式，协调机制等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保障项目实施的</w:t>
      </w:r>
      <w:r>
        <w:rPr>
          <w:rFonts w:hint="default" w:ascii="Times New Roman" w:hAnsi="Times New Roman" w:eastAsia="仿宋_GB2312" w:cs="Times New Roman"/>
          <w:color w:val="auto"/>
          <w:sz w:val="32"/>
          <w:szCs w:val="32"/>
          <w:lang w:eastAsia="zh-CN"/>
        </w:rPr>
        <w:t>条件措施及相关资源</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项目实施将面临的难点、风险</w:t>
      </w:r>
      <w:r>
        <w:rPr>
          <w:rFonts w:hint="default" w:ascii="Times New Roman" w:hAnsi="Times New Roman" w:eastAsia="仿宋_GB2312" w:cs="Times New Roman"/>
          <w:color w:val="auto"/>
          <w:sz w:val="32"/>
          <w:szCs w:val="32"/>
          <w:lang w:eastAsia="zh-CN"/>
        </w:rPr>
        <w:t>分析</w:t>
      </w:r>
      <w:r>
        <w:rPr>
          <w:rFonts w:hint="eastAsia" w:eastAsia="仿宋_GB2312" w:cs="Times New Roman"/>
          <w:color w:val="auto"/>
          <w:sz w:val="32"/>
          <w:szCs w:val="32"/>
          <w:lang w:eastAsia="zh-CN"/>
        </w:rPr>
        <w:t>及</w:t>
      </w:r>
      <w:r>
        <w:rPr>
          <w:rFonts w:hint="default" w:ascii="Times New Roman" w:hAnsi="Times New Roman" w:eastAsia="仿宋_GB2312" w:cs="Times New Roman"/>
          <w:color w:val="auto"/>
          <w:sz w:val="32"/>
          <w:szCs w:val="32"/>
        </w:rPr>
        <w:t>预防措施等</w:t>
      </w:r>
      <w:r>
        <w:rPr>
          <w:rFonts w:hint="default" w:ascii="Times New Roman" w:hAnsi="Times New Roman" w:eastAsia="仿宋_GB2312" w:cs="Times New Roman"/>
          <w:color w:val="auto"/>
          <w:sz w:val="32"/>
          <w:szCs w:val="32"/>
          <w:lang w:eastAsia="zh-CN"/>
        </w:rPr>
        <w:t>。</w:t>
      </w:r>
    </w:p>
    <w:p w14:paraId="2BD9ABC6">
      <w:pPr>
        <w:keepNext w:val="0"/>
        <w:keepLines w:val="0"/>
        <w:pageBreakBefore w:val="0"/>
        <w:widowControl w:val="0"/>
        <w:numPr>
          <w:ilvl w:val="0"/>
          <w:numId w:val="0"/>
        </w:numPr>
        <w:kinsoku/>
        <w:wordWrap/>
        <w:overflowPunct/>
        <w:topLinePunct w:val="0"/>
        <w:autoSpaceDE/>
        <w:autoSpaceDN/>
        <w:bidi w:val="0"/>
        <w:adjustRightInd/>
        <w:spacing w:line="580" w:lineRule="exact"/>
        <w:ind w:right="0" w:rightChars="0" w:firstLine="640" w:firstLineChars="200"/>
        <w:jc w:val="left"/>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eastAsia="zh-CN"/>
        </w:rPr>
        <w:t>七、其它需要说明的事项</w:t>
      </w:r>
    </w:p>
    <w:p w14:paraId="5E649424">
      <w:pPr>
        <w:spacing w:line="600" w:lineRule="exact"/>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val="en-US" w:eastAsia="zh-CN" w:bidi="ar"/>
        </w:rPr>
        <w:t>八、</w:t>
      </w:r>
      <w:r>
        <w:rPr>
          <w:rFonts w:hint="default" w:ascii="Times New Roman" w:hAnsi="Times New Roman" w:eastAsia="黑体" w:cs="Times New Roman"/>
          <w:color w:val="auto"/>
          <w:sz w:val="32"/>
          <w:szCs w:val="32"/>
          <w:lang w:bidi="ar"/>
        </w:rPr>
        <w:t>相关</w:t>
      </w:r>
      <w:r>
        <w:rPr>
          <w:rFonts w:hint="default" w:ascii="Times New Roman" w:hAnsi="Times New Roman" w:eastAsia="黑体" w:cs="Times New Roman"/>
          <w:color w:val="auto"/>
          <w:sz w:val="32"/>
          <w:szCs w:val="32"/>
          <w:lang w:eastAsia="zh-CN" w:bidi="ar"/>
        </w:rPr>
        <w:t>证明材料</w:t>
      </w:r>
    </w:p>
    <w:p w14:paraId="32E40C79">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申请揭榜单位上年度审计报告。</w:t>
      </w:r>
    </w:p>
    <w:p w14:paraId="79CB372A">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.申请揭榜单位上年度研发投入证明材料（财务会计报表等）。</w:t>
      </w:r>
    </w:p>
    <w:p w14:paraId="638825EF">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.申请揭榜单位</w:t>
      </w:r>
      <w:r>
        <w:rPr>
          <w:rFonts w:hint="default" w:ascii="Times New Roman" w:hAnsi="Times New Roman" w:eastAsia="仿宋_GB2312" w:cs="Times New Roman"/>
          <w:color w:val="auto"/>
          <w:sz w:val="32"/>
          <w:szCs w:val="32"/>
          <w:lang w:eastAsia="zh-CN"/>
        </w:rPr>
        <w:t>攻关</w:t>
      </w:r>
      <w:r>
        <w:rPr>
          <w:rFonts w:hint="default" w:ascii="Times New Roman" w:hAnsi="Times New Roman" w:eastAsia="仿宋_GB2312" w:cs="Times New Roman"/>
          <w:color w:val="auto"/>
          <w:sz w:val="32"/>
          <w:szCs w:val="32"/>
        </w:rPr>
        <w:t>能力证明材料（获得专利、标准、知识产权等）。</w:t>
      </w:r>
    </w:p>
    <w:p w14:paraId="0A2C6227">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.申请揭榜单位相关荣誉证明材料（</w:t>
      </w:r>
      <w:r>
        <w:rPr>
          <w:rFonts w:hint="default" w:ascii="Times New Roman" w:hAnsi="Times New Roman" w:eastAsia="仿宋_GB2312" w:cs="Times New Roman"/>
          <w:color w:val="auto"/>
          <w:sz w:val="32"/>
          <w:szCs w:val="32"/>
          <w:lang w:eastAsia="zh-CN"/>
        </w:rPr>
        <w:t>制造业单项冠军、专精特新“小巨人”</w:t>
      </w:r>
      <w:r>
        <w:rPr>
          <w:rFonts w:hint="default" w:ascii="Times New Roman" w:hAnsi="Times New Roman" w:eastAsia="仿宋_GB2312" w:cs="Times New Roman"/>
          <w:color w:val="auto"/>
          <w:sz w:val="32"/>
          <w:szCs w:val="32"/>
        </w:rPr>
        <w:t>、制造业创新中心、企业技术中心、重点实验室、比赛奖励等相关证明材料）。</w:t>
      </w:r>
    </w:p>
    <w:p w14:paraId="669A1C3A">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.创新联合体协议</w:t>
      </w:r>
      <w:r>
        <w:rPr>
          <w:rFonts w:hint="eastAsia" w:eastAsia="仿宋_GB2312" w:cs="Times New Roman"/>
          <w:color w:val="auto"/>
          <w:sz w:val="32"/>
          <w:szCs w:val="32"/>
          <w:lang w:val="en-US" w:eastAsia="zh-CN"/>
        </w:rPr>
        <w:t>（以</w:t>
      </w:r>
      <w:r>
        <w:rPr>
          <w:rFonts w:hint="default" w:ascii="Times New Roman" w:hAnsi="Times New Roman" w:eastAsia="仿宋_GB2312" w:cs="Times New Roman"/>
          <w:color w:val="auto"/>
          <w:sz w:val="32"/>
          <w:szCs w:val="32"/>
          <w:lang w:val="en-US" w:eastAsia="zh-CN"/>
        </w:rPr>
        <w:t>创新联合体名义申报的项目提供，需明确合作方式、任务分工、经费投入及分配、收益分配、知识产权权属等）。</w:t>
      </w:r>
    </w:p>
    <w:p w14:paraId="5D7CA4E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MjU4YmE5OGRlOTQ2MTk5NGQ5MzBiNjM4MmFlZjcifQ=="/>
  </w:docVars>
  <w:rsids>
    <w:rsidRoot w:val="61226E39"/>
    <w:rsid w:val="61226E39"/>
    <w:rsid w:val="64D84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32"/>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900"/>
        <w:tab w:val="left" w:pos="1080"/>
        <w:tab w:val="left" w:pos="1620"/>
      </w:tabs>
      <w:ind w:firstLine="420" w:firstLineChars="200"/>
    </w:pPr>
  </w:style>
  <w:style w:type="paragraph" w:styleId="3">
    <w:name w:val="Body Text Indent"/>
    <w:basedOn w:val="1"/>
    <w:qFormat/>
    <w:uiPriority w:val="0"/>
    <w:pPr>
      <w:tabs>
        <w:tab w:val="left" w:pos="900"/>
        <w:tab w:val="left" w:pos="1080"/>
        <w:tab w:val="left" w:pos="1620"/>
      </w:tabs>
      <w:spacing w:line="590" w:lineRule="exact"/>
      <w:ind w:firstLine="640" w:firstLineChars="200"/>
    </w:pPr>
    <w:rPr>
      <w:rFonts w:eastAsia="方正仿宋简体"/>
      <w:sz w:val="32"/>
      <w:szCs w:val="28"/>
    </w:rPr>
  </w:style>
  <w:style w:type="paragraph" w:styleId="4">
    <w:name w:val="Body Text"/>
    <w:basedOn w:val="1"/>
    <w:next w:val="1"/>
    <w:qFormat/>
    <w:uiPriority w:val="99"/>
    <w:pPr>
      <w:widowControl/>
      <w:spacing w:line="360" w:lineRule="auto"/>
      <w:ind w:firstLine="936" w:firstLineChars="200"/>
      <w:jc w:val="left"/>
    </w:pPr>
    <w:rPr>
      <w:rFonts w:ascii="Times New Roman" w:hAnsi="Times New Roman" w:eastAsia="仿宋_GB2312"/>
      <w:sz w:val="28"/>
      <w:szCs w:val="24"/>
    </w:rPr>
  </w:style>
  <w:style w:type="paragraph" w:styleId="5">
    <w:name w:val="Block Text"/>
    <w:basedOn w:val="1"/>
    <w:next w:val="1"/>
    <w:qFormat/>
    <w:uiPriority w:val="0"/>
    <w:pPr>
      <w:spacing w:after="120"/>
      <w:ind w:left="1440" w:leftChars="700" w:right="700" w:rightChars="700"/>
    </w:p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basedOn w:val="10"/>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customStyle="1" w:styleId="10">
    <w:name w:val="纯文本1"/>
    <w:basedOn w:val="1"/>
    <w:qFormat/>
    <w:uiPriority w:val="0"/>
    <w:pPr>
      <w:textAlignment w:val="baseline"/>
    </w:pPr>
    <w:rPr>
      <w:rFonts w:ascii="宋体" w:hAnsi="Courier New"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2026-08-31T08:33:00Z</dcterms:created>
  <dc:creator>杨祖德</dc:creator>
  <cp:lastModifiedBy>杨祖德</cp:lastModifiedBy>
  <dcterms:modified xsi:type="dcterms:W3CDTF">2026-08-31T08:34:07Z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EFB49FBABB754BE9BDCD4241B484E1C3_11</vt:lpwstr>
  </property>
</Properties>
</file>