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F2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left"/>
        <w:textAlignment w:val="auto"/>
        <w:outlineLvl w:val="0"/>
        <w:rPr>
          <w:rFonts w:hint="default" w:ascii="Times New Roman" w:hAnsi="Times New Roman" w:eastAsia="黑体" w:cs="Times New Roman"/>
          <w:color w:val="auto"/>
          <w:spacing w:val="-1"/>
          <w:sz w:val="32"/>
          <w:szCs w:val="32"/>
          <w:u w:color="00000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-1"/>
          <w:sz w:val="32"/>
          <w:szCs w:val="32"/>
          <w:u w:color="000000"/>
          <w:lang w:val="zh-TW" w:eastAsia="zh-TW"/>
        </w:rPr>
        <w:t>附</w:t>
      </w:r>
      <w:r>
        <w:rPr>
          <w:rFonts w:hint="default" w:ascii="Times New Roman" w:hAnsi="Times New Roman" w:eastAsia="黑体" w:cs="Times New Roman"/>
          <w:color w:val="auto"/>
          <w:spacing w:val="-1"/>
          <w:sz w:val="32"/>
          <w:szCs w:val="32"/>
          <w:u w:color="000000"/>
          <w:lang w:val="zh-TW" w:eastAsia="zh-CN"/>
        </w:rPr>
        <w:t>件</w:t>
      </w:r>
      <w:r>
        <w:rPr>
          <w:rFonts w:hint="default" w:ascii="Times New Roman" w:hAnsi="Times New Roman" w:eastAsia="黑体" w:cs="Times New Roman"/>
          <w:color w:val="auto"/>
          <w:spacing w:val="-1"/>
          <w:sz w:val="32"/>
          <w:szCs w:val="32"/>
          <w:u w:color="000000"/>
          <w:lang w:val="en-US" w:eastAsia="zh-CN"/>
        </w:rPr>
        <w:t>1</w:t>
      </w:r>
    </w:p>
    <w:p w14:paraId="0CEC3197">
      <w:pPr>
        <w:widowControl/>
        <w:spacing w:before="313" w:beforeLines="100" w:after="240" w:afterLines="100"/>
        <w:ind w:firstLine="0"/>
        <w:jc w:val="center"/>
        <w:rPr>
          <w:rStyle w:val="4"/>
          <w:rFonts w:hint="default" w:ascii="Times New Roman" w:hAnsi="Times New Roman" w:eastAsia="方正小标宋简体" w:cs="Times New Roman"/>
          <w:color w:val="auto"/>
          <w:spacing w:val="7"/>
          <w:sz w:val="40"/>
          <w:szCs w:val="40"/>
          <w:u w:color="000000"/>
          <w:lang w:val="en-US" w:eastAsia="zh-CN"/>
        </w:rPr>
      </w:pPr>
      <w:r>
        <w:rPr>
          <w:rStyle w:val="4"/>
          <w:rFonts w:hint="default" w:ascii="Times New Roman" w:hAnsi="Times New Roman" w:eastAsia="方正小标宋简体" w:cs="Times New Roman"/>
          <w:color w:val="auto"/>
          <w:spacing w:val="7"/>
          <w:sz w:val="40"/>
          <w:szCs w:val="40"/>
          <w:u w:color="000000"/>
          <w:lang w:val="en-US" w:eastAsia="zh-CN"/>
        </w:rPr>
        <w:t>各市州可推荐卓越级智能工厂项目名额</w:t>
      </w:r>
    </w:p>
    <w:tbl>
      <w:tblPr>
        <w:tblStyle w:val="5"/>
        <w:tblW w:w="837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7"/>
        <w:gridCol w:w="1933"/>
        <w:gridCol w:w="2382"/>
        <w:gridCol w:w="3120"/>
      </w:tblGrid>
      <w:tr w14:paraId="0245A8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67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国标黑体-GB/T 2312" w:cs="Times New Roman"/>
                <w:color w:val="auto"/>
                <w:sz w:val="32"/>
                <w:szCs w:val="32"/>
              </w:rPr>
            </w:pPr>
            <w:r>
              <w:rPr>
                <w:rStyle w:val="4"/>
                <w:rFonts w:hint="default" w:ascii="Times New Roman" w:hAnsi="Times New Roman" w:eastAsia="国标黑体-GB/T 2312" w:cs="Times New Roman"/>
                <w:b w:val="0"/>
                <w:bCs w:val="0"/>
                <w:color w:val="auto"/>
                <w:spacing w:val="-1"/>
                <w:sz w:val="32"/>
                <w:szCs w:val="32"/>
                <w:lang w:val="zh-TW" w:eastAsia="zh-TW"/>
              </w:rPr>
              <w:t>序号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98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国标黑体-GB/T 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Style w:val="4"/>
                <w:rFonts w:hint="default" w:ascii="Times New Roman" w:hAnsi="Times New Roman" w:eastAsia="国标黑体-GB/T 2312" w:cs="Times New Roman"/>
                <w:b w:val="0"/>
                <w:bCs w:val="0"/>
                <w:color w:val="auto"/>
                <w:spacing w:val="-1"/>
                <w:sz w:val="32"/>
                <w:szCs w:val="32"/>
                <w:lang w:val="en-US" w:eastAsia="zh-CN"/>
              </w:rPr>
              <w:t>市州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3C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国标黑体-GB/T 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国标黑体-GB/T 2312" w:cs="Times New Roman"/>
                <w:b w:val="0"/>
                <w:bCs w:val="0"/>
                <w:color w:val="auto"/>
                <w:spacing w:val="-1"/>
                <w:sz w:val="32"/>
                <w:szCs w:val="32"/>
                <w:lang w:val="en-US" w:eastAsia="zh-CN"/>
              </w:rPr>
              <w:t>先进级智能工厂数量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BD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Style w:val="4"/>
                <w:rFonts w:hint="default" w:ascii="Times New Roman" w:hAnsi="Times New Roman" w:eastAsia="国标黑体-GB/T 2312" w:cs="Times New Roman"/>
                <w:b w:val="0"/>
                <w:bCs w:val="0"/>
                <w:color w:val="auto"/>
                <w:spacing w:val="-1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国标黑体-GB/T 2312" w:cs="Times New Roman"/>
                <w:b w:val="0"/>
                <w:bCs w:val="0"/>
                <w:color w:val="auto"/>
                <w:spacing w:val="-1"/>
                <w:sz w:val="32"/>
                <w:szCs w:val="32"/>
                <w:lang w:val="en-US" w:eastAsia="zh-CN"/>
              </w:rPr>
              <w:t>可推荐卓越级智能工厂数量</w:t>
            </w:r>
          </w:p>
        </w:tc>
      </w:tr>
      <w:tr w14:paraId="1EC05AC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A793B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A0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长沙市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E6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C7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18</w:t>
            </w:r>
          </w:p>
        </w:tc>
      </w:tr>
      <w:tr w14:paraId="67D8CC9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84AC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Style w:val="4"/>
                <w:rFonts w:hint="default" w:ascii="Times New Roman" w:hAnsi="Times New Roman" w:eastAsia="仿宋_GB2312" w:cs="Times New Roman"/>
                <w:color w:val="auto"/>
                <w:spacing w:val="-1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pacing w:val="-1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C9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衡阳市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F2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BB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9</w:t>
            </w:r>
          </w:p>
        </w:tc>
      </w:tr>
      <w:tr w14:paraId="1B8FAB7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F10A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Style w:val="4"/>
                <w:rFonts w:hint="default" w:ascii="Times New Roman" w:hAnsi="Times New Roman" w:eastAsia="仿宋_GB2312" w:cs="Times New Roman"/>
                <w:color w:val="auto"/>
                <w:spacing w:val="-1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pacing w:val="-1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F3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株洲市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2E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88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</w:tr>
      <w:tr w14:paraId="2F5D93E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D4849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Style w:val="4"/>
                <w:rFonts w:hint="default" w:ascii="Times New Roman" w:hAnsi="Times New Roman" w:eastAsia="仿宋_GB2312" w:cs="Times New Roman"/>
                <w:color w:val="auto"/>
                <w:spacing w:val="-1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pacing w:val="-1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58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湘潭市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E1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A9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</w:tr>
      <w:tr w14:paraId="0ABAC08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AF1D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Style w:val="4"/>
                <w:rFonts w:hint="default" w:ascii="Times New Roman" w:hAnsi="Times New Roman" w:eastAsia="仿宋_GB2312" w:cs="Times New Roman"/>
                <w:color w:val="auto"/>
                <w:spacing w:val="-1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pacing w:val="-1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BD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邵阳市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2A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6E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</w:tr>
      <w:tr w14:paraId="4A41691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B706A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Style w:val="4"/>
                <w:rFonts w:hint="default" w:ascii="Times New Roman" w:hAnsi="Times New Roman" w:eastAsia="仿宋_GB2312" w:cs="Times New Roman"/>
                <w:color w:val="auto"/>
                <w:spacing w:val="-1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pacing w:val="-1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5C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岳阳市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4D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EC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</w:tr>
      <w:tr w14:paraId="5ECE58A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99548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Style w:val="4"/>
                <w:rFonts w:hint="default" w:ascii="Times New Roman" w:hAnsi="Times New Roman" w:eastAsia="仿宋_GB2312" w:cs="Times New Roman"/>
                <w:color w:val="auto"/>
                <w:spacing w:val="-1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pacing w:val="-1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50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常德市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CA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59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</w:tr>
      <w:tr w14:paraId="518E85C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AC98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Style w:val="4"/>
                <w:rFonts w:hint="default" w:ascii="Times New Roman" w:hAnsi="Times New Roman" w:eastAsia="仿宋_GB2312" w:cs="Times New Roman"/>
                <w:color w:val="auto"/>
                <w:spacing w:val="-1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pacing w:val="-1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34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张家界市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93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3C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7AC99B8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B68A9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Style w:val="4"/>
                <w:rFonts w:hint="default" w:ascii="Times New Roman" w:hAnsi="Times New Roman" w:eastAsia="仿宋_GB2312" w:cs="Times New Roman"/>
                <w:color w:val="auto"/>
                <w:spacing w:val="-1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pacing w:val="-1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10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益阳市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6C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A3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</w:tr>
      <w:tr w14:paraId="1881A53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C529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Style w:val="4"/>
                <w:rFonts w:hint="default" w:ascii="Times New Roman" w:hAnsi="Times New Roman" w:eastAsia="仿宋_GB2312" w:cs="Times New Roman"/>
                <w:color w:val="auto"/>
                <w:spacing w:val="-1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pacing w:val="-1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10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郴州市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CD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0F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</w:tr>
      <w:tr w14:paraId="668FB94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6356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Style w:val="4"/>
                <w:rFonts w:hint="default" w:ascii="Times New Roman" w:hAnsi="Times New Roman" w:eastAsia="仿宋_GB2312" w:cs="Times New Roman"/>
                <w:color w:val="auto"/>
                <w:spacing w:val="-1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pacing w:val="-1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92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永州市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C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AD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</w:tr>
      <w:tr w14:paraId="025CB3F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F637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1C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怀化市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62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43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500E4D0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713B8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8D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娄底市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A2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9F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</w:tr>
      <w:tr w14:paraId="3A89EA7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900C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51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湘西自治州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6E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AD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</w:tbl>
    <w:p w14:paraId="4C75D1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国标黑体-GB/T 2312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16216216"/>
    <w:rsid w:val="16216216"/>
    <w:rsid w:val="6456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无"/>
    <w:qFormat/>
    <w:uiPriority w:val="0"/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2026-05-22T07:06:00Z</dcterms:created>
  <dc:creator>杨祖德</dc:creator>
  <cp:lastModifiedBy>杨祖德</cp:lastModifiedBy>
  <dcterms:modified xsi:type="dcterms:W3CDTF">2026-05-22T07:06:28Z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AC6684D31F254E61AE890EFBA323D481_11</vt:lpwstr>
  </property>
</Properties>
</file>