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湖南省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2026年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先进制造业高地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eastAsia="zh-CN"/>
        </w:rPr>
        <w:t>建设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和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中小企业发展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专项资金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（先进计算领域应用示范标杆项目）</w:t>
      </w:r>
    </w:p>
    <w:p>
      <w:pPr>
        <w:ind w:firstLine="800" w:firstLineChars="250"/>
        <w:rPr>
          <w:rFonts w:hint="default" w:ascii="Times New Roman" w:hAnsi="Times New Roman" w:cs="Times New Roman"/>
          <w:sz w:val="32"/>
          <w:szCs w:val="32"/>
          <w:highlight w:val="none"/>
        </w:rPr>
      </w:pPr>
      <w:r>
        <w:rPr>
          <w:rFonts w:hint="default" w:ascii="Times New Roman" w:hAnsi="Times New Roman" w:cs="Times New Roman"/>
          <w:sz w:val="32"/>
          <w:szCs w:val="32"/>
          <w:highlight w:val="none"/>
        </w:rPr>
        <w:t xml:space="preserve">          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申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请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报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告</w:t>
      </w:r>
    </w:p>
    <w:p>
      <w:pPr>
        <w:jc w:val="center"/>
        <w:rPr>
          <w:rFonts w:hint="default" w:ascii="Times New Roman" w:hAnsi="Times New Roman" w:cs="Times New Roman"/>
          <w:b/>
          <w:w w:val="150"/>
          <w:sz w:val="52"/>
          <w:szCs w:val="52"/>
          <w:highlight w:val="none"/>
        </w:rPr>
      </w:pPr>
    </w:p>
    <w:p>
      <w:pPr>
        <w:pStyle w:val="2"/>
        <w:rPr>
          <w:rFonts w:hint="default" w:ascii="Times New Roman" w:hAnsi="Times New Roman" w:cs="Times New Roman"/>
          <w:highlight w:val="none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项目名称：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项目单位：（盖章）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所 在 地：     市（州）     县（市、区）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申报时间：     年     月</w:t>
      </w:r>
    </w:p>
    <w:p>
      <w:pPr>
        <w:adjustRightInd w:val="0"/>
        <w:snapToGrid w:val="0"/>
        <w:spacing w:line="360" w:lineRule="auto"/>
        <w:ind w:left="853" w:leftChars="406" w:firstLine="160" w:firstLineChars="50"/>
        <w:jc w:val="left"/>
        <w:outlineLvl w:val="9"/>
        <w:rPr>
          <w:rFonts w:hint="default" w:ascii="Times New Roman" w:hAnsi="Times New Roman" w:eastAsia="仿宋" w:cs="Times New Roman"/>
          <w:sz w:val="32"/>
          <w:szCs w:val="32"/>
          <w:highlight w:val="none"/>
          <w:u w:val="single"/>
        </w:rPr>
      </w:pPr>
    </w:p>
    <w:p>
      <w:pPr>
        <w:rPr>
          <w:rFonts w:hint="default" w:ascii="Times New Roman" w:hAnsi="Times New Roman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cs="Times New Roman"/>
          <w:sz w:val="36"/>
          <w:szCs w:val="36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cs="Times New Roman"/>
          <w:b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、所有申报内容需按照要求如实填写，不得缺项漏项。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请用A4幅面编辑，正文字号为4号宋体，行距26磅。一级标题3号黑体，二级标题3号楷体。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电子版（含附件材料）原则上以一个完整的可编辑文档形式（wps、doc）通过《湖南省工业和信息化厅项目管理系统》（网址：</w:t>
      </w:r>
      <w:r>
        <w:rPr>
          <w:rStyle w:val="16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eastAsia="zh-CN"/>
        </w:rPr>
        <w:t>http://222.240.80.54:8086/pmp/a/login）单独上传（盖章页</w:t>
      </w:r>
      <w:r>
        <w:rPr>
          <w:rStyle w:val="16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及</w:t>
      </w:r>
      <w:r>
        <w:rPr>
          <w:rStyle w:val="16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eastAsia="zh-CN"/>
        </w:rPr>
        <w:t>所有附件必须为原件扫描，勿使用拍照方式），文件大小不超过100M。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四、如有任何疑问，可致电或发送电子邮件咨询。</w:t>
      </w:r>
    </w:p>
    <w:p>
      <w:pP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br w:type="page"/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目  录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</w:pP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  <w:t>项目及申报材料真实性承诺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推荐单位审核意见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  <w:t>、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企业信息表</w:t>
      </w:r>
    </w:p>
    <w:p>
      <w:pPr>
        <w:pStyle w:val="2"/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eastAsia="zh-CN"/>
        </w:rPr>
        <w:t>、申请材料正文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  <w:t>、相关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附件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（请列明具体目录及页码）</w:t>
      </w:r>
    </w:p>
    <w:p>
      <w:pPr>
        <w:spacing w:line="600" w:lineRule="exact"/>
        <w:jc w:val="center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7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40"/>
          <w:szCs w:val="40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一、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真实性承诺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我单位承诺：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申请湖南省2026年先进制造业高地建设和中小企业发展专项-先进计算领域应用示范标杆项目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所提交的申请材料全部合法、真实、有效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政策享受年度（申报事项发生年度）及申报期间无经营异常及严重失信行为，未被列入信用湖南网失信名单等其他严重问题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如有不实之处，我单位愿承担由此引起的一切法律责任和后果。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法定代表人或授权委托人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签字或盖章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申报单位（盖章）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 xml:space="preserve">             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 xml:space="preserve"> 年    月   日</w:t>
      </w: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sectPr>
          <w:footerReference r:id="rId3" w:type="default"/>
          <w:pgSz w:w="11906" w:h="16838"/>
          <w:pgMar w:top="2098" w:right="1247" w:bottom="1587" w:left="1417" w:header="964" w:footer="1247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二、推荐单位审核意见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经认真审核，“          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申报的“          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及其申报资料真实，符合申报条件，同意推荐上报。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推荐单位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        项目审核责任人（签字）</w:t>
      </w:r>
    </w:p>
    <w:p>
      <w:pPr>
        <w:pStyle w:val="8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8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8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8"/>
        <w:ind w:firstLine="6720" w:firstLineChars="21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sectPr>
          <w:pgSz w:w="11906" w:h="16838"/>
          <w:pgMar w:top="2098" w:right="1247" w:bottom="1587" w:left="1417" w:header="964" w:footer="1247" w:gutter="0"/>
          <w:cols w:space="720" w:num="1"/>
          <w:docGrid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 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、</w:t>
      </w: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资金申报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表</w:t>
      </w:r>
    </w:p>
    <w:tbl>
      <w:tblPr>
        <w:tblStyle w:val="13"/>
        <w:tblW w:w="9542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1823"/>
        <w:gridCol w:w="1386"/>
        <w:gridCol w:w="1885"/>
        <w:gridCol w:w="9"/>
        <w:gridCol w:w="1275"/>
        <w:gridCol w:w="601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6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snapToGrid w:val="0"/>
              <w:spacing w:line="380" w:lineRule="exact"/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企业基本信息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企业名称</w:t>
            </w:r>
          </w:p>
        </w:tc>
        <w:tc>
          <w:tcPr>
            <w:tcW w:w="70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统一社会</w:t>
            </w:r>
          </w:p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信用代码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成立时间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主要产品/服务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所属地区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市    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法人代表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联系电话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详细地址</w:t>
            </w:r>
          </w:p>
        </w:tc>
        <w:tc>
          <w:tcPr>
            <w:tcW w:w="70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2023年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2024年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2025年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总资产（万元）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主营业务收入（万元）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销售收入（万元）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研发费用占销售</w:t>
            </w:r>
          </w:p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收入的比例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税金（万元）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3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利润（万元）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联系人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姓    名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职    务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移动电话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电子邮箱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企业简介</w:t>
            </w:r>
          </w:p>
        </w:tc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（不超过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2" w:hRule="atLeast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企业和项目所获荣誉</w:t>
            </w:r>
          </w:p>
        </w:tc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列举企业和项目获得的省级以上资质认定和荣誉情况。</w:t>
            </w:r>
          </w:p>
        </w:tc>
      </w:tr>
    </w:tbl>
    <w:tbl>
      <w:tblPr>
        <w:tblStyle w:val="14"/>
        <w:tblpPr w:leftFromText="180" w:rightFromText="180" w:vertAnchor="text" w:horzAnchor="page" w:tblpX="1550" w:tblpY="385"/>
        <w:tblOverlap w:val="never"/>
        <w:tblW w:w="95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3573"/>
        <w:gridCol w:w="2040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547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8"/>
                <w:szCs w:val="28"/>
                <w:highlight w:val="none"/>
                <w:lang w:eastAsia="zh-CN"/>
              </w:rPr>
              <w:t>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7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777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7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-111" w:leftChars="-53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  <w:t>所属领域</w:t>
            </w:r>
          </w:p>
        </w:tc>
        <w:tc>
          <w:tcPr>
            <w:tcW w:w="7772" w:type="dxa"/>
            <w:gridSpan w:val="3"/>
            <w:noWrap w:val="0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党务政务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金融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交通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能源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工业（制造业）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教育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通信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Hans"/>
              </w:rPr>
              <w:t>卫生健康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自然资源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生态环境 </w:t>
            </w:r>
          </w:p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农林牧渔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水利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气象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平安安防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住房建筑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Hans"/>
              </w:rPr>
              <w:t>社会保障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Hans"/>
              </w:rPr>
              <w:t>应急管理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Hans"/>
              </w:rPr>
              <w:t>广播电视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文化旅游 </w:t>
            </w:r>
          </w:p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烟草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Hans"/>
              </w:rPr>
              <w:t>国防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科工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 xml:space="preserve"> 其他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0" w:hRule="atLeast"/>
        </w:trPr>
        <w:tc>
          <w:tcPr>
            <w:tcW w:w="17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-111" w:leftChars="-53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  <w:t>项目建设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-111" w:leftChars="-53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  <w:t>起止时间</w:t>
            </w:r>
          </w:p>
        </w:tc>
        <w:tc>
          <w:tcPr>
            <w:tcW w:w="3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项目投资额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（万元）</w:t>
            </w:r>
          </w:p>
        </w:tc>
        <w:tc>
          <w:tcPr>
            <w:tcW w:w="2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7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-111" w:leftChars="-53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8"/>
                <w:kern w:val="0"/>
                <w:sz w:val="28"/>
                <w:szCs w:val="28"/>
                <w:highlight w:val="none"/>
                <w:lang w:eastAsia="zh-CN"/>
              </w:rPr>
              <w:t>主要应用的技术产品名称</w:t>
            </w:r>
          </w:p>
        </w:tc>
        <w:tc>
          <w:tcPr>
            <w:tcW w:w="3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2025年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产品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销售收入（万元）</w:t>
            </w:r>
          </w:p>
        </w:tc>
        <w:tc>
          <w:tcPr>
            <w:tcW w:w="2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17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简介</w:t>
            </w:r>
          </w:p>
        </w:tc>
        <w:tc>
          <w:tcPr>
            <w:tcW w:w="777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  <w:t>运用云计算、智能计算、边缘计算、高性能计算等先进计算技术和产品，围绕典型应用场景开展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体系重构、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  <w:t>资源重置、流程重塑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等方面的实施情况。（不超过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字）</w:t>
            </w:r>
          </w:p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17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应用效果</w:t>
            </w:r>
          </w:p>
        </w:tc>
        <w:tc>
          <w:tcPr>
            <w:tcW w:w="777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" w:eastAsia="zh-CN"/>
              </w:rPr>
              <w:t>简要说明在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"/>
              </w:rPr>
              <w:t>有效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  <w:t>提升行业或企业管理运行的科学化、精细化、智能化水平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方面取得的实际成效。要求表述客观准确，采用量化描述和数据说话。（不超过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字）</w:t>
            </w:r>
          </w:p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0" w:hRule="atLeast"/>
        </w:trPr>
        <w:tc>
          <w:tcPr>
            <w:tcW w:w="17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推广成效</w:t>
            </w:r>
          </w:p>
        </w:tc>
        <w:tc>
          <w:tcPr>
            <w:tcW w:w="777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简要说明在其他单位的推广应用情况和产业带动情况。（不超过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字）</w:t>
            </w:r>
          </w:p>
        </w:tc>
      </w:tr>
    </w:tbl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申请材料正文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背景需求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简要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阐述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融合应用项目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拟解决的行业痛点或关键问题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应用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必要性和实施目标。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二、项目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包括但不限于需求分析、精准化供需对接、个性化定制、行业应用开展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、产品竞争优势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等方面所做的探索实践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。应用案例总体投入情况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。可阐述产业链协同情况，包括但不限于标准落实、产业链上下游配套、国产化率等，可图文并茂。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三、项目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创新突破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1、主要技术创新。重点介绍核心技术创新点、在业内所处水平、主要内容及功能特点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2、商业模式创新。介绍采用的新商业模式，带来的新商机和盈利模式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3、用户体验创新。介绍项目的创新设计点，为用户提供了更好的产品或服务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4、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知识产权情况。自主知识产权掌握情况，专利产业化应用情况，知识产权的分布、归属等相关情况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商业和社会经济价值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说明该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产品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商业应用前景或已经取得的商业应用成果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包括但不限于当前应用规模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应简述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3个以上相关应用案例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、当前应用广度、市场替代性、运营维护管理模式、未来市场空间、规模化前景等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说明其带来的社会价值、经济价值。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对整个行业的示范引领作用。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永中黑体" w:cs="Times New Roman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永中黑体" w:cs="Times New Roman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黑体简体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br w:type="page"/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五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、相关附件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简体" w:cs="Times New Roman"/>
          <w:color w:val="auto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企业营业执照复印件和相关资质证明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2、项目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获奖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证明材料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vertAlign w:val="baseline"/>
          <w:lang w:val="en-US" w:eastAsia="zh-CN"/>
        </w:rPr>
        <w:t>3、项目相关专利证明材料；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4、单位经审计的</w:t>
      </w: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年度财务审计报告、项目投资的专项审计报告、应用的主要技术产品的上年度销售收入专项审计报告（均须带验证码）；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5、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第三方评价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产品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在应用效果、创新实践、商业模式等方面得到的评价，如用户评价、专家评审意见、第三方检测认证、社会舆论正面评价等。如有，应说明评价主体，信息来源等相关证明文件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6、项目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相关图片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视频等（可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附网盘或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另提供附件）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7、项目主要应用技术产品在其他领域3个以上应用案例的证明材料，包括但不限于合同等。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hint="default" w:ascii="Times New Roman" w:hAnsi="Times New Roman" w:eastAsia="仿宋_GB2312" w:cs="Times New Roman"/>
          <w:highlight w:val="none"/>
          <w:lang w:eastAsia="zh-CN"/>
        </w:rPr>
      </w:pPr>
    </w:p>
    <w:sectPr>
      <w:pgSz w:w="11906" w:h="16838"/>
      <w:pgMar w:top="2098" w:right="1247" w:bottom="1587" w:left="1417" w:header="964" w:footer="124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8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altName w:val="方正黑体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永中黑体">
    <w:altName w:val="黑体"/>
    <w:panose1 w:val="02010600030101010101"/>
    <w:charset w:val="00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wordWrap w:val="0"/>
      <w:jc w:val="right"/>
      <w:rPr>
        <w:rFonts w:ascii="Times New Roman" w:hAnsi="Times New Roman" w:cs="Times New Roman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C58226"/>
    <w:multiLevelType w:val="singleLevel"/>
    <w:tmpl w:val="E1C582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57B95"/>
    <w:rsid w:val="105F463D"/>
    <w:rsid w:val="17A51817"/>
    <w:rsid w:val="19963385"/>
    <w:rsid w:val="1CBE79A0"/>
    <w:rsid w:val="1EDB9598"/>
    <w:rsid w:val="1F9FA09B"/>
    <w:rsid w:val="1FF6F842"/>
    <w:rsid w:val="1FF76BF4"/>
    <w:rsid w:val="21D15DA7"/>
    <w:rsid w:val="2412220E"/>
    <w:rsid w:val="325816A7"/>
    <w:rsid w:val="35F76313"/>
    <w:rsid w:val="36BF07A1"/>
    <w:rsid w:val="37BBC150"/>
    <w:rsid w:val="3BD671DB"/>
    <w:rsid w:val="3CFFDC60"/>
    <w:rsid w:val="3D51B4F4"/>
    <w:rsid w:val="3F8B64EC"/>
    <w:rsid w:val="46140A2D"/>
    <w:rsid w:val="4BBD0CAF"/>
    <w:rsid w:val="52B49CF4"/>
    <w:rsid w:val="546D21D3"/>
    <w:rsid w:val="587A18A1"/>
    <w:rsid w:val="5DD7836D"/>
    <w:rsid w:val="5EEEFF7B"/>
    <w:rsid w:val="5F5FE9C1"/>
    <w:rsid w:val="5FF7F395"/>
    <w:rsid w:val="605A6F18"/>
    <w:rsid w:val="6216CB6D"/>
    <w:rsid w:val="63D3F4A6"/>
    <w:rsid w:val="6486708C"/>
    <w:rsid w:val="669FFDD4"/>
    <w:rsid w:val="67EB1694"/>
    <w:rsid w:val="68C15F74"/>
    <w:rsid w:val="69637E53"/>
    <w:rsid w:val="69C7736C"/>
    <w:rsid w:val="6DFF3339"/>
    <w:rsid w:val="6EE3D0AF"/>
    <w:rsid w:val="6F7F4EED"/>
    <w:rsid w:val="773E9F84"/>
    <w:rsid w:val="77AB229E"/>
    <w:rsid w:val="77CD4C1A"/>
    <w:rsid w:val="78BFEAD7"/>
    <w:rsid w:val="7AFDE330"/>
    <w:rsid w:val="7B756068"/>
    <w:rsid w:val="7BE7F82A"/>
    <w:rsid w:val="7C125EDA"/>
    <w:rsid w:val="7E3DC90B"/>
    <w:rsid w:val="7EDE248B"/>
    <w:rsid w:val="7EEF9F72"/>
    <w:rsid w:val="7EFFAF94"/>
    <w:rsid w:val="7FA989BE"/>
    <w:rsid w:val="7FBFA939"/>
    <w:rsid w:val="7FBFCF39"/>
    <w:rsid w:val="7FDAB9E9"/>
    <w:rsid w:val="7FF8B265"/>
    <w:rsid w:val="7FF90109"/>
    <w:rsid w:val="8FFB42CE"/>
    <w:rsid w:val="9E5F2EBD"/>
    <w:rsid w:val="9F3F6365"/>
    <w:rsid w:val="9FBF3D70"/>
    <w:rsid w:val="A5ED4FC6"/>
    <w:rsid w:val="B5DDFCA6"/>
    <w:rsid w:val="BB55EC12"/>
    <w:rsid w:val="BCAF50CA"/>
    <w:rsid w:val="BE701D8D"/>
    <w:rsid w:val="BFE42432"/>
    <w:rsid w:val="C3FF820E"/>
    <w:rsid w:val="C7AFE5B3"/>
    <w:rsid w:val="CADF99CA"/>
    <w:rsid w:val="CBF6E6F1"/>
    <w:rsid w:val="D77FD47D"/>
    <w:rsid w:val="D7E7097F"/>
    <w:rsid w:val="D97FB3CD"/>
    <w:rsid w:val="DBFEBB4D"/>
    <w:rsid w:val="DFEDB243"/>
    <w:rsid w:val="E2E7798F"/>
    <w:rsid w:val="E7BAB9F2"/>
    <w:rsid w:val="E7EE25A0"/>
    <w:rsid w:val="EBCF4F6A"/>
    <w:rsid w:val="ED97163F"/>
    <w:rsid w:val="EDADCD1B"/>
    <w:rsid w:val="EE97F666"/>
    <w:rsid w:val="EFFAE2AB"/>
    <w:rsid w:val="F35E4631"/>
    <w:rsid w:val="F5BB6CAC"/>
    <w:rsid w:val="F7F7D950"/>
    <w:rsid w:val="FB9E18A2"/>
    <w:rsid w:val="FBF5839B"/>
    <w:rsid w:val="FBFD357C"/>
    <w:rsid w:val="FDF70F65"/>
    <w:rsid w:val="FEE605CF"/>
    <w:rsid w:val="FF5D81E0"/>
    <w:rsid w:val="FF7B946C"/>
    <w:rsid w:val="FFFFC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qFormat/>
    <w:uiPriority w:val="0"/>
    <w:pPr>
      <w:keepNext/>
      <w:keepLines/>
      <w:widowControl w:val="0"/>
      <w:spacing w:before="280" w:after="290" w:line="377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5">
    <w:name w:val="Default Paragraph Font"/>
    <w:qFormat/>
    <w:uiPriority w:val="0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900"/>
        <w:tab w:val="left" w:pos="1080"/>
        <w:tab w:val="left" w:pos="16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900"/>
        <w:tab w:val="left" w:pos="1080"/>
        <w:tab w:val="left" w:pos="1620"/>
      </w:tabs>
      <w:spacing w:line="590" w:lineRule="exact"/>
      <w:ind w:firstLine="640" w:firstLineChars="200"/>
    </w:pPr>
    <w:rPr>
      <w:rFonts w:eastAsia="方正仿宋简体"/>
      <w:sz w:val="32"/>
      <w:szCs w:val="28"/>
    </w:rPr>
  </w:style>
  <w:style w:type="paragraph" w:styleId="8">
    <w:name w:val="Body Text"/>
    <w:basedOn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0"/>
      <w:lang w:val="en-US" w:eastAsia="zh-CN" w:bidi="ar-SA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19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rFonts w:ascii="Calibri" w:hAnsi="Calibri" w:eastAsia="微软雅黑" w:cs="Times New Roman"/>
      <w:color w:val="0000FF"/>
      <w:u w:val="single"/>
    </w:rPr>
  </w:style>
  <w:style w:type="paragraph" w:customStyle="1" w:styleId="17">
    <w:name w:val="BodyText"/>
    <w:next w:val="18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8">
    <w:name w:val="TOC5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">
    <w:name w:val="List Paragraph"/>
    <w:basedOn w:val="1"/>
    <w:qFormat/>
    <w:uiPriority w:val="0"/>
    <w:pPr>
      <w:ind w:firstLine="200" w:firstLineChars="200"/>
    </w:pPr>
  </w:style>
  <w:style w:type="paragraph" w:customStyle="1" w:styleId="20">
    <w:name w:val=" Char Char1"/>
    <w:basedOn w:val="1"/>
    <w:qFormat/>
    <w:uiPriority w:val="0"/>
    <w:pPr>
      <w:spacing w:before="182" w:beforeLines="50" w:after="182" w:afterLines="50"/>
    </w:pPr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长沙盛韵电子科技有限公司</Company>
  <Pages>10</Pages>
  <Words>1815</Words>
  <Characters>1880</Characters>
  <Lines>247</Lines>
  <Paragraphs>127</Paragraphs>
  <TotalTime>2</TotalTime>
  <ScaleCrop>false</ScaleCrop>
  <LinksUpToDate>false</LinksUpToDate>
  <CharactersWithSpaces>2189</CharactersWithSpaces>
  <Application>WPS Office_11.8.2.11764_F1E327BC-269C-435d-A152-05C5408002CA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2019-06-03T16:50:00Z</dcterms:created>
  <dc:creator>颜琰 192.168.10.58</dc:creator>
  <cp:lastModifiedBy>pippa</cp:lastModifiedBy>
  <cp:lastPrinted>2024-11-01T00:45:00Z</cp:lastPrinted>
  <dcterms:modified xsi:type="dcterms:W3CDTF">2026-05-14T19:10:49Z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06805784173C9179021DFF695D95E60F</vt:lpwstr>
  </property>
  <property fmtid="{D5CDD505-2E9C-101B-9397-08002B2CF9AE}" pid="4" name="KSOTemplateDocerSaveRecord">
    <vt:lpwstr>eyJoZGlkIjoiYjhiNGI4NDVhZWE0NzEyODkyM2E3YjVmMmI4OTgyYzIiLCJ1c2VySWQiOiI0MjYzMTQyNTgifQ==</vt:lpwstr>
  </property>
</Properties>
</file>