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84" w:rsidRDefault="00280D84" w:rsidP="00280D84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hd w:val="clear" w:color="auto" w:fill="FFFFFF"/>
          <w:lang w:bidi="ar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hd w:val="clear" w:color="auto" w:fill="FFFFFF"/>
          <w:lang w:bidi="ar"/>
        </w:rPr>
        <w:t>1</w:t>
      </w:r>
    </w:p>
    <w:p w:rsidR="00280D84" w:rsidRDefault="00280D84" w:rsidP="00280D84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</w:rPr>
      </w:pPr>
      <w:r>
        <w:rPr>
          <w:rFonts w:ascii="Times New Roman" w:eastAsia="方正小标宋简体" w:hAnsi="Times New Roman"/>
          <w:color w:val="000000"/>
          <w:sz w:val="40"/>
          <w:shd w:val="clear" w:color="auto" w:fill="FFFFFF"/>
          <w:lang w:bidi="ar"/>
        </w:rPr>
        <w:t>2020</w:t>
      </w:r>
      <w:r>
        <w:rPr>
          <w:rFonts w:ascii="Times New Roman" w:eastAsia="方正小标宋简体" w:hAnsi="Times New Roman" w:hint="eastAsia"/>
          <w:color w:val="000000"/>
          <w:sz w:val="40"/>
          <w:shd w:val="clear" w:color="auto" w:fill="FFFFFF"/>
          <w:lang w:bidi="ar"/>
        </w:rPr>
        <w:t>年前三季度湖南省中小微企业创业创新基地</w:t>
      </w:r>
    </w:p>
    <w:p w:rsidR="00280D84" w:rsidRPr="007E73BB" w:rsidRDefault="00280D84" w:rsidP="007E73BB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hint="eastAsia"/>
          <w:color w:val="000000"/>
          <w:sz w:val="40"/>
        </w:rPr>
      </w:pPr>
      <w:r>
        <w:rPr>
          <w:rFonts w:ascii="Times New Roman" w:eastAsia="方正小标宋简体" w:hAnsi="Times New Roman" w:hint="eastAsia"/>
          <w:color w:val="000000"/>
          <w:sz w:val="40"/>
          <w:shd w:val="clear" w:color="auto" w:fill="FFFFFF"/>
          <w:lang w:bidi="ar"/>
        </w:rPr>
        <w:t>基本情况统计表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77"/>
        <w:gridCol w:w="4013"/>
      </w:tblGrid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bookmarkStart w:id="0" w:name="OLE_LINK1"/>
            <w:bookmarkStart w:id="1" w:name="_GoBack"/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指标内容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b/>
                <w:sz w:val="21"/>
                <w:szCs w:val="21"/>
                <w:lang w:bidi="ar"/>
              </w:rPr>
              <w:t>2020</w:t>
            </w: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年</w:t>
            </w:r>
            <w:r>
              <w:rPr>
                <w:rFonts w:ascii="Times New Roman" w:eastAsia="微软雅黑" w:hAnsi="Times New Roman" w:hint="eastAsia"/>
                <w:b/>
                <w:color w:val="000000"/>
                <w:sz w:val="21"/>
                <w:szCs w:val="21"/>
                <w:shd w:val="clear" w:color="auto" w:fill="FFFFFF"/>
                <w:lang w:bidi="ar"/>
              </w:rPr>
              <w:t>前三季度</w:t>
            </w:r>
          </w:p>
        </w:tc>
      </w:tr>
      <w:tr w:rsidR="00280D84" w:rsidTr="007E73BB">
        <w:trPr>
          <w:trHeight w:val="624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一、基地建设情况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基地建筑总面积（万平方米）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1562.4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基地自持部分面积（万平方米）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792.6</w:t>
            </w:r>
          </w:p>
        </w:tc>
      </w:tr>
      <w:tr w:rsidR="00280D84" w:rsidTr="007E73BB">
        <w:trPr>
          <w:trHeight w:val="624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二、基地运营情况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运营单位企业服务人员（人）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1714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运营单位营业收入（万元）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182597.5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运营单位服务性收入（万元）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26154</w:t>
            </w:r>
          </w:p>
        </w:tc>
      </w:tr>
      <w:tr w:rsidR="00280D84" w:rsidTr="007E73BB">
        <w:trPr>
          <w:trHeight w:val="624"/>
        </w:trPr>
        <w:tc>
          <w:tcPr>
            <w:tcW w:w="8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三、入驻企业情况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企业数量（家）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7954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小微企业数量（家）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7036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企业就业人数（万人）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21.1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入驻企业营业收入（亿元）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766.8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入驻企业税金（亿元）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23.7</w:t>
            </w:r>
          </w:p>
        </w:tc>
      </w:tr>
      <w:tr w:rsidR="00280D84" w:rsidTr="007E73BB">
        <w:trPr>
          <w:trHeight w:val="624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入驻企业利润总额（亿元）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D84" w:rsidRDefault="00280D84" w:rsidP="007E73BB">
            <w:pPr>
              <w:pStyle w:val="a7"/>
              <w:widowControl/>
              <w:spacing w:line="3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42.6</w:t>
            </w:r>
          </w:p>
        </w:tc>
      </w:tr>
      <w:bookmarkEnd w:id="0"/>
      <w:bookmarkEnd w:id="1"/>
    </w:tbl>
    <w:p w:rsidR="00200BE7" w:rsidRDefault="00200BE7" w:rsidP="00280D84">
      <w:pPr>
        <w:widowControl/>
        <w:spacing w:line="560" w:lineRule="exact"/>
        <w:jc w:val="left"/>
        <w:rPr>
          <w:rFonts w:ascii="Times New Roman" w:eastAsia="黑体" w:hAnsi="Times New Roman" w:hint="eastAsia"/>
          <w:color w:val="000000"/>
          <w:sz w:val="32"/>
          <w:szCs w:val="21"/>
          <w:shd w:val="clear" w:color="auto" w:fill="FFFFFF"/>
          <w:lang w:bidi="ar"/>
        </w:rPr>
      </w:pPr>
    </w:p>
    <w:sectPr w:rsidR="0020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C8" w:rsidRDefault="009249C8" w:rsidP="00280D84">
      <w:r>
        <w:separator/>
      </w:r>
    </w:p>
  </w:endnote>
  <w:endnote w:type="continuationSeparator" w:id="0">
    <w:p w:rsidR="009249C8" w:rsidRDefault="009249C8" w:rsidP="002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C8" w:rsidRDefault="009249C8" w:rsidP="00280D84">
      <w:r>
        <w:separator/>
      </w:r>
    </w:p>
  </w:footnote>
  <w:footnote w:type="continuationSeparator" w:id="0">
    <w:p w:rsidR="009249C8" w:rsidRDefault="009249C8" w:rsidP="0028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F"/>
    <w:rsid w:val="00200BE7"/>
    <w:rsid w:val="00280D84"/>
    <w:rsid w:val="002D09AF"/>
    <w:rsid w:val="00501B83"/>
    <w:rsid w:val="007E73BB"/>
    <w:rsid w:val="009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EDE28"/>
  <w15:chartTrackingRefBased/>
  <w15:docId w15:val="{1E7EDBE5-BF58-44A0-8C6B-EBA1743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8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D84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280D84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164</Characters>
  <Application>Microsoft Office Word</Application>
  <DocSecurity>0</DocSecurity>
  <Lines>23</Lines>
  <Paragraphs>36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2020-10-21T01:10:00Z</dcterms:created>
  <dcterms:modified xsi:type="dcterms:W3CDTF">2020-10-21T01:16:00Z</dcterms:modified>
</cp:coreProperties>
</file>