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6C18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 w14:paraId="58AEB40E">
      <w:pPr>
        <w:pStyle w:val="2"/>
        <w:spacing w:after="0"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护航新型工业化网络安全典型案例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推荐汇总表</w:t>
      </w:r>
    </w:p>
    <w:bookmarkEnd w:id="0"/>
    <w:p w14:paraId="6BB064DB">
      <w:pPr>
        <w:pStyle w:val="4"/>
        <w:snapToGrid w:val="0"/>
        <w:spacing w:before="0" w:beforeLines="0" w:after="0" w:afterLines="0" w:line="600" w:lineRule="exact"/>
        <w:jc w:val="left"/>
        <w:rPr>
          <w:rFonts w:eastAsia="楷体_GB2312"/>
          <w:bCs w:val="0"/>
          <w:sz w:val="30"/>
          <w:szCs w:val="30"/>
        </w:rPr>
      </w:pPr>
      <w:r>
        <w:rPr>
          <w:rFonts w:eastAsia="楷体_GB2312"/>
          <w:bCs w:val="0"/>
          <w:color w:val="000000"/>
          <w:kern w:val="0"/>
          <w:sz w:val="30"/>
          <w:szCs w:val="30"/>
          <w:lang w:bidi="ar"/>
        </w:rPr>
        <w:t xml:space="preserve">推荐单位（盖章）：                            日期：                                         </w:t>
      </w:r>
    </w:p>
    <w:tbl>
      <w:tblPr>
        <w:tblStyle w:val="5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09"/>
        <w:gridCol w:w="1714"/>
        <w:gridCol w:w="3219"/>
        <w:gridCol w:w="3760"/>
        <w:gridCol w:w="1407"/>
        <w:gridCol w:w="2201"/>
      </w:tblGrid>
      <w:tr w14:paraId="079D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FE42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D7B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A09F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A9CB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企业类别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AAC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案例申报方向和简述</w:t>
            </w:r>
          </w:p>
          <w:p w14:paraId="68EC3EB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（100字内）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8B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799F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78FA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1A0A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8EB7">
            <w:pPr>
              <w:snapToGrid w:val="0"/>
              <w:spacing w:line="600" w:lineRule="exact"/>
              <w:rPr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6409"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55A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如：请说明是工业企业/平台企业/标识解析企业、车联网相关企业、工控产品厂商、基础电信企业、网络安全企业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3F36">
            <w:pPr>
              <w:snapToGrid w:val="0"/>
              <w:spacing w:line="600" w:lineRule="exac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D1DD">
            <w:pPr>
              <w:snapToGrid w:val="0"/>
              <w:spacing w:line="600" w:lineRule="exact"/>
              <w:rPr>
                <w:color w:val="00000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2BFD">
            <w:pPr>
              <w:snapToGrid w:val="0"/>
              <w:spacing w:line="600" w:lineRule="exact"/>
              <w:rPr>
                <w:color w:val="000000"/>
                <w:sz w:val="24"/>
              </w:rPr>
            </w:pPr>
          </w:p>
        </w:tc>
      </w:tr>
      <w:tr w14:paraId="057A6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D49C0D">
            <w:pPr>
              <w:snapToGrid w:val="0"/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137EEC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B2EB04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A15314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218D85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0D4A1A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452510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</w:tr>
      <w:tr w14:paraId="09665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8634D7">
            <w:pPr>
              <w:snapToGrid w:val="0"/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17786D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B5D750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5A65E6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1D3D1E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A7012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D73920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</w:tr>
      <w:tr w14:paraId="0B318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B0C196">
            <w:pPr>
              <w:snapToGrid w:val="0"/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0927EB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E0F110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B9C7BF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39EB8F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6B4D86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81DBB8">
            <w:pPr>
              <w:snapToGrid w:val="0"/>
              <w:spacing w:line="400" w:lineRule="exact"/>
              <w:rPr>
                <w:rFonts w:eastAsia="等线"/>
                <w:color w:val="000000"/>
                <w:sz w:val="24"/>
              </w:rPr>
            </w:pPr>
          </w:p>
        </w:tc>
      </w:tr>
    </w:tbl>
    <w:p w14:paraId="71B74717"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楷体_GB2312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</w:t>
      </w:r>
    </w:p>
    <w:p w14:paraId="2F536668">
      <w:pPr>
        <w:adjustRightInd w:val="0"/>
        <w:snapToGrid w:val="0"/>
        <w:spacing w:line="200" w:lineRule="exact"/>
        <w:rPr>
          <w:rFonts w:eastAsia="仿宋"/>
          <w:sz w:val="32"/>
          <w:szCs w:val="32"/>
        </w:rPr>
        <w:sectPr>
          <w:footerReference r:id="rId3" w:type="even"/>
          <w:pgSz w:w="16838" w:h="11906" w:orient="landscape"/>
          <w:pgMar w:top="2098" w:right="1247" w:bottom="1417" w:left="1587" w:header="851" w:footer="992" w:gutter="0"/>
          <w:pgNumType w:fmt="numberInDash"/>
          <w:cols w:space="720" w:num="1"/>
          <w:docGrid w:type="lines" w:linePitch="436" w:charSpace="0"/>
        </w:sectPr>
      </w:pPr>
    </w:p>
    <w:p w14:paraId="1A719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C9F9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0BF4C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F300FE8"/>
    <w:rsid w:val="0F3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before="0" w:beforeAutospacing="0" w:after="140" w:afterAutospacing="0" w:line="273" w:lineRule="auto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2024-12-16T06:37:00Z</dcterms:created>
  <dc:creator>杨祖德</dc:creator>
  <cp:lastModifiedBy>杨祖德</cp:lastModifiedBy>
  <dcterms:modified xsi:type="dcterms:W3CDTF">2024-12-16T06:38:05Z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EC78F75DA4D443EA8DD162C337E57B38_11</vt:lpwstr>
  </property>
</Properties>
</file>