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全国绿色建材下乡活动（湖南站）启动仪式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参展指南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bookmarkStart w:id="0" w:name="_Hlk112405280"/>
      <w:r>
        <w:rPr>
          <w:rFonts w:hint="eastAsia" w:ascii="仿宋" w:hAnsi="仿宋" w:eastAsia="仿宋" w:cs="仿宋_GB2312"/>
          <w:sz w:val="32"/>
          <w:szCs w:val="32"/>
        </w:rPr>
        <w:t>为规范本活动的参展秩序，帮助参展企业顺利完成展前各项准备工作，特制定本指南。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一、参展时间及地点</w:t>
      </w:r>
    </w:p>
    <w:p>
      <w:pPr>
        <w:spacing w:line="640" w:lineRule="exact"/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展览展示</w:t>
      </w:r>
      <w:r>
        <w:rPr>
          <w:rFonts w:hint="eastAsia" w:eastAsia="仿宋"/>
          <w:sz w:val="32"/>
          <w:szCs w:val="32"/>
        </w:rPr>
        <w:t>时间：9月23日</w:t>
      </w:r>
      <w:r>
        <w:rPr>
          <w:rFonts w:hint="eastAsia" w:eastAsia="仿宋"/>
          <w:sz w:val="32"/>
          <w:szCs w:val="32"/>
          <w:lang w:val="en-US" w:eastAsia="zh-CN"/>
        </w:rPr>
        <w:t>—9月25日</w:t>
      </w:r>
    </w:p>
    <w:p>
      <w:pPr>
        <w:spacing w:line="64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展览展示</w:t>
      </w:r>
      <w:r>
        <w:rPr>
          <w:rFonts w:hint="eastAsia" w:eastAsia="仿宋"/>
          <w:sz w:val="32"/>
          <w:szCs w:val="32"/>
        </w:rPr>
        <w:t>地点：岳阳市湘阴县左宗堂广场</w:t>
      </w:r>
    </w:p>
    <w:p>
      <w:pPr>
        <w:spacing w:line="64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布展时间：9月22日9:</w:t>
      </w:r>
      <w:r>
        <w:rPr>
          <w:rFonts w:hint="eastAsia" w:eastAsia="仿宋"/>
          <w:sz w:val="32"/>
          <w:szCs w:val="32"/>
        </w:rPr>
        <w:t>00-2</w:t>
      </w:r>
      <w:r>
        <w:rPr>
          <w:rFonts w:hint="eastAsia" w:eastAsia="仿宋"/>
          <w:sz w:val="32"/>
          <w:szCs w:val="32"/>
          <w:lang w:val="en-US" w:eastAsia="zh-CN"/>
        </w:rPr>
        <w:t>3:</w:t>
      </w:r>
      <w:r>
        <w:rPr>
          <w:rFonts w:hint="eastAsia" w:eastAsia="仿宋"/>
          <w:sz w:val="32"/>
          <w:szCs w:val="32"/>
        </w:rPr>
        <w:t>00</w:t>
      </w:r>
    </w:p>
    <w:p>
      <w:pPr>
        <w:spacing w:line="640" w:lineRule="exact"/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撤展时间</w:t>
      </w:r>
      <w:r>
        <w:rPr>
          <w:rFonts w:hint="eastAsia" w:eastAsia="仿宋"/>
          <w:sz w:val="32"/>
          <w:szCs w:val="32"/>
        </w:rPr>
        <w:t>：</w:t>
      </w:r>
      <w:r>
        <w:rPr>
          <w:rFonts w:hint="eastAsia" w:eastAsia="仿宋"/>
          <w:sz w:val="32"/>
          <w:szCs w:val="32"/>
          <w:lang w:val="en-US" w:eastAsia="zh-CN"/>
        </w:rPr>
        <w:t>9月25日16:00-18:00</w:t>
      </w:r>
    </w:p>
    <w:p>
      <w:pPr>
        <w:pStyle w:val="8"/>
        <w:widowControl/>
        <w:spacing w:beforeAutospacing="0" w:afterAutospacing="0" w:line="58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二、展品范围</w:t>
      </w:r>
    </w:p>
    <w:bookmarkEnd w:id="0"/>
    <w:p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围护结构及混凝土类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、门窗幕墙及装饰装修类、防水密封及建筑涂料类、给排水及水处理设备类、暖通空调及太阳能利用与照明类及其它设备类等</w:t>
      </w:r>
      <w:r>
        <w:rPr>
          <w:rFonts w:hint="eastAsia" w:ascii="仿宋_GB2312" w:hAnsi="仿宋_GB2312" w:eastAsia="仿宋_GB2312" w:cs="仿宋_GB2312"/>
          <w:sz w:val="32"/>
          <w:szCs w:val="32"/>
        </w:rPr>
        <w:t>51种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绿色建材产品。</w:t>
      </w:r>
    </w:p>
    <w:p>
      <w:pPr>
        <w:pStyle w:val="8"/>
        <w:widowControl/>
        <w:spacing w:beforeAutospacing="0" w:afterAutospacing="0"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2"/>
          <w:sz w:val="32"/>
          <w:szCs w:val="32"/>
        </w:rPr>
        <w:t>、展位规格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（一）标展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1、标准展位（3m</w:t>
      </w:r>
      <w:r>
        <w:rPr>
          <w:rFonts w:hint="eastAsia" w:ascii="仿宋" w:hAnsi="仿宋" w:eastAsia="仿宋" w:cs="仿宋_GB2312"/>
          <w:sz w:val="32"/>
          <w:szCs w:val="32"/>
        </w:rPr>
        <w:t>×</w:t>
      </w:r>
      <w:r>
        <w:rPr>
          <w:rFonts w:hint="eastAsia" w:ascii="仿宋" w:hAnsi="仿宋" w:eastAsia="仿宋"/>
          <w:sz w:val="32"/>
          <w:szCs w:val="32"/>
        </w:rPr>
        <w:t>3m）基本配置：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/>
          <w:sz w:val="32"/>
          <w:szCs w:val="32"/>
        </w:rPr>
        <w:t>面围板、两盏射灯、一张咨询桌、两把折椅、一条中文楣板、一个220V/5A插座。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、标准展位示意图：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/>
        </w:rPr>
        <w:pict>
          <v:shape id="_x0000_i1025" o:spt="75" alt="C:\Users\Administrator\Desktop\0828.jpg0828" type="#_x0000_t75" style="height:194.5pt;width:270.1pt;" filled="f" o:preferrelative="t" stroked="f" coordsize="21600,21600">
            <v:path/>
            <v:fill on="f" focussize="0,0"/>
            <v:stroke on="f"/>
            <v:imagedata r:id="rId6" o:title="C:\Users\Administrator\Desktop\0828.jpg0828"/>
            <o:lock v:ext="edit" aspectratio="t"/>
            <w10:wrap type="none"/>
            <w10:anchorlock/>
          </v:shape>
        </w:pic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、标准展位宣传画面共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幅，由企业自行设计（设计源文件或jpg格式，不低于1</w:t>
      </w:r>
      <w:r>
        <w:rPr>
          <w:rFonts w:ascii="仿宋" w:hAnsi="仿宋" w:eastAsia="仿宋" w:cs="仿宋_GB2312"/>
          <w:sz w:val="32"/>
          <w:szCs w:val="32"/>
        </w:rPr>
        <w:t>0M</w:t>
      </w:r>
      <w:r>
        <w:rPr>
          <w:rFonts w:hint="eastAsia" w:ascii="仿宋" w:hAnsi="仿宋" w:eastAsia="仿宋" w:cs="仿宋_GB2312"/>
          <w:sz w:val="32"/>
          <w:szCs w:val="32"/>
        </w:rPr>
        <w:t>），宣传画面尺寸：2.4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米（高）×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米（宽），请于9月15日前提交至组委会邮箱：</w:t>
      </w:r>
      <w:r>
        <w:rPr>
          <w:rFonts w:hint="default" w:ascii="仿宋" w:hAnsi="仿宋" w:eastAsia="仿宋" w:cs="仿宋_GB2312"/>
          <w:sz w:val="32"/>
          <w:szCs w:val="32"/>
          <w:lang w:val="en"/>
        </w:rPr>
        <w:t>hngxycl</w:t>
      </w:r>
      <w:r>
        <w:rPr>
          <w:rFonts w:hint="eastAsia" w:ascii="仿宋" w:hAnsi="仿宋" w:eastAsia="仿宋" w:cs="仿宋_GB2312"/>
          <w:sz w:val="32"/>
          <w:szCs w:val="32"/>
        </w:rPr>
        <w:t>@</w:t>
      </w:r>
      <w:r>
        <w:rPr>
          <w:rFonts w:hint="default" w:ascii="仿宋" w:hAnsi="仿宋" w:eastAsia="仿宋" w:cs="仿宋_GB2312"/>
          <w:sz w:val="32"/>
          <w:szCs w:val="32"/>
          <w:lang w:val="en"/>
        </w:rPr>
        <w:t>126</w:t>
      </w:r>
      <w:r>
        <w:rPr>
          <w:rFonts w:hint="eastAsia" w:ascii="仿宋" w:hAnsi="仿宋" w:eastAsia="仿宋" w:cs="仿宋_GB2312"/>
          <w:sz w:val="32"/>
          <w:szCs w:val="32"/>
        </w:rPr>
        <w:t>.com。</w:t>
      </w:r>
    </w:p>
    <w:p>
      <w:pPr>
        <w:spacing w:line="580" w:lineRule="exact"/>
        <w:ind w:firstLine="640" w:firstLineChars="2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（二）光地展位</w:t>
      </w:r>
    </w:p>
    <w:p>
      <w:pPr>
        <w:spacing w:line="580" w:lineRule="exact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光地展位规格：3</w:t>
      </w: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Segoe UI Symbol"/>
          <w:sz w:val="32"/>
          <w:szCs w:val="32"/>
        </w:rPr>
        <w:t>㎡</w:t>
      </w:r>
      <w:r>
        <w:rPr>
          <w:rFonts w:hint="eastAsia" w:ascii="仿宋" w:hAnsi="仿宋" w:eastAsia="仿宋" w:cs="宋体"/>
          <w:sz w:val="32"/>
          <w:szCs w:val="32"/>
        </w:rPr>
        <w:t>（6m×</w:t>
      </w:r>
      <w:r>
        <w:rPr>
          <w:rFonts w:ascii="仿宋" w:hAnsi="仿宋" w:eastAsia="仿宋" w:cs="宋体"/>
          <w:sz w:val="32"/>
          <w:szCs w:val="32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m）</w:t>
      </w:r>
      <w:r>
        <w:rPr>
          <w:rFonts w:hint="eastAsia" w:ascii="仿宋" w:hAnsi="仿宋" w:eastAsia="仿宋" w:cs="仿宋_GB2312"/>
          <w:sz w:val="32"/>
          <w:szCs w:val="32"/>
        </w:rPr>
        <w:t>、7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Segoe UI Symbol"/>
          <w:sz w:val="32"/>
          <w:szCs w:val="32"/>
        </w:rPr>
        <w:t>㎡</w:t>
      </w:r>
      <w:r>
        <w:rPr>
          <w:rFonts w:hint="eastAsia" w:ascii="仿宋" w:hAnsi="仿宋" w:eastAsia="仿宋" w:cs="宋体"/>
          <w:sz w:val="32"/>
          <w:szCs w:val="32"/>
        </w:rPr>
        <w:t>（6m×</w:t>
      </w:r>
      <w:r>
        <w:rPr>
          <w:rFonts w:ascii="仿宋" w:hAnsi="仿宋" w:eastAsia="仿宋" w:cs="宋体"/>
          <w:sz w:val="32"/>
          <w:szCs w:val="32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m）</w:t>
      </w:r>
      <w:r>
        <w:rPr>
          <w:rFonts w:hint="eastAsia" w:ascii="仿宋" w:hAnsi="仿宋" w:eastAsia="仿宋" w:cs="仿宋_GB2312"/>
          <w:sz w:val="32"/>
          <w:szCs w:val="32"/>
        </w:rPr>
        <w:t>，由企业自行搭建布置。</w:t>
      </w:r>
    </w:p>
    <w:p>
      <w:pPr>
        <w:pStyle w:val="8"/>
        <w:widowControl/>
        <w:spacing w:beforeAutospacing="0" w:afterAutospacing="0" w:line="58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2"/>
          <w:sz w:val="32"/>
          <w:szCs w:val="32"/>
        </w:rPr>
        <w:t>、展品运输</w:t>
      </w:r>
    </w:p>
    <w:p>
      <w:pPr>
        <w:pStyle w:val="8"/>
        <w:widowControl/>
        <w:spacing w:beforeAutospacing="0" w:afterAutospacing="0" w:line="580" w:lineRule="exact"/>
        <w:ind w:firstLine="640" w:firstLineChars="200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展品运输，由参展企业自行解决，导航地址湘阴县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左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宗棠广场。</w:t>
      </w:r>
    </w:p>
    <w:p>
      <w:pPr>
        <w:pStyle w:val="8"/>
        <w:widowControl/>
        <w:spacing w:beforeAutospacing="0" w:afterAutospacing="0"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2"/>
          <w:sz w:val="32"/>
          <w:szCs w:val="32"/>
        </w:rPr>
        <w:t>、住宿（费用自理）</w:t>
      </w:r>
    </w:p>
    <w:p>
      <w:pPr>
        <w:pStyle w:val="8"/>
        <w:widowControl/>
        <w:spacing w:beforeAutospacing="0" w:afterAutospacing="0" w:line="580" w:lineRule="exact"/>
        <w:ind w:firstLine="640" w:firstLineChars="200"/>
        <w:rPr>
          <w:rFonts w:ascii="仿宋" w:hAnsi="仿宋" w:eastAsia="仿宋" w:cs="仿宋_GB2312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推荐酒店：湘阴县洋沙湖渔窑客栈（车程1</w:t>
      </w:r>
      <w:r>
        <w:rPr>
          <w:rFonts w:ascii="仿宋" w:hAnsi="仿宋" w:eastAsia="仿宋" w:cs="仿宋_GB2312"/>
          <w:color w:val="000000"/>
          <w:kern w:val="2"/>
          <w:sz w:val="32"/>
          <w:szCs w:val="32"/>
        </w:rPr>
        <w:t>0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分钟左右）</w:t>
      </w:r>
    </w:p>
    <w:p>
      <w:pPr>
        <w:pStyle w:val="8"/>
        <w:widowControl/>
        <w:spacing w:beforeAutospacing="0" w:afterAutospacing="0" w:line="580" w:lineRule="exact"/>
        <w:ind w:firstLine="640" w:firstLineChars="200"/>
        <w:rPr>
          <w:rFonts w:ascii="仿宋" w:hAnsi="仿宋" w:eastAsia="仿宋" w:cs="仿宋_GB2312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 xml:space="preserve">酒店联系人：张献策 </w:t>
      </w:r>
      <w:r>
        <w:rPr>
          <w:rFonts w:ascii="仿宋" w:hAnsi="仿宋" w:eastAsia="仿宋" w:cs="仿宋_GB2312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联系电话：1</w:t>
      </w:r>
      <w:r>
        <w:rPr>
          <w:rFonts w:ascii="仿宋" w:hAnsi="仿宋" w:eastAsia="仿宋" w:cs="仿宋_GB2312"/>
          <w:color w:val="000000"/>
          <w:kern w:val="2"/>
          <w:sz w:val="32"/>
          <w:szCs w:val="32"/>
        </w:rPr>
        <w:t>5197072210</w:t>
      </w:r>
    </w:p>
    <w:p>
      <w:pPr>
        <w:pStyle w:val="8"/>
        <w:widowControl/>
        <w:spacing w:beforeAutospacing="0" w:afterAutospacing="0"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2"/>
          <w:sz w:val="32"/>
          <w:szCs w:val="32"/>
        </w:rPr>
        <w:t>、展位申请</w:t>
      </w:r>
    </w:p>
    <w:p>
      <w:pPr>
        <w:pStyle w:val="8"/>
        <w:widowControl/>
        <w:spacing w:beforeAutospacing="0" w:afterAutospacing="0" w:line="580" w:lineRule="exact"/>
        <w:ind w:firstLine="640" w:firstLineChars="200"/>
        <w:rPr>
          <w:rFonts w:ascii="仿宋" w:hAnsi="仿宋" w:eastAsia="仿宋" w:cs="仿宋_GB2312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参展企业根据展品，选择所需展位（标展或光地），展位确定以</w:t>
      </w:r>
      <w:bookmarkStart w:id="1" w:name="_Hlk112419825"/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《展位申请表》</w:t>
      </w:r>
      <w:bookmarkEnd w:id="1"/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为准。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 系 人：省工信厅原材料工业处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汤旺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联系电话：0</w:t>
      </w:r>
      <w:r>
        <w:rPr>
          <w:rFonts w:ascii="仿宋" w:hAnsi="仿宋" w:eastAsia="仿宋" w:cs="仿宋_GB2312"/>
          <w:sz w:val="32"/>
          <w:szCs w:val="32"/>
        </w:rPr>
        <w:t>731-88955361</w:t>
      </w:r>
      <w:r>
        <w:rPr>
          <w:rFonts w:hint="eastAsia" w:ascii="仿宋" w:hAnsi="仿宋" w:eastAsia="仿宋" w:cs="仿宋_GB2312"/>
          <w:sz w:val="32"/>
          <w:szCs w:val="32"/>
        </w:rPr>
        <w:t>；1</w:t>
      </w:r>
      <w:r>
        <w:rPr>
          <w:rFonts w:ascii="仿宋" w:hAnsi="仿宋" w:eastAsia="仿宋" w:cs="仿宋_GB2312"/>
          <w:sz w:val="32"/>
          <w:szCs w:val="32"/>
        </w:rPr>
        <w:t>8573736746</w:t>
      </w:r>
    </w:p>
    <w:p>
      <w:pPr>
        <w:spacing w:line="58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ascii="黑体" w:hAnsi="黑体" w:eastAsia="黑体" w:cs="仿宋_GB2312"/>
          <w:color w:val="000000"/>
          <w:sz w:val="32"/>
          <w:szCs w:val="32"/>
        </w:rPr>
        <w:t>2</w:t>
      </w:r>
    </w:p>
    <w:p>
      <w:pPr>
        <w:pStyle w:val="8"/>
        <w:widowControl/>
        <w:spacing w:beforeAutospacing="0" w:afterAutospacing="0" w:line="580" w:lineRule="exact"/>
        <w:jc w:val="center"/>
        <w:rPr>
          <w:rFonts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展位布置图</w:t>
      </w:r>
    </w:p>
    <w:p>
      <w:pPr>
        <w:pStyle w:val="8"/>
        <w:widowControl/>
        <w:spacing w:beforeAutospacing="0" w:afterAutospacing="0" w:line="580" w:lineRule="exact"/>
        <w:jc w:val="center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pict>
          <v:shape id="_x0000_i1026" o:spt="75" alt="C:\Users\Administrator\Desktop\0826.jpg0826" type="#_x0000_t75" style="height:322.45pt;width:455.35pt;" filled="f" stroked="f" coordsize="21600,21600">
            <v:path/>
            <v:fill on="f" focussize="0,0"/>
            <v:stroke on="f"/>
            <v:imagedata r:id="rId7" o:title="0826"/>
            <o:lock v:ext="edit" grouping="f" rotation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等线" w:hAnsi="等线" w:eastAsia="等线" w:cs="宋体"/>
          <w:b/>
          <w:bCs/>
          <w:sz w:val="44"/>
          <w:szCs w:val="44"/>
        </w:rPr>
      </w:pPr>
      <w:r>
        <w:rPr>
          <w:rFonts w:hint="eastAsia" w:ascii="等线" w:hAnsi="等线" w:eastAsia="等线" w:cs="宋体"/>
          <w:b/>
          <w:bCs/>
          <w:sz w:val="44"/>
          <w:szCs w:val="44"/>
        </w:rPr>
        <w:t>参展报名表</w:t>
      </w:r>
    </w:p>
    <w:p>
      <w:pPr>
        <w:spacing w:line="360" w:lineRule="auto"/>
        <w:jc w:val="center"/>
        <w:rPr>
          <w:rFonts w:hint="eastAsia" w:ascii="黑体" w:hAnsi="Calibri" w:eastAsia="黑体"/>
          <w:sz w:val="24"/>
        </w:rPr>
      </w:pPr>
    </w:p>
    <w:tbl>
      <w:tblPr>
        <w:tblStyle w:val="9"/>
        <w:tblW w:w="9249" w:type="dxa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51"/>
        <w:gridCol w:w="1456"/>
        <w:gridCol w:w="970"/>
        <w:gridCol w:w="1094"/>
        <w:gridCol w:w="1281"/>
        <w:gridCol w:w="2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参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展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商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信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息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单位名称</w:t>
            </w:r>
          </w:p>
        </w:tc>
        <w:tc>
          <w:tcPr>
            <w:tcW w:w="6937" w:type="dxa"/>
            <w:gridSpan w:val="5"/>
            <w:noWrap w:val="0"/>
            <w:vAlign w:val="center"/>
          </w:tcPr>
          <w:p>
            <w:pPr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公司地址</w:t>
            </w:r>
          </w:p>
        </w:tc>
        <w:tc>
          <w:tcPr>
            <w:tcW w:w="6937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展会</w:t>
            </w:r>
          </w:p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联系人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 xml:space="preserve">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职务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电话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邮    箱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网址</w:t>
            </w:r>
          </w:p>
        </w:tc>
        <w:tc>
          <w:tcPr>
            <w:tcW w:w="3417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楣板名称</w:t>
            </w:r>
          </w:p>
        </w:tc>
        <w:tc>
          <w:tcPr>
            <w:tcW w:w="6937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展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定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988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hint="eastAsia" w:ascii="Calibri" w:hAnsi="Calibri"/>
                <w:b w:val="0"/>
                <w:bCs w:val="0"/>
                <w:sz w:val="20"/>
              </w:rPr>
              <w:t xml:space="preserve">标准展位(规格3m×3m) </w:t>
            </w:r>
            <w:r>
              <w:rPr>
                <w:rFonts w:ascii="Calibri" w:hAnsi="Calibri"/>
                <w:b w:val="0"/>
                <w:bCs w:val="0"/>
                <w:sz w:val="20"/>
              </w:rPr>
              <w:t xml:space="preserve">                            </w:t>
            </w:r>
          </w:p>
          <w:p>
            <w:pPr>
              <w:spacing w:line="360" w:lineRule="auto"/>
              <w:rPr>
                <w:rFonts w:ascii="Calibri" w:hAnsi="Calibri"/>
                <w:b w:val="0"/>
                <w:bCs w:val="0"/>
                <w:sz w:val="20"/>
                <w:u w:val="single"/>
              </w:rPr>
            </w:pPr>
            <w:r>
              <w:rPr>
                <w:rFonts w:hint="eastAsia" w:ascii="Calibri" w:hAnsi="Calibri"/>
                <w:b w:val="0"/>
                <w:bCs w:val="0"/>
                <w:sz w:val="20"/>
              </w:rPr>
              <w:t>申请展位个数：</w:t>
            </w:r>
            <w:r>
              <w:rPr>
                <w:rFonts w:hint="eastAsia" w:ascii="Calibri" w:hAnsi="Calibri"/>
                <w:b w:val="0"/>
                <w:bCs w:val="0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z w:val="20"/>
                <w:u w:val="single"/>
              </w:rPr>
              <w:t xml:space="preserve">    </w:t>
            </w:r>
            <w:r>
              <w:rPr>
                <w:rFonts w:hint="eastAsia" w:ascii="Calibri" w:hAnsi="Calibri"/>
                <w:b w:val="0"/>
                <w:bCs w:val="0"/>
                <w:sz w:val="20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98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hint="eastAsia" w:ascii="Calibri" w:hAnsi="Calibri"/>
                <w:b w:val="0"/>
                <w:bCs w:val="0"/>
                <w:sz w:val="20"/>
              </w:rPr>
              <w:t>光地展位（适合装配式建筑企业参展）</w:t>
            </w:r>
          </w:p>
          <w:p>
            <w:pPr>
              <w:spacing w:line="360" w:lineRule="auto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hint="eastAsia" w:ascii="Calibri" w:hAnsi="Calibri"/>
                <w:b w:val="0"/>
                <w:bCs w:val="0"/>
                <w:sz w:val="20"/>
              </w:rPr>
              <w:t>申请展位面积：</w:t>
            </w:r>
            <w:r>
              <w:rPr>
                <w:rFonts w:hint="eastAsia" w:ascii="Calibri" w:hAnsi="Calibri"/>
                <w:b w:val="0"/>
                <w:bCs w:val="0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z w:val="20"/>
                <w:u w:val="single"/>
              </w:rPr>
              <w:t xml:space="preserve">     </w:t>
            </w:r>
            <w:r>
              <w:rPr>
                <w:rFonts w:ascii="Calibri" w:hAnsi="Calibri"/>
                <w:b w:val="0"/>
                <w:bCs w:val="0"/>
                <w:sz w:val="20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sz w:val="20"/>
              </w:rPr>
              <w:t>m</w:t>
            </w:r>
            <w:r>
              <w:rPr>
                <w:rFonts w:hint="eastAsia" w:ascii="Calibri" w:hAnsi="Calibri"/>
                <w:b w:val="0"/>
                <w:bCs w:val="0"/>
                <w:sz w:val="20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98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hint="eastAsia" w:ascii="Calibri" w:hAnsi="Calibri"/>
                <w:b w:val="0"/>
                <w:bCs w:val="0"/>
                <w:sz w:val="20"/>
              </w:rPr>
              <w:t>用电需求：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公司简介及展品简介</w:t>
            </w:r>
          </w:p>
        </w:tc>
        <w:tc>
          <w:tcPr>
            <w:tcW w:w="7988" w:type="dxa"/>
            <w:gridSpan w:val="6"/>
            <w:noWrap w:val="0"/>
            <w:vAlign w:val="top"/>
          </w:tcPr>
          <w:p>
            <w:pPr>
              <w:spacing w:line="260" w:lineRule="exact"/>
              <w:jc w:val="both"/>
              <w:rPr>
                <w:rFonts w:hint="eastAsia"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公司简介：</w:t>
            </w:r>
          </w:p>
          <w:p>
            <w:pPr>
              <w:pStyle w:val="2"/>
              <w:jc w:val="both"/>
            </w:pPr>
          </w:p>
          <w:p>
            <w:pPr>
              <w:pStyle w:val="4"/>
            </w:pPr>
          </w:p>
          <w:p>
            <w:pPr>
              <w:spacing w:line="260" w:lineRule="exact"/>
              <w:ind w:left="300" w:hanging="300" w:hangingChars="150"/>
              <w:jc w:val="both"/>
              <w:rPr>
                <w:rFonts w:hint="eastAsia"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展品简介：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参</w:t>
            </w:r>
          </w:p>
          <w:p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展</w:t>
            </w:r>
          </w:p>
          <w:p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确</w:t>
            </w:r>
          </w:p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认</w:t>
            </w:r>
          </w:p>
        </w:tc>
        <w:tc>
          <w:tcPr>
            <w:tcW w:w="7988" w:type="dxa"/>
            <w:gridSpan w:val="6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参展单位（盖章）：</w:t>
            </w:r>
          </w:p>
          <w:p>
            <w:pPr>
              <w:spacing w:before="156" w:beforeLines="50"/>
              <w:ind w:firstLine="600" w:firstLineChars="300"/>
              <w:jc w:val="left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代    表（签字）：</w:t>
            </w:r>
          </w:p>
          <w:p>
            <w:pPr>
              <w:ind w:firstLine="600" w:firstLineChars="300"/>
              <w:jc w:val="left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hint="eastAsia" w:ascii="Calibri" w:hAnsi="Calibri"/>
                <w:sz w:val="20"/>
              </w:rPr>
              <w:t xml:space="preserve">2年   月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hint="eastAsia" w:ascii="Calibri" w:hAnsi="Calibri"/>
                <w:sz w:val="20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4"/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  <w:lang w:val="en"/>
        </w:rPr>
      </w:pPr>
      <w:r>
        <w:rPr>
          <w:rFonts w:ascii="黑体" w:hAnsi="黑体" w:eastAsia="黑体"/>
          <w:sz w:val="44"/>
          <w:szCs w:val="44"/>
          <w:lang w:val="en"/>
        </w:rPr>
        <w:t>参会参展人员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信息回执</w:t>
      </w:r>
      <w:r>
        <w:rPr>
          <w:rFonts w:ascii="黑体" w:hAnsi="黑体" w:eastAsia="黑体"/>
          <w:sz w:val="44"/>
          <w:szCs w:val="44"/>
          <w:lang w:val="en"/>
        </w:rPr>
        <w:t>表</w:t>
      </w:r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49"/>
        <w:gridCol w:w="1736"/>
        <w:gridCol w:w="1787"/>
        <w:gridCol w:w="135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单位及职务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是否住宿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8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一、启动仪式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8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二、参展企业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600" w:lineRule="exact"/>
        <w:jc w:val="both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联络人：           电话：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SimSun-ExtB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文鼎CS仿宋体" w:eastAsia="文鼎CS仿宋体"/>
        <w:sz w:val="28"/>
        <w:szCs w:val="28"/>
      </w:rPr>
    </w:pPr>
    <w:r>
      <w:rPr>
        <w:rStyle w:val="12"/>
        <w:rFonts w:hint="eastAsia" w:ascii="文鼎CS仿宋体" w:eastAsia="文鼎CS仿宋体"/>
        <w:sz w:val="28"/>
        <w:szCs w:val="28"/>
      </w:rPr>
      <w:t>—</w:t>
    </w:r>
    <w:r>
      <w:rPr>
        <w:rStyle w:val="12"/>
        <w:rFonts w:hint="eastAsia" w:ascii="文鼎CS仿宋体" w:eastAsia="文鼎CS仿宋体"/>
        <w:sz w:val="28"/>
        <w:szCs w:val="28"/>
      </w:rPr>
      <w:fldChar w:fldCharType="begin"/>
    </w:r>
    <w:r>
      <w:rPr>
        <w:rStyle w:val="12"/>
        <w:rFonts w:hint="eastAsia" w:ascii="文鼎CS仿宋体" w:eastAsia="文鼎CS仿宋体"/>
        <w:sz w:val="28"/>
        <w:szCs w:val="28"/>
      </w:rPr>
      <w:instrText xml:space="preserve">PAGE  </w:instrText>
    </w:r>
    <w:r>
      <w:rPr>
        <w:rStyle w:val="12"/>
        <w:rFonts w:hint="eastAsia" w:ascii="文鼎CS仿宋体" w:eastAsia="文鼎CS仿宋体"/>
        <w:sz w:val="28"/>
        <w:szCs w:val="28"/>
      </w:rPr>
      <w:fldChar w:fldCharType="separate"/>
    </w:r>
    <w:r>
      <w:rPr>
        <w:rStyle w:val="12"/>
        <w:rFonts w:ascii="文鼎CS仿宋体" w:eastAsia="文鼎CS仿宋体"/>
        <w:sz w:val="28"/>
        <w:szCs w:val="28"/>
      </w:rPr>
      <w:t>2</w:t>
    </w:r>
    <w:r>
      <w:rPr>
        <w:rStyle w:val="12"/>
        <w:rFonts w:hint="eastAsia" w:ascii="文鼎CS仿宋体" w:eastAsia="文鼎CS仿宋体"/>
        <w:sz w:val="28"/>
        <w:szCs w:val="28"/>
      </w:rPr>
      <w:fldChar w:fldCharType="end"/>
    </w:r>
    <w:r>
      <w:rPr>
        <w:rStyle w:val="12"/>
        <w:rFonts w:hint="eastAsia" w:ascii="文鼎CS仿宋体" w:eastAsia="文鼎CS仿宋体"/>
        <w:sz w:val="28"/>
        <w:szCs w:val="28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lang/>
      </w:rPr>
      <w:t>12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E4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103D"/>
    <w:rsid w:val="0012503E"/>
    <w:rsid w:val="001254A2"/>
    <w:rsid w:val="00130444"/>
    <w:rsid w:val="00133983"/>
    <w:rsid w:val="00133C5A"/>
    <w:rsid w:val="001418FF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3DE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45E8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4133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0A7E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1108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4B00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11A6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3BEC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31DA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681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A6EF3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1C4F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16E0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77180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048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82FB4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07F59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7777C"/>
    <w:rsid w:val="00E83B00"/>
    <w:rsid w:val="00E86914"/>
    <w:rsid w:val="00E87ADC"/>
    <w:rsid w:val="00E91322"/>
    <w:rsid w:val="00E92364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2A429BD"/>
    <w:rsid w:val="04DB5A95"/>
    <w:rsid w:val="09EF476E"/>
    <w:rsid w:val="0A130C3D"/>
    <w:rsid w:val="0F4276C5"/>
    <w:rsid w:val="0FEC3EDC"/>
    <w:rsid w:val="121A79BB"/>
    <w:rsid w:val="186877C1"/>
    <w:rsid w:val="18EB6D74"/>
    <w:rsid w:val="1EFD4ADA"/>
    <w:rsid w:val="1F354785"/>
    <w:rsid w:val="23FF6209"/>
    <w:rsid w:val="27DD1164"/>
    <w:rsid w:val="2AAF6AD7"/>
    <w:rsid w:val="2B816406"/>
    <w:rsid w:val="2D9F4D5F"/>
    <w:rsid w:val="2FEE8C2A"/>
    <w:rsid w:val="2FEF73D5"/>
    <w:rsid w:val="30E92055"/>
    <w:rsid w:val="333D747F"/>
    <w:rsid w:val="35FF57F9"/>
    <w:rsid w:val="37395C82"/>
    <w:rsid w:val="3A5D576C"/>
    <w:rsid w:val="3C268936"/>
    <w:rsid w:val="3C857543"/>
    <w:rsid w:val="3FBFF992"/>
    <w:rsid w:val="3FFEF9DB"/>
    <w:rsid w:val="425353DF"/>
    <w:rsid w:val="458753E3"/>
    <w:rsid w:val="4743B928"/>
    <w:rsid w:val="47C9265F"/>
    <w:rsid w:val="4B796B03"/>
    <w:rsid w:val="4EDF4DF3"/>
    <w:rsid w:val="4FF75DB0"/>
    <w:rsid w:val="5DD126C8"/>
    <w:rsid w:val="606F1138"/>
    <w:rsid w:val="614C3178"/>
    <w:rsid w:val="687625CC"/>
    <w:rsid w:val="6AC63F9C"/>
    <w:rsid w:val="6C2F572A"/>
    <w:rsid w:val="6EB55EC5"/>
    <w:rsid w:val="70593251"/>
    <w:rsid w:val="71667C90"/>
    <w:rsid w:val="76EF36C2"/>
    <w:rsid w:val="7B2B7E49"/>
    <w:rsid w:val="7EDF2372"/>
    <w:rsid w:val="7F3B77B3"/>
    <w:rsid w:val="85FA7AA6"/>
    <w:rsid w:val="96BB5A29"/>
    <w:rsid w:val="97EF46ED"/>
    <w:rsid w:val="9EDCE417"/>
    <w:rsid w:val="AC7AED38"/>
    <w:rsid w:val="AEFB26F6"/>
    <w:rsid w:val="B578A8F5"/>
    <w:rsid w:val="B6FB849A"/>
    <w:rsid w:val="B7A7090B"/>
    <w:rsid w:val="BFB7A263"/>
    <w:rsid w:val="BFE340E2"/>
    <w:rsid w:val="BFEB6C1F"/>
    <w:rsid w:val="D8FB14A0"/>
    <w:rsid w:val="DCEA59A1"/>
    <w:rsid w:val="DDDF8E7F"/>
    <w:rsid w:val="DF5ADB10"/>
    <w:rsid w:val="DFFD06E1"/>
    <w:rsid w:val="E5F233BB"/>
    <w:rsid w:val="E6C656BC"/>
    <w:rsid w:val="E6F747C0"/>
    <w:rsid w:val="E97B2E23"/>
    <w:rsid w:val="F1F7A342"/>
    <w:rsid w:val="F1FF190B"/>
    <w:rsid w:val="F37FDB8B"/>
    <w:rsid w:val="F3E734E4"/>
    <w:rsid w:val="F5DF62FA"/>
    <w:rsid w:val="F7EE9EA0"/>
    <w:rsid w:val="FB39DA9F"/>
    <w:rsid w:val="FCB63EC8"/>
    <w:rsid w:val="FE576B97"/>
    <w:rsid w:val="FF7D60B9"/>
    <w:rsid w:val="FFDDFA0E"/>
    <w:rsid w:val="FFFE9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  <w:jc w:val="left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eastAsia="仿宋_GB2312"/>
      <w:sz w:val="32"/>
      <w:szCs w:val="32"/>
    </w:rPr>
  </w:style>
  <w:style w:type="paragraph" w:styleId="4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2022-09-02T03:12:00Z</dcterms:created>
  <dc:creator>信息中心</dc:creator>
  <cp:lastModifiedBy>信息中心</cp:lastModifiedBy>
  <dcterms:modified xsi:type="dcterms:W3CDTF">2022-09-02T03:13:20Z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00FE569972BA4ED8864279BABE3E9C14</vt:lpwstr>
  </property>
</Properties>
</file>