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4E" w:rsidRPr="00D27A82" w:rsidRDefault="008C78DD" w:rsidP="005A47DF">
      <w:pPr>
        <w:pStyle w:val="2"/>
        <w:keepNext w:val="0"/>
        <w:keepLines w:val="0"/>
        <w:spacing w:before="0" w:after="0" w:line="600" w:lineRule="exact"/>
        <w:textAlignment w:val="baseline"/>
        <w:rPr>
          <w:rFonts w:ascii="Times New Roman" w:eastAsia="方正黑体_GBK" w:hAnsi="Times New Roman" w:cs="Times New Roman"/>
          <w:b w:val="0"/>
        </w:rPr>
      </w:pPr>
      <w:r w:rsidRPr="00D27A82">
        <w:rPr>
          <w:rFonts w:ascii="Times New Roman" w:eastAsia="方正黑体_GBK" w:hAnsi="Times New Roman" w:cs="Times New Roman"/>
          <w:b w:val="0"/>
        </w:rPr>
        <w:t>附件</w:t>
      </w:r>
      <w:r w:rsidRPr="00D27A82">
        <w:rPr>
          <w:rFonts w:ascii="Times New Roman" w:eastAsia="方正黑体_GBK" w:hAnsi="Times New Roman" w:cs="Times New Roman"/>
          <w:b w:val="0"/>
        </w:rPr>
        <w:t>1</w:t>
      </w:r>
    </w:p>
    <w:p w:rsidR="008A46FA" w:rsidRPr="00D27A82" w:rsidRDefault="008A46FA" w:rsidP="005A47D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A46FA" w:rsidRPr="00D27A82" w:rsidRDefault="008A46FA" w:rsidP="005A47DF">
      <w:pPr>
        <w:pStyle w:val="2"/>
        <w:keepNext w:val="0"/>
        <w:keepLines w:val="0"/>
        <w:spacing w:before="0" w:after="0" w:line="600" w:lineRule="exact"/>
        <w:jc w:val="center"/>
        <w:textAlignment w:val="baseline"/>
        <w:rPr>
          <w:rFonts w:ascii="Times New Roman" w:eastAsia="方正小标宋简体" w:hAnsi="Times New Roman" w:cs="Times New Roman"/>
          <w:b w:val="0"/>
          <w:sz w:val="44"/>
        </w:rPr>
      </w:pPr>
      <w:r w:rsidRPr="00D27A82">
        <w:rPr>
          <w:rFonts w:ascii="Times New Roman" w:eastAsia="方正小标宋简体" w:hAnsi="Times New Roman" w:cs="Times New Roman"/>
          <w:b w:val="0"/>
          <w:sz w:val="44"/>
        </w:rPr>
        <w:t>湖南省</w:t>
      </w:r>
      <w:r w:rsidRPr="00D27A82">
        <w:rPr>
          <w:rFonts w:ascii="Times New Roman" w:eastAsia="方正小标宋简体" w:hAnsi="Times New Roman" w:cs="Times New Roman"/>
          <w:b w:val="0"/>
          <w:sz w:val="44"/>
        </w:rPr>
        <w:t>“</w:t>
      </w:r>
      <w:r w:rsidRPr="00D27A82">
        <w:rPr>
          <w:rFonts w:ascii="Times New Roman" w:eastAsia="方正小标宋简体" w:hAnsi="Times New Roman" w:cs="Times New Roman"/>
          <w:b w:val="0"/>
          <w:sz w:val="44"/>
        </w:rPr>
        <w:t>上云上平台</w:t>
      </w:r>
      <w:r w:rsidRPr="00D27A82">
        <w:rPr>
          <w:rFonts w:ascii="Times New Roman" w:eastAsia="方正小标宋简体" w:hAnsi="Times New Roman" w:cs="Times New Roman"/>
          <w:b w:val="0"/>
          <w:sz w:val="44"/>
        </w:rPr>
        <w:t>”</w:t>
      </w:r>
      <w:r w:rsidRPr="00D27A82">
        <w:rPr>
          <w:rFonts w:ascii="Times New Roman" w:eastAsia="方正小标宋简体" w:hAnsi="Times New Roman" w:cs="Times New Roman"/>
          <w:b w:val="0"/>
          <w:sz w:val="44"/>
        </w:rPr>
        <w:t>标杆企业要素条件</w:t>
      </w:r>
    </w:p>
    <w:p w:rsidR="008A46FA" w:rsidRPr="00D27A82" w:rsidRDefault="008A46FA" w:rsidP="005A47D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A46FA" w:rsidRPr="00D27A82" w:rsidRDefault="008A46FA" w:rsidP="005A47D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7A82">
        <w:rPr>
          <w:rFonts w:ascii="Times New Roman" w:eastAsia="仿宋_GB2312" w:hAnsi="Times New Roman" w:cs="Times New Roman"/>
          <w:sz w:val="32"/>
          <w:szCs w:val="32"/>
        </w:rPr>
        <w:t>围绕研发设计、生产管控、经营管理、售后服务等核心业务环节，利用工业互联网新技术、新模式，进一步降低经营成本、提升生产效率、提高产品质量、降低能耗排放、优化产业协同等。</w:t>
      </w:r>
    </w:p>
    <w:p w:rsidR="008A46FA" w:rsidRPr="00D27A82" w:rsidRDefault="008A46FA" w:rsidP="005A47DF">
      <w:pPr>
        <w:pStyle w:val="2"/>
        <w:keepNext w:val="0"/>
        <w:keepLines w:val="0"/>
        <w:spacing w:before="0" w:after="0" w:line="600" w:lineRule="exact"/>
        <w:ind w:firstLineChars="200" w:firstLine="640"/>
        <w:textAlignment w:val="baseline"/>
        <w:rPr>
          <w:rFonts w:ascii="Times New Roman" w:eastAsia="方正黑体_GBK" w:hAnsi="Times New Roman" w:cs="Times New Roman"/>
          <w:b w:val="0"/>
        </w:rPr>
      </w:pPr>
      <w:r w:rsidRPr="00D27A82">
        <w:rPr>
          <w:rFonts w:ascii="Times New Roman" w:eastAsia="方正黑体_GBK" w:hAnsi="Times New Roman" w:cs="Times New Roman"/>
          <w:b w:val="0"/>
        </w:rPr>
        <w:t>一、智能</w:t>
      </w:r>
      <w:r w:rsidRPr="00D27A82">
        <w:rPr>
          <w:rFonts w:ascii="Times New Roman" w:eastAsia="方正黑体_GBK" w:hAnsi="Times New Roman" w:cs="Times New Roman"/>
          <w:b w:val="0"/>
        </w:rPr>
        <w:t>+</w:t>
      </w:r>
      <w:r w:rsidRPr="00D27A82">
        <w:rPr>
          <w:rFonts w:ascii="Times New Roman" w:eastAsia="方正黑体_GBK" w:hAnsi="Times New Roman" w:cs="Times New Roman"/>
          <w:b w:val="0"/>
        </w:rPr>
        <w:t>生产过程优化</w:t>
      </w:r>
    </w:p>
    <w:p w:rsidR="008A46FA" w:rsidRPr="00D27A82" w:rsidRDefault="008A46FA" w:rsidP="005A47DF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 w:rsidRPr="00D27A82">
        <w:rPr>
          <w:rFonts w:ascii="Times New Roman" w:eastAsia="楷体_GB2312" w:hAnsi="Times New Roman" w:cs="Times New Roman"/>
        </w:rPr>
        <w:t>1</w:t>
      </w:r>
      <w:r w:rsidRPr="00D27A82">
        <w:rPr>
          <w:rFonts w:ascii="Times New Roman" w:eastAsia="楷体_GB2312" w:hAnsi="Times New Roman" w:cs="Times New Roman"/>
        </w:rPr>
        <w:t>、生产工艺优化</w:t>
      </w:r>
    </w:p>
    <w:p w:rsidR="008A46FA" w:rsidRPr="00D27A82" w:rsidRDefault="008A46FA" w:rsidP="005A47D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7A82">
        <w:rPr>
          <w:rFonts w:ascii="Times New Roman" w:eastAsia="仿宋_GB2312" w:hAnsi="Times New Roman" w:cs="Times New Roman"/>
          <w:sz w:val="32"/>
          <w:szCs w:val="32"/>
        </w:rPr>
        <w:t>围绕工艺优化，建立生产工艺的建模分析环境，基于工艺参数优化模型，评估和改进当前操作工艺流程，对偏离标准工艺流程的情况进行报警，并实现生产过程中工艺流程的快速优化与调整。</w:t>
      </w:r>
    </w:p>
    <w:p w:rsidR="008A46FA" w:rsidRPr="00D27A82" w:rsidRDefault="008A46FA" w:rsidP="005A47DF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 w:rsidRPr="00D27A82">
        <w:rPr>
          <w:rFonts w:ascii="Times New Roman" w:eastAsia="楷体_GB2312" w:hAnsi="Times New Roman" w:cs="Times New Roman"/>
        </w:rPr>
        <w:t>2</w:t>
      </w:r>
      <w:r w:rsidRPr="00D27A82">
        <w:rPr>
          <w:rFonts w:ascii="Times New Roman" w:eastAsia="楷体_GB2312" w:hAnsi="Times New Roman" w:cs="Times New Roman"/>
        </w:rPr>
        <w:t>、进度智能管控</w:t>
      </w:r>
    </w:p>
    <w:p w:rsidR="008A46FA" w:rsidRPr="00D27A82" w:rsidRDefault="008A46FA" w:rsidP="005A47D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7A82">
        <w:rPr>
          <w:rFonts w:ascii="Times New Roman" w:eastAsia="仿宋_GB2312" w:hAnsi="Times New Roman" w:cs="Times New Roman"/>
          <w:sz w:val="32"/>
          <w:szCs w:val="32"/>
        </w:rPr>
        <w:t>围绕进度智能管控，汇聚客户订单、生产线、人员等数据，考虑产能约束、人员技能约束、物料可用约束、工装模具约束，通过智能的优化算法，制定</w:t>
      </w:r>
      <w:proofErr w:type="gramStart"/>
      <w:r w:rsidRPr="00D27A82">
        <w:rPr>
          <w:rFonts w:ascii="Times New Roman" w:eastAsia="仿宋_GB2312" w:hAnsi="Times New Roman" w:cs="Times New Roman"/>
          <w:sz w:val="32"/>
          <w:szCs w:val="32"/>
        </w:rPr>
        <w:t>预计划排产</w:t>
      </w:r>
      <w:proofErr w:type="gramEnd"/>
      <w:r w:rsidRPr="00D27A82">
        <w:rPr>
          <w:rFonts w:ascii="Times New Roman" w:eastAsia="仿宋_GB2312" w:hAnsi="Times New Roman" w:cs="Times New Roman"/>
          <w:sz w:val="32"/>
          <w:szCs w:val="32"/>
        </w:rPr>
        <w:t>，并监控计划与现场实际的偏差，动态的调整计划排产。</w:t>
      </w:r>
    </w:p>
    <w:p w:rsidR="008A46FA" w:rsidRPr="00D27A82" w:rsidRDefault="008A46FA" w:rsidP="005A47DF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 w:rsidRPr="00D27A82">
        <w:rPr>
          <w:rFonts w:ascii="Times New Roman" w:eastAsia="楷体_GB2312" w:hAnsi="Times New Roman" w:cs="Times New Roman"/>
        </w:rPr>
        <w:t>3</w:t>
      </w:r>
      <w:r w:rsidRPr="00D27A82">
        <w:rPr>
          <w:rFonts w:ascii="Times New Roman" w:eastAsia="楷体_GB2312" w:hAnsi="Times New Roman" w:cs="Times New Roman"/>
        </w:rPr>
        <w:t>、能源效率优化</w:t>
      </w:r>
    </w:p>
    <w:p w:rsidR="008A46FA" w:rsidRPr="00D27A82" w:rsidRDefault="008A46FA" w:rsidP="005A47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7A82">
        <w:rPr>
          <w:rFonts w:ascii="Times New Roman" w:eastAsia="仿宋_GB2312" w:hAnsi="Times New Roman" w:cs="Times New Roman"/>
          <w:sz w:val="32"/>
          <w:szCs w:val="32"/>
        </w:rPr>
        <w:t>建立能源综合监测信息系统，能够实现对主要能源消耗、重点耗能设备的实时可视化管理；建立生产与能耗预测模型，通过智能调度和系统优化，实现全流程生产与能耗的协同；建立能源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lastRenderedPageBreak/>
        <w:t>供给、调配、转换、使用等重点环节的节能优化模型。</w:t>
      </w:r>
    </w:p>
    <w:p w:rsidR="008A46FA" w:rsidRPr="00D27A82" w:rsidRDefault="008A46FA" w:rsidP="005A47DF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 w:rsidRPr="00D27A82">
        <w:rPr>
          <w:rFonts w:ascii="Times New Roman" w:eastAsia="楷体_GB2312" w:hAnsi="Times New Roman" w:cs="Times New Roman"/>
        </w:rPr>
        <w:t>4</w:t>
      </w:r>
      <w:r w:rsidRPr="00D27A82">
        <w:rPr>
          <w:rFonts w:ascii="Times New Roman" w:eastAsia="楷体_GB2312" w:hAnsi="Times New Roman" w:cs="Times New Roman"/>
        </w:rPr>
        <w:t>、设备管理优化</w:t>
      </w:r>
    </w:p>
    <w:p w:rsidR="008A46FA" w:rsidRPr="00D27A82" w:rsidRDefault="008A46FA" w:rsidP="005A47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7A82">
        <w:rPr>
          <w:rFonts w:ascii="Times New Roman" w:eastAsia="仿宋_GB2312" w:hAnsi="Times New Roman" w:cs="Times New Roman"/>
          <w:sz w:val="32"/>
          <w:szCs w:val="32"/>
        </w:rPr>
        <w:t>通过平台接入设备运行，实现对传感器、控制器、机床、机器人等各类设备的数据采集，建立设备参数优化模型，实现基于实时生产环境数据、排产信息、历史运行数据的参数智能配置；面向工厂高价值装备建立故障规则库，汇集历史运行与故障数据，训练故障预测模型，基于模型进行故障推断，实现厂内设备的故障在线诊断与预警、预测性维护以及故障修复。</w:t>
      </w:r>
    </w:p>
    <w:p w:rsidR="008A46FA" w:rsidRPr="00D27A82" w:rsidRDefault="008A46FA" w:rsidP="005A47DF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 w:rsidRPr="00D27A82">
        <w:rPr>
          <w:rFonts w:ascii="Times New Roman" w:eastAsia="楷体_GB2312" w:hAnsi="Times New Roman" w:cs="Times New Roman"/>
        </w:rPr>
        <w:t>5</w:t>
      </w:r>
      <w:r w:rsidRPr="00D27A82">
        <w:rPr>
          <w:rFonts w:ascii="Times New Roman" w:eastAsia="楷体_GB2312" w:hAnsi="Times New Roman" w:cs="Times New Roman"/>
        </w:rPr>
        <w:t>、智能安全管控</w:t>
      </w:r>
    </w:p>
    <w:p w:rsidR="008A46FA" w:rsidRPr="00D27A82" w:rsidRDefault="008A46FA" w:rsidP="005A47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7A82">
        <w:rPr>
          <w:rFonts w:ascii="Times New Roman" w:eastAsia="仿宋_GB2312" w:hAnsi="Times New Roman" w:cs="Times New Roman"/>
          <w:sz w:val="32"/>
          <w:szCs w:val="32"/>
        </w:rPr>
        <w:t>围绕智能安全管控，建立面向重大安全风险问题的分析模型与预测模型，实现面向重大安全风险问题的关键参数监测与风险预警。</w:t>
      </w:r>
    </w:p>
    <w:p w:rsidR="008A46FA" w:rsidRPr="00D27A82" w:rsidRDefault="008A46FA" w:rsidP="005A47DF">
      <w:pPr>
        <w:pStyle w:val="2"/>
        <w:keepNext w:val="0"/>
        <w:keepLines w:val="0"/>
        <w:spacing w:before="0" w:after="0" w:line="560" w:lineRule="exact"/>
        <w:ind w:firstLineChars="200" w:firstLine="640"/>
        <w:textAlignment w:val="baseline"/>
        <w:rPr>
          <w:rFonts w:ascii="Times New Roman" w:eastAsia="方正黑体_GBK" w:hAnsi="Times New Roman" w:cs="Times New Roman"/>
          <w:b w:val="0"/>
        </w:rPr>
      </w:pPr>
      <w:r w:rsidRPr="00D27A82">
        <w:rPr>
          <w:rFonts w:ascii="Times New Roman" w:eastAsia="方正黑体_GBK" w:hAnsi="Times New Roman" w:cs="Times New Roman"/>
          <w:b w:val="0"/>
        </w:rPr>
        <w:t>二、智能</w:t>
      </w:r>
      <w:r w:rsidRPr="00D27A82">
        <w:rPr>
          <w:rFonts w:ascii="Times New Roman" w:eastAsia="方正黑体_GBK" w:hAnsi="Times New Roman" w:cs="Times New Roman"/>
          <w:b w:val="0"/>
        </w:rPr>
        <w:t>+</w:t>
      </w:r>
      <w:r w:rsidRPr="00D27A82">
        <w:rPr>
          <w:rFonts w:ascii="Times New Roman" w:eastAsia="方正黑体_GBK" w:hAnsi="Times New Roman" w:cs="Times New Roman"/>
          <w:b w:val="0"/>
        </w:rPr>
        <w:t>经营管理优化</w:t>
      </w:r>
    </w:p>
    <w:p w:rsidR="008A46FA" w:rsidRPr="00D27A82" w:rsidRDefault="008A46FA" w:rsidP="005A47DF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 w:rsidRPr="00D27A82">
        <w:rPr>
          <w:rFonts w:ascii="Times New Roman" w:eastAsia="楷体_GB2312" w:hAnsi="Times New Roman" w:cs="Times New Roman"/>
        </w:rPr>
        <w:t>1</w:t>
      </w:r>
      <w:r w:rsidRPr="00D27A82">
        <w:rPr>
          <w:rFonts w:ascii="Times New Roman" w:eastAsia="楷体_GB2312" w:hAnsi="Times New Roman" w:cs="Times New Roman"/>
        </w:rPr>
        <w:t>、财务流程优化</w:t>
      </w:r>
    </w:p>
    <w:p w:rsidR="008A46FA" w:rsidRPr="00D27A82" w:rsidRDefault="008A46FA" w:rsidP="005A47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7A82">
        <w:rPr>
          <w:rFonts w:ascii="Times New Roman" w:eastAsia="仿宋_GB2312" w:hAnsi="Times New Roman" w:cs="Times New Roman"/>
          <w:sz w:val="32"/>
          <w:szCs w:val="32"/>
        </w:rPr>
        <w:t>围绕企业财务流程优化，建立各类财务流程通用的集成环境，打通财务与生产管控、库存管理、客户管理、订单管理环节，利用统一的财务流程模型，实现财务系统与各经营管理系统的高效协同，优化财务流程。</w:t>
      </w:r>
    </w:p>
    <w:p w:rsidR="008A46FA" w:rsidRPr="00D27A82" w:rsidRDefault="008A46FA" w:rsidP="005A47DF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 w:rsidRPr="00D27A82">
        <w:rPr>
          <w:rFonts w:ascii="Times New Roman" w:eastAsia="楷体_GB2312" w:hAnsi="Times New Roman" w:cs="Times New Roman"/>
        </w:rPr>
        <w:t>2</w:t>
      </w:r>
      <w:r w:rsidRPr="00D27A82">
        <w:rPr>
          <w:rFonts w:ascii="Times New Roman" w:eastAsia="楷体_GB2312" w:hAnsi="Times New Roman" w:cs="Times New Roman"/>
        </w:rPr>
        <w:t>、物流管理优化</w:t>
      </w:r>
    </w:p>
    <w:p w:rsidR="008A46FA" w:rsidRPr="00D27A82" w:rsidRDefault="008A46FA" w:rsidP="005A47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7A82">
        <w:rPr>
          <w:rFonts w:ascii="Times New Roman" w:eastAsia="仿宋_GB2312" w:hAnsi="Times New Roman" w:cs="Times New Roman"/>
          <w:sz w:val="32"/>
          <w:szCs w:val="32"/>
        </w:rPr>
        <w:t>建设基于网络的物流信息系统，配置自动化、柔性化和网络化的物流设施和设备；采用电子单证、无线射频识别（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RFID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）等物联网技术，具备物品流动的定位、跟踪、控制等功能；实现信息链畅通，多种运输方式高效联动，全程透明可视化、可追溯管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lastRenderedPageBreak/>
        <w:t>理，可提供安全性、快捷性、环境可控性等定制化增值服务；</w:t>
      </w:r>
    </w:p>
    <w:p w:rsidR="008A46FA" w:rsidRPr="00D27A82" w:rsidRDefault="008A46FA" w:rsidP="005A47DF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 w:rsidRPr="00D27A82">
        <w:rPr>
          <w:rFonts w:ascii="Times New Roman" w:eastAsia="楷体_GB2312" w:hAnsi="Times New Roman" w:cs="Times New Roman"/>
        </w:rPr>
        <w:t>3</w:t>
      </w:r>
      <w:r w:rsidRPr="00D27A82">
        <w:rPr>
          <w:rFonts w:ascii="Times New Roman" w:eastAsia="楷体_GB2312" w:hAnsi="Times New Roman" w:cs="Times New Roman"/>
        </w:rPr>
        <w:t>、供应链协同</w:t>
      </w:r>
    </w:p>
    <w:p w:rsidR="008A46FA" w:rsidRPr="00D27A82" w:rsidRDefault="008A46FA" w:rsidP="005A47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7A82">
        <w:rPr>
          <w:rFonts w:ascii="Times New Roman" w:eastAsia="仿宋_GB2312" w:hAnsi="Times New Roman" w:cs="Times New Roman"/>
          <w:sz w:val="32"/>
          <w:szCs w:val="32"/>
        </w:rPr>
        <w:t>打通供应链上下游生产计划、进度排产、物流配送（输送）环节，实现对全链条生产计划的监测与调整能力，实现面向终端用户的生产计划进度协同与并行组织生产。</w:t>
      </w:r>
    </w:p>
    <w:p w:rsidR="008A46FA" w:rsidRPr="00D27A82" w:rsidRDefault="008A46FA" w:rsidP="005A47DF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 w:rsidRPr="00D27A82">
        <w:rPr>
          <w:rFonts w:ascii="Times New Roman" w:eastAsia="楷体_GB2312" w:hAnsi="Times New Roman" w:cs="Times New Roman"/>
        </w:rPr>
        <w:t>4</w:t>
      </w:r>
      <w:r w:rsidRPr="00D27A82">
        <w:rPr>
          <w:rFonts w:ascii="Times New Roman" w:eastAsia="楷体_GB2312" w:hAnsi="Times New Roman" w:cs="Times New Roman"/>
        </w:rPr>
        <w:t>、网络采购与数字营销</w:t>
      </w:r>
    </w:p>
    <w:p w:rsidR="008A46FA" w:rsidRPr="00D27A82" w:rsidRDefault="008A46FA" w:rsidP="005A47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7A82">
        <w:rPr>
          <w:rFonts w:ascii="Times New Roman" w:eastAsia="仿宋_GB2312" w:hAnsi="Times New Roman" w:cs="Times New Roman"/>
          <w:sz w:val="32"/>
          <w:szCs w:val="32"/>
        </w:rPr>
        <w:t>建设网络平台，开展网络采购或销售，并与企业的资源计划管理系统（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ERP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）、客户管理系统（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CRM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）和供应商管理系统（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SRM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）集成。企业主营业务收入中通过网络销售实现的销售收入比重不低于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，或网络采购成本占采购总量的比重不不低于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A46FA" w:rsidRPr="00D27A82" w:rsidRDefault="008A46FA" w:rsidP="005A47DF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 w:rsidRPr="00D27A82">
        <w:rPr>
          <w:rFonts w:ascii="Times New Roman" w:eastAsia="楷体_GB2312" w:hAnsi="Times New Roman" w:cs="Times New Roman"/>
        </w:rPr>
        <w:t>5</w:t>
      </w:r>
      <w:r w:rsidRPr="00D27A82">
        <w:rPr>
          <w:rFonts w:ascii="Times New Roman" w:eastAsia="楷体_GB2312" w:hAnsi="Times New Roman" w:cs="Times New Roman"/>
        </w:rPr>
        <w:t>、用户需求预测</w:t>
      </w:r>
    </w:p>
    <w:p w:rsidR="008A46FA" w:rsidRPr="00D27A82" w:rsidRDefault="008A46FA" w:rsidP="005A47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7A82">
        <w:rPr>
          <w:rFonts w:ascii="Times New Roman" w:eastAsia="仿宋_GB2312" w:hAnsi="Times New Roman" w:cs="Times New Roman"/>
          <w:sz w:val="32"/>
          <w:szCs w:val="32"/>
        </w:rPr>
        <w:t>建立产品需求预测模型，并建立科学的商品生产方案分析系统，结合用户需求与产品生产能力，形成满足消费者预期的产品品类、数量、组合预测，实现对市场的预知性判断。</w:t>
      </w:r>
    </w:p>
    <w:p w:rsidR="008A46FA" w:rsidRPr="00D27A82" w:rsidRDefault="008A46FA" w:rsidP="005A47DF">
      <w:pPr>
        <w:pStyle w:val="2"/>
        <w:keepNext w:val="0"/>
        <w:keepLines w:val="0"/>
        <w:spacing w:before="0" w:after="0" w:line="560" w:lineRule="exact"/>
        <w:ind w:firstLineChars="200" w:firstLine="640"/>
        <w:textAlignment w:val="baseline"/>
        <w:rPr>
          <w:rFonts w:ascii="Times New Roman" w:eastAsia="方正黑体_GBK" w:hAnsi="Times New Roman" w:cs="Times New Roman"/>
          <w:b w:val="0"/>
        </w:rPr>
      </w:pPr>
      <w:r w:rsidRPr="00D27A82">
        <w:rPr>
          <w:rFonts w:ascii="Times New Roman" w:eastAsia="方正黑体_GBK" w:hAnsi="Times New Roman" w:cs="Times New Roman"/>
          <w:b w:val="0"/>
        </w:rPr>
        <w:t>三、智能</w:t>
      </w:r>
      <w:r w:rsidRPr="00D27A82">
        <w:rPr>
          <w:rFonts w:ascii="Times New Roman" w:eastAsia="方正黑体_GBK" w:hAnsi="Times New Roman" w:cs="Times New Roman"/>
          <w:b w:val="0"/>
        </w:rPr>
        <w:t>+</w:t>
      </w:r>
      <w:r w:rsidRPr="00D27A82">
        <w:rPr>
          <w:rFonts w:ascii="Times New Roman" w:eastAsia="方正黑体_GBK" w:hAnsi="Times New Roman" w:cs="Times New Roman"/>
          <w:b w:val="0"/>
        </w:rPr>
        <w:t>产品全流程优化</w:t>
      </w:r>
    </w:p>
    <w:p w:rsidR="008A46FA" w:rsidRPr="00D27A82" w:rsidRDefault="008A46FA" w:rsidP="005A47DF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 w:rsidRPr="00D27A82">
        <w:rPr>
          <w:rFonts w:ascii="Times New Roman" w:eastAsia="楷体_GB2312" w:hAnsi="Times New Roman" w:cs="Times New Roman"/>
        </w:rPr>
        <w:t>1</w:t>
      </w:r>
      <w:r w:rsidRPr="00D27A82">
        <w:rPr>
          <w:rFonts w:ascii="Times New Roman" w:eastAsia="楷体_GB2312" w:hAnsi="Times New Roman" w:cs="Times New Roman"/>
        </w:rPr>
        <w:t>、产品智能化</w:t>
      </w:r>
    </w:p>
    <w:p w:rsidR="008A46FA" w:rsidRPr="00D27A82" w:rsidRDefault="008A46FA" w:rsidP="005A47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7A82">
        <w:rPr>
          <w:rFonts w:ascii="Times New Roman" w:eastAsia="仿宋_GB2312" w:hAnsi="Times New Roman" w:cs="Times New Roman"/>
          <w:sz w:val="32"/>
          <w:szCs w:val="32"/>
        </w:rPr>
        <w:t>产品符合《湖南省人工智能产业发展三年行动计划（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2019-2021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年）》智能产品创新计划方向。申报企业拥有自主知识产权，具有成熟市场模式和较好市场前景、盈利能力。</w:t>
      </w:r>
    </w:p>
    <w:p w:rsidR="008A46FA" w:rsidRPr="00D27A82" w:rsidRDefault="008A46FA" w:rsidP="005A47DF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 w:rsidRPr="00D27A82">
        <w:rPr>
          <w:rFonts w:ascii="Times New Roman" w:eastAsia="楷体_GB2312" w:hAnsi="Times New Roman" w:cs="Times New Roman"/>
        </w:rPr>
        <w:t>2</w:t>
      </w:r>
      <w:r w:rsidRPr="00D27A82">
        <w:rPr>
          <w:rFonts w:ascii="Times New Roman" w:eastAsia="楷体_GB2312" w:hAnsi="Times New Roman" w:cs="Times New Roman"/>
        </w:rPr>
        <w:t>、综合设计仿真优化</w:t>
      </w:r>
    </w:p>
    <w:p w:rsidR="008A46FA" w:rsidRPr="00D27A82" w:rsidRDefault="008A46FA" w:rsidP="005A47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7A82">
        <w:rPr>
          <w:rFonts w:ascii="Times New Roman" w:eastAsia="仿宋_GB2312" w:hAnsi="Times New Roman" w:cs="Times New Roman"/>
          <w:sz w:val="32"/>
          <w:szCs w:val="32"/>
        </w:rPr>
        <w:t>打通产品设计模型、工程仿真模型与工艺仿真模型，构建虚拟数字样机、建立多学科联合建模仿真环境，实现产品的可制造预测与设计、工程与工艺一体化仿真优化。</w:t>
      </w:r>
    </w:p>
    <w:p w:rsidR="008A46FA" w:rsidRPr="00D27A82" w:rsidRDefault="008A46FA" w:rsidP="005A47DF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 w:rsidRPr="00D27A82">
        <w:rPr>
          <w:rFonts w:ascii="Times New Roman" w:eastAsia="楷体_GB2312" w:hAnsi="Times New Roman" w:cs="Times New Roman"/>
        </w:rPr>
        <w:lastRenderedPageBreak/>
        <w:t>3</w:t>
      </w:r>
      <w:r w:rsidRPr="00D27A82">
        <w:rPr>
          <w:rFonts w:ascii="Times New Roman" w:eastAsia="楷体_GB2312" w:hAnsi="Times New Roman" w:cs="Times New Roman"/>
        </w:rPr>
        <w:t>、设计制造一体化</w:t>
      </w:r>
    </w:p>
    <w:p w:rsidR="008A46FA" w:rsidRPr="00D27A82" w:rsidRDefault="008A46FA" w:rsidP="005A47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7A82">
        <w:rPr>
          <w:rFonts w:ascii="Times New Roman" w:eastAsia="仿宋_GB2312" w:hAnsi="Times New Roman" w:cs="Times New Roman"/>
          <w:sz w:val="32"/>
          <w:szCs w:val="32"/>
        </w:rPr>
        <w:t>建立设计文件与生产装备控制指令的转化规则库，统一文件格式与传输接口，完善文件转化流程与管控系统，实现</w:t>
      </w:r>
      <w:proofErr w:type="spellStart"/>
      <w:r w:rsidRPr="00D27A82">
        <w:rPr>
          <w:rFonts w:ascii="Times New Roman" w:eastAsia="仿宋_GB2312" w:hAnsi="Times New Roman" w:cs="Times New Roman"/>
          <w:sz w:val="32"/>
          <w:szCs w:val="32"/>
        </w:rPr>
        <w:t>dwg</w:t>
      </w:r>
      <w:proofErr w:type="spellEnd"/>
      <w:r w:rsidRPr="00D27A82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spellStart"/>
      <w:r w:rsidRPr="00D27A82">
        <w:rPr>
          <w:rFonts w:ascii="Times New Roman" w:eastAsia="仿宋_GB2312" w:hAnsi="Times New Roman" w:cs="Times New Roman"/>
          <w:sz w:val="32"/>
          <w:szCs w:val="32"/>
        </w:rPr>
        <w:t>dxf</w:t>
      </w:r>
      <w:proofErr w:type="spellEnd"/>
      <w:r w:rsidRPr="00D27A82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spellStart"/>
      <w:r w:rsidRPr="00D27A82">
        <w:rPr>
          <w:rFonts w:ascii="Times New Roman" w:eastAsia="仿宋_GB2312" w:hAnsi="Times New Roman" w:cs="Times New Roman"/>
          <w:sz w:val="32"/>
          <w:szCs w:val="32"/>
        </w:rPr>
        <w:t>prt</w:t>
      </w:r>
      <w:proofErr w:type="spellEnd"/>
      <w:r w:rsidRPr="00D27A82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spellStart"/>
      <w:r w:rsidRPr="00D27A82">
        <w:rPr>
          <w:rFonts w:ascii="Times New Roman" w:eastAsia="仿宋_GB2312" w:hAnsi="Times New Roman" w:cs="Times New Roman"/>
          <w:sz w:val="32"/>
          <w:szCs w:val="32"/>
        </w:rPr>
        <w:t>drw</w:t>
      </w:r>
      <w:proofErr w:type="spellEnd"/>
      <w:r w:rsidRPr="00D27A82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step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等设计文件向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G</w:t>
      </w:r>
      <w:r w:rsidRPr="00D27A82">
        <w:rPr>
          <w:rFonts w:ascii="Times New Roman" w:eastAsia="仿宋_GB2312" w:hAnsi="Times New Roman" w:cs="Times New Roman"/>
          <w:sz w:val="32"/>
          <w:szCs w:val="32"/>
        </w:rPr>
        <w:t>代码等生产装备控制指令的自动转化，打通产品设计环节与生产环节。有条件的逐步打通产业链上下游，将企业设计文件及变更信息实时传递给供应商、外包服务商，做到设计信息实时准确传递。</w:t>
      </w:r>
    </w:p>
    <w:p w:rsidR="008A46FA" w:rsidRPr="00D27A82" w:rsidRDefault="008A46FA" w:rsidP="005A47DF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 w:rsidRPr="00D27A82">
        <w:rPr>
          <w:rFonts w:ascii="Times New Roman" w:eastAsia="楷体_GB2312" w:hAnsi="Times New Roman" w:cs="Times New Roman"/>
        </w:rPr>
        <w:t>4</w:t>
      </w:r>
      <w:r w:rsidRPr="00D27A82">
        <w:rPr>
          <w:rFonts w:ascii="Times New Roman" w:eastAsia="楷体_GB2312" w:hAnsi="Times New Roman" w:cs="Times New Roman"/>
        </w:rPr>
        <w:t>、全流程质量优化</w:t>
      </w:r>
    </w:p>
    <w:p w:rsidR="008A46FA" w:rsidRPr="00D27A82" w:rsidRDefault="008A46FA" w:rsidP="005A47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7A82">
        <w:rPr>
          <w:rFonts w:ascii="Times New Roman" w:eastAsia="仿宋_GB2312" w:hAnsi="Times New Roman" w:cs="Times New Roman"/>
          <w:sz w:val="32"/>
          <w:szCs w:val="32"/>
        </w:rPr>
        <w:t>围绕全流程质量管控，对生产、物流、质量等流转信息实时数据和历史数据采集集成，建立产品质量控制分析模型，形成透明化、可视化的产品生产全流程数据追溯能力，实现对质量缺陷产品的生产全过程进行回溯。有条件的逐步</w:t>
      </w:r>
      <w:proofErr w:type="gramStart"/>
      <w:r w:rsidRPr="00D27A82">
        <w:rPr>
          <w:rFonts w:ascii="Times New Roman" w:eastAsia="仿宋_GB2312" w:hAnsi="Times New Roman" w:cs="Times New Roman"/>
          <w:sz w:val="32"/>
          <w:szCs w:val="32"/>
        </w:rPr>
        <w:t>构建全</w:t>
      </w:r>
      <w:proofErr w:type="gramEnd"/>
      <w:r w:rsidRPr="00D27A82">
        <w:rPr>
          <w:rFonts w:ascii="Times New Roman" w:eastAsia="仿宋_GB2312" w:hAnsi="Times New Roman" w:cs="Times New Roman"/>
          <w:sz w:val="32"/>
          <w:szCs w:val="32"/>
        </w:rPr>
        <w:t>产业链数据共享，让消费者、监管方及时共享数据，实现质量全程可溯。</w:t>
      </w:r>
    </w:p>
    <w:p w:rsidR="008A46FA" w:rsidRPr="00D27A82" w:rsidRDefault="008A46FA" w:rsidP="005A47DF">
      <w:pPr>
        <w:pStyle w:val="3"/>
        <w:keepNext w:val="0"/>
        <w:keepLines w:val="0"/>
        <w:spacing w:before="0" w:after="0" w:line="600" w:lineRule="exact"/>
        <w:ind w:firstLineChars="200" w:firstLine="643"/>
        <w:rPr>
          <w:rFonts w:ascii="Times New Roman" w:eastAsia="楷体_GB2312" w:hAnsi="Times New Roman" w:cs="Times New Roman"/>
        </w:rPr>
      </w:pPr>
      <w:r w:rsidRPr="00D27A82">
        <w:rPr>
          <w:rFonts w:ascii="Times New Roman" w:eastAsia="楷体_GB2312" w:hAnsi="Times New Roman" w:cs="Times New Roman"/>
        </w:rPr>
        <w:t>5</w:t>
      </w:r>
      <w:r w:rsidRPr="00D27A82">
        <w:rPr>
          <w:rFonts w:ascii="Times New Roman" w:eastAsia="楷体_GB2312" w:hAnsi="Times New Roman" w:cs="Times New Roman"/>
        </w:rPr>
        <w:t>、产品服务优化</w:t>
      </w:r>
    </w:p>
    <w:p w:rsidR="00AC5931" w:rsidRPr="00D27A82" w:rsidRDefault="008A46FA" w:rsidP="005A47DF">
      <w:pPr>
        <w:spacing w:line="560" w:lineRule="exact"/>
        <w:ind w:firstLineChars="200" w:firstLine="640"/>
        <w:rPr>
          <w:rFonts w:ascii="Times New Roman" w:eastAsia="微软雅黑" w:hAnsi="Times New Roman" w:cs="Times New Roman"/>
          <w:bCs/>
          <w:sz w:val="27"/>
          <w:szCs w:val="27"/>
        </w:rPr>
      </w:pPr>
      <w:r w:rsidRPr="00D27A82">
        <w:rPr>
          <w:rFonts w:ascii="Times New Roman" w:eastAsia="仿宋_GB2312" w:hAnsi="Times New Roman" w:cs="Times New Roman"/>
          <w:sz w:val="32"/>
          <w:szCs w:val="32"/>
        </w:rPr>
        <w:t>建立产品运行检测与优化模型，对产品运行、故障数据进行筛选、梳理、存储和管理，向用户提供产品的运行维护、在线检测、预测性维护、故障预警、诊断修复、运行优化和远程升级服务。</w:t>
      </w:r>
      <w:bookmarkStart w:id="0" w:name="_GoBack"/>
      <w:bookmarkEnd w:id="0"/>
    </w:p>
    <w:sectPr w:rsidR="00AC5931" w:rsidRPr="00D27A82" w:rsidSect="00AF5A25">
      <w:pgSz w:w="11906" w:h="16838" w:code="9"/>
      <w:pgMar w:top="2098" w:right="1247" w:bottom="1418" w:left="1588" w:header="964" w:footer="124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E6" w:rsidRDefault="00D14FE6" w:rsidP="000D1823">
      <w:r>
        <w:separator/>
      </w:r>
    </w:p>
  </w:endnote>
  <w:endnote w:type="continuationSeparator" w:id="0">
    <w:p w:rsidR="00D14FE6" w:rsidRDefault="00D14FE6" w:rsidP="000D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E6" w:rsidRDefault="00D14FE6" w:rsidP="000D1823">
      <w:r>
        <w:separator/>
      </w:r>
    </w:p>
  </w:footnote>
  <w:footnote w:type="continuationSeparator" w:id="0">
    <w:p w:rsidR="00D14FE6" w:rsidRDefault="00D14FE6" w:rsidP="000D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7340"/>
    <w:multiLevelType w:val="hybridMultilevel"/>
    <w:tmpl w:val="63400B32"/>
    <w:lvl w:ilvl="0" w:tplc="7640FA20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仿宋_GB2312" w:cs="仿宋_GB2312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DD"/>
    <w:rsid w:val="000248BF"/>
    <w:rsid w:val="00042683"/>
    <w:rsid w:val="00046D4C"/>
    <w:rsid w:val="000558E9"/>
    <w:rsid w:val="000D1823"/>
    <w:rsid w:val="000E431B"/>
    <w:rsid w:val="000F1CA6"/>
    <w:rsid w:val="000F1F28"/>
    <w:rsid w:val="000F34E7"/>
    <w:rsid w:val="0012384D"/>
    <w:rsid w:val="001243EC"/>
    <w:rsid w:val="00126067"/>
    <w:rsid w:val="0014167E"/>
    <w:rsid w:val="00162772"/>
    <w:rsid w:val="00162F11"/>
    <w:rsid w:val="001D31A9"/>
    <w:rsid w:val="00227F2B"/>
    <w:rsid w:val="00253F5D"/>
    <w:rsid w:val="00255746"/>
    <w:rsid w:val="00256075"/>
    <w:rsid w:val="002707EE"/>
    <w:rsid w:val="00271F60"/>
    <w:rsid w:val="00281C32"/>
    <w:rsid w:val="002A5179"/>
    <w:rsid w:val="002E62EE"/>
    <w:rsid w:val="00306579"/>
    <w:rsid w:val="00335364"/>
    <w:rsid w:val="00346629"/>
    <w:rsid w:val="00352E38"/>
    <w:rsid w:val="0035606F"/>
    <w:rsid w:val="00390D8A"/>
    <w:rsid w:val="00394A7E"/>
    <w:rsid w:val="0039721A"/>
    <w:rsid w:val="003B0D93"/>
    <w:rsid w:val="003C7E06"/>
    <w:rsid w:val="003F7B81"/>
    <w:rsid w:val="0041488A"/>
    <w:rsid w:val="004154A3"/>
    <w:rsid w:val="00460430"/>
    <w:rsid w:val="00475E1B"/>
    <w:rsid w:val="004B1D25"/>
    <w:rsid w:val="004C2F9F"/>
    <w:rsid w:val="004C5E0B"/>
    <w:rsid w:val="00502895"/>
    <w:rsid w:val="00506559"/>
    <w:rsid w:val="00567F7F"/>
    <w:rsid w:val="00593E1C"/>
    <w:rsid w:val="00596067"/>
    <w:rsid w:val="005A2754"/>
    <w:rsid w:val="005A47DF"/>
    <w:rsid w:val="005B66DF"/>
    <w:rsid w:val="00620031"/>
    <w:rsid w:val="00625417"/>
    <w:rsid w:val="00675C8F"/>
    <w:rsid w:val="006832B0"/>
    <w:rsid w:val="0068723F"/>
    <w:rsid w:val="00690BC0"/>
    <w:rsid w:val="006A1DC8"/>
    <w:rsid w:val="006D1873"/>
    <w:rsid w:val="006F534E"/>
    <w:rsid w:val="00710520"/>
    <w:rsid w:val="007125D0"/>
    <w:rsid w:val="007144EE"/>
    <w:rsid w:val="007217C4"/>
    <w:rsid w:val="00752857"/>
    <w:rsid w:val="00766B2E"/>
    <w:rsid w:val="00791BB7"/>
    <w:rsid w:val="007A72F0"/>
    <w:rsid w:val="007F727F"/>
    <w:rsid w:val="007F753F"/>
    <w:rsid w:val="00837666"/>
    <w:rsid w:val="008418B2"/>
    <w:rsid w:val="00854470"/>
    <w:rsid w:val="00875FF6"/>
    <w:rsid w:val="00882901"/>
    <w:rsid w:val="00895DF1"/>
    <w:rsid w:val="008A46FA"/>
    <w:rsid w:val="008C78DD"/>
    <w:rsid w:val="008E5B34"/>
    <w:rsid w:val="0090285E"/>
    <w:rsid w:val="00907047"/>
    <w:rsid w:val="00910C4E"/>
    <w:rsid w:val="00927397"/>
    <w:rsid w:val="00931143"/>
    <w:rsid w:val="0093416C"/>
    <w:rsid w:val="0094165B"/>
    <w:rsid w:val="0096431E"/>
    <w:rsid w:val="009D4BBA"/>
    <w:rsid w:val="00A04C77"/>
    <w:rsid w:val="00A10688"/>
    <w:rsid w:val="00A21353"/>
    <w:rsid w:val="00A277D2"/>
    <w:rsid w:val="00A65708"/>
    <w:rsid w:val="00A76826"/>
    <w:rsid w:val="00AB00B4"/>
    <w:rsid w:val="00AC53D4"/>
    <w:rsid w:val="00AC5931"/>
    <w:rsid w:val="00AD43CD"/>
    <w:rsid w:val="00AF5A25"/>
    <w:rsid w:val="00B365FB"/>
    <w:rsid w:val="00B90A69"/>
    <w:rsid w:val="00BA682E"/>
    <w:rsid w:val="00BA6A73"/>
    <w:rsid w:val="00BB400D"/>
    <w:rsid w:val="00BE319B"/>
    <w:rsid w:val="00BE41DA"/>
    <w:rsid w:val="00BF3C7C"/>
    <w:rsid w:val="00C333C4"/>
    <w:rsid w:val="00C409BC"/>
    <w:rsid w:val="00C46F5D"/>
    <w:rsid w:val="00C61F3D"/>
    <w:rsid w:val="00C65EEA"/>
    <w:rsid w:val="00C8677F"/>
    <w:rsid w:val="00C96267"/>
    <w:rsid w:val="00CC7FCE"/>
    <w:rsid w:val="00CE7530"/>
    <w:rsid w:val="00CF0893"/>
    <w:rsid w:val="00D068D2"/>
    <w:rsid w:val="00D12C75"/>
    <w:rsid w:val="00D14FE6"/>
    <w:rsid w:val="00D27A82"/>
    <w:rsid w:val="00D30814"/>
    <w:rsid w:val="00D54061"/>
    <w:rsid w:val="00D636DF"/>
    <w:rsid w:val="00D7038E"/>
    <w:rsid w:val="00D9508A"/>
    <w:rsid w:val="00DA146C"/>
    <w:rsid w:val="00DB30E2"/>
    <w:rsid w:val="00DB5A07"/>
    <w:rsid w:val="00DD55DF"/>
    <w:rsid w:val="00E20D00"/>
    <w:rsid w:val="00E42975"/>
    <w:rsid w:val="00E46AB0"/>
    <w:rsid w:val="00E67EB5"/>
    <w:rsid w:val="00E8407A"/>
    <w:rsid w:val="00EC6193"/>
    <w:rsid w:val="00EF6CC1"/>
    <w:rsid w:val="00F05A8E"/>
    <w:rsid w:val="00F26431"/>
    <w:rsid w:val="00F51428"/>
    <w:rsid w:val="00F57953"/>
    <w:rsid w:val="00F7450B"/>
    <w:rsid w:val="00F9011C"/>
    <w:rsid w:val="00F946A3"/>
    <w:rsid w:val="00FC2E2F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D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C78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78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8C78D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2541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78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C78D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8C78DD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C78DD"/>
    <w:pPr>
      <w:ind w:firstLineChars="200" w:firstLine="420"/>
    </w:pPr>
  </w:style>
  <w:style w:type="table" w:styleId="a4">
    <w:name w:val="Table Grid"/>
    <w:basedOn w:val="a1"/>
    <w:uiPriority w:val="39"/>
    <w:rsid w:val="008C7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D1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D182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D1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D1823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62541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A768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768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D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C78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78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8C78D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2541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78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C78D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8C78DD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C78DD"/>
    <w:pPr>
      <w:ind w:firstLineChars="200" w:firstLine="420"/>
    </w:pPr>
  </w:style>
  <w:style w:type="table" w:styleId="a4">
    <w:name w:val="Table Grid"/>
    <w:basedOn w:val="a1"/>
    <w:uiPriority w:val="39"/>
    <w:rsid w:val="008C7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D1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D182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D1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D1823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62541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A768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768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1565</Characters>
  <Application>Microsoft Office Word</Application>
  <DocSecurity>0</DocSecurity>
  <Lines>13</Lines>
  <Paragraphs>3</Paragraphs>
  <ScaleCrop>false</ScaleCrop>
  <Company>长沙盛韵电子科技有限公司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颜琰 192.168.10.58</dc:creator>
  <cp:lastModifiedBy>喻茂宁</cp:lastModifiedBy>
  <cp:revision>2</cp:revision>
  <cp:lastPrinted>2019-05-17T08:40:00Z</cp:lastPrinted>
  <dcterms:created xsi:type="dcterms:W3CDTF">2019-05-20T00:50:00Z</dcterms:created>
  <dcterms:modified xsi:type="dcterms:W3CDTF">2019-05-20T00:50:00Z</dcterms:modified>
</cp:coreProperties>
</file>