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06" w:rsidRPr="006E40B2" w:rsidRDefault="00F32D06" w:rsidP="00F32D06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6E40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Pr="006E40B2" w:rsidRDefault="00F32D06" w:rsidP="00F32D06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6E40B2">
        <w:rPr>
          <w:rFonts w:ascii="黑体" w:eastAsia="黑体" w:hAnsi="黑体" w:hint="eastAsia"/>
          <w:sz w:val="44"/>
          <w:szCs w:val="44"/>
        </w:rPr>
        <w:t>国家技术创新示范企业</w:t>
      </w:r>
    </w:p>
    <w:p w:rsidR="00F32D06" w:rsidRPr="006E40B2" w:rsidRDefault="00F32D06" w:rsidP="00F32D06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6E40B2">
        <w:rPr>
          <w:rFonts w:ascii="黑体" w:eastAsia="黑体" w:hAnsi="黑体" w:hint="eastAsia"/>
          <w:sz w:val="44"/>
          <w:szCs w:val="44"/>
        </w:rPr>
        <w:t>申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6E40B2">
        <w:rPr>
          <w:rFonts w:ascii="黑体" w:eastAsia="黑体" w:hAnsi="黑体" w:hint="eastAsia"/>
          <w:sz w:val="44"/>
          <w:szCs w:val="44"/>
        </w:rPr>
        <w:t>报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6E40B2">
        <w:rPr>
          <w:rFonts w:ascii="黑体" w:eastAsia="黑体" w:hAnsi="黑体" w:hint="eastAsia"/>
          <w:sz w:val="44"/>
          <w:szCs w:val="44"/>
        </w:rPr>
        <w:t>材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6E40B2">
        <w:rPr>
          <w:rFonts w:ascii="黑体" w:eastAsia="黑体" w:hAnsi="黑体" w:hint="eastAsia"/>
          <w:sz w:val="44"/>
          <w:szCs w:val="44"/>
        </w:rPr>
        <w:t>料</w:t>
      </w:r>
    </w:p>
    <w:p w:rsidR="00F32D06" w:rsidRPr="006E40B2" w:rsidRDefault="00F32D06" w:rsidP="00F32D06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Pr="006E40B2" w:rsidRDefault="00F32D06" w:rsidP="00F32D06">
      <w:pPr>
        <w:spacing w:line="600" w:lineRule="exact"/>
        <w:rPr>
          <w:rFonts w:ascii="黑体" w:eastAsia="黑体" w:hAnsi="黑体"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</w:t>
      </w:r>
      <w:r w:rsidRPr="006E40B2">
        <w:rPr>
          <w:rFonts w:ascii="黑体" w:eastAsia="黑体" w:hAnsi="黑体" w:hint="eastAsia"/>
          <w:sz w:val="36"/>
          <w:szCs w:val="36"/>
        </w:rPr>
        <w:t>申报单位：</w:t>
      </w:r>
    </w:p>
    <w:p w:rsidR="00F32D06" w:rsidRPr="006E40B2" w:rsidRDefault="00F32D06" w:rsidP="00F32D06">
      <w:pPr>
        <w:spacing w:line="600" w:lineRule="exact"/>
        <w:rPr>
          <w:rFonts w:ascii="黑体" w:eastAsia="黑体" w:hAnsi="黑体" w:hint="eastAsia"/>
          <w:sz w:val="36"/>
          <w:szCs w:val="36"/>
        </w:rPr>
      </w:pPr>
      <w:r w:rsidRPr="006E40B2">
        <w:rPr>
          <w:rFonts w:hint="eastAsia"/>
          <w:sz w:val="36"/>
          <w:szCs w:val="36"/>
        </w:rPr>
        <w:t xml:space="preserve">          </w:t>
      </w:r>
      <w:r w:rsidRPr="006E40B2">
        <w:rPr>
          <w:rFonts w:ascii="黑体" w:eastAsia="黑体" w:hAnsi="黑体" w:hint="eastAsia"/>
          <w:sz w:val="36"/>
          <w:szCs w:val="36"/>
        </w:rPr>
        <w:t>推荐单位：</w:t>
      </w:r>
      <w:r w:rsidRPr="006E40B2">
        <w:rPr>
          <w:rFonts w:ascii="楷体" w:eastAsia="楷体" w:hAnsi="楷体" w:hint="eastAsia"/>
          <w:sz w:val="36"/>
          <w:szCs w:val="36"/>
        </w:rPr>
        <w:t>湖南省工业和信息化厅</w:t>
      </w:r>
    </w:p>
    <w:p w:rsidR="00F32D06" w:rsidRPr="006E40B2" w:rsidRDefault="00F32D06" w:rsidP="00F32D06">
      <w:pPr>
        <w:spacing w:line="600" w:lineRule="exact"/>
        <w:rPr>
          <w:rFonts w:ascii="楷体" w:eastAsia="楷体" w:hAnsi="楷体" w:hint="eastAsia"/>
          <w:sz w:val="36"/>
          <w:szCs w:val="36"/>
        </w:rPr>
      </w:pPr>
      <w:r w:rsidRPr="006E40B2">
        <w:rPr>
          <w:rFonts w:ascii="黑体" w:eastAsia="黑体" w:hAnsi="黑体" w:hint="eastAsia"/>
          <w:sz w:val="36"/>
          <w:szCs w:val="36"/>
        </w:rPr>
        <w:t xml:space="preserve">          填报日期：</w:t>
      </w:r>
      <w:r w:rsidRPr="006E40B2">
        <w:rPr>
          <w:rFonts w:ascii="楷体" w:eastAsia="楷体" w:hAnsi="楷体" w:hint="eastAsia"/>
          <w:sz w:val="36"/>
          <w:szCs w:val="36"/>
        </w:rPr>
        <w:t>2019年5月  日</w:t>
      </w:r>
    </w:p>
    <w:p w:rsidR="00F32D06" w:rsidRPr="006E40B2" w:rsidRDefault="00F32D06" w:rsidP="00F32D06">
      <w:pPr>
        <w:spacing w:line="600" w:lineRule="exact"/>
        <w:rPr>
          <w:rFonts w:hint="eastAsia"/>
          <w:sz w:val="36"/>
          <w:szCs w:val="36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widowControl/>
        <w:shd w:val="clear" w:color="auto" w:fill="FFFFFF"/>
        <w:wordWrap w:val="0"/>
        <w:spacing w:line="584" w:lineRule="atLeast"/>
        <w:jc w:val="left"/>
        <w:rPr>
          <w:rFonts w:ascii="方正黑体简体" w:eastAsia="方正黑体简体" w:hAnsi="Arial" w:cs="Arial" w:hint="eastAsia"/>
          <w:color w:val="000000"/>
          <w:kern w:val="0"/>
          <w:sz w:val="32"/>
          <w:szCs w:val="32"/>
        </w:rPr>
      </w:pPr>
    </w:p>
    <w:p w:rsidR="00F32D06" w:rsidRPr="00771916" w:rsidRDefault="00F32D06" w:rsidP="00F32D06">
      <w:pPr>
        <w:widowControl/>
        <w:shd w:val="clear" w:color="auto" w:fill="FFFFFF"/>
        <w:spacing w:line="584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6E40B2">
        <w:rPr>
          <w:rFonts w:ascii="方正黑体简体" w:eastAsia="方正黑体简体" w:hAnsi="Arial" w:cs="Arial" w:hint="eastAsia"/>
          <w:color w:val="000000"/>
          <w:spacing w:val="80"/>
          <w:kern w:val="0"/>
          <w:sz w:val="32"/>
          <w:szCs w:val="32"/>
        </w:rPr>
        <w:t>企业基本情况表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61"/>
        <w:gridCol w:w="626"/>
        <w:gridCol w:w="933"/>
        <w:gridCol w:w="278"/>
        <w:gridCol w:w="836"/>
        <w:gridCol w:w="148"/>
        <w:gridCol w:w="148"/>
        <w:gridCol w:w="688"/>
        <w:gridCol w:w="277"/>
        <w:gridCol w:w="549"/>
        <w:gridCol w:w="684"/>
        <w:gridCol w:w="147"/>
        <w:gridCol w:w="1609"/>
      </w:tblGrid>
      <w:tr w:rsidR="00F32D06" w:rsidRPr="006E40B2" w:rsidTr="00364548">
        <w:trPr>
          <w:trHeight w:val="614"/>
          <w:tblCellSpacing w:w="0" w:type="dxa"/>
          <w:jc w:val="center"/>
        </w:trPr>
        <w:tc>
          <w:tcPr>
            <w:tcW w:w="1242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084" w:type="dxa"/>
            <w:gridSpan w:val="13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F32D06" w:rsidRPr="006E40B2" w:rsidTr="00364548">
        <w:trPr>
          <w:trHeight w:val="543"/>
          <w:tblCellSpacing w:w="0" w:type="dxa"/>
          <w:jc w:val="center"/>
        </w:trPr>
        <w:tc>
          <w:tcPr>
            <w:tcW w:w="1242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44" w:type="dxa"/>
            <w:gridSpan w:val="10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756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F32D06" w:rsidRPr="006E40B2" w:rsidTr="00364548">
        <w:trPr>
          <w:trHeight w:val="537"/>
          <w:tblCellSpacing w:w="0" w:type="dxa"/>
          <w:jc w:val="center"/>
        </w:trPr>
        <w:tc>
          <w:tcPr>
            <w:tcW w:w="1242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10" w:type="dxa"/>
            <w:gridSpan w:val="5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56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F32D06" w:rsidRPr="006E40B2" w:rsidTr="00364548">
        <w:trPr>
          <w:trHeight w:val="545"/>
          <w:tblCellSpacing w:w="0" w:type="dxa"/>
          <w:jc w:val="center"/>
        </w:trPr>
        <w:tc>
          <w:tcPr>
            <w:tcW w:w="1242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10" w:type="dxa"/>
            <w:gridSpan w:val="5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56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F32D06" w:rsidRPr="006E40B2" w:rsidTr="00364548">
        <w:trPr>
          <w:trHeight w:val="539"/>
          <w:tblCellSpacing w:w="0" w:type="dxa"/>
          <w:jc w:val="center"/>
        </w:trPr>
        <w:tc>
          <w:tcPr>
            <w:tcW w:w="1242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F32D06" w:rsidRPr="006E40B2" w:rsidTr="00364548">
        <w:trPr>
          <w:trHeight w:val="533"/>
          <w:tblCellSpacing w:w="0" w:type="dxa"/>
          <w:jc w:val="center"/>
        </w:trPr>
        <w:tc>
          <w:tcPr>
            <w:tcW w:w="1242" w:type="dxa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084" w:type="dxa"/>
            <w:gridSpan w:val="13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1.国有  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   2.合资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     3.民营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    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4.其他</w:t>
            </w:r>
          </w:p>
        </w:tc>
      </w:tr>
      <w:tr w:rsidR="00F32D06" w:rsidRPr="006E40B2" w:rsidTr="00364548">
        <w:trPr>
          <w:trHeight w:val="712"/>
          <w:tblCellSpacing w:w="0" w:type="dxa"/>
          <w:jc w:val="center"/>
        </w:trPr>
        <w:tc>
          <w:tcPr>
            <w:tcW w:w="1242" w:type="dxa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1720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  人</w:t>
            </w:r>
          </w:p>
        </w:tc>
        <w:tc>
          <w:tcPr>
            <w:tcW w:w="1410" w:type="dxa"/>
            <w:gridSpan w:val="4"/>
            <w:vAlign w:val="center"/>
          </w:tcPr>
          <w:p w:rsidR="00F32D06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大学本科</w:t>
            </w:r>
          </w:p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以上人数</w:t>
            </w:r>
          </w:p>
        </w:tc>
        <w:tc>
          <w:tcPr>
            <w:tcW w:w="965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人</w:t>
            </w:r>
          </w:p>
        </w:tc>
        <w:tc>
          <w:tcPr>
            <w:tcW w:w="1380" w:type="dxa"/>
            <w:gridSpan w:val="3"/>
            <w:vAlign w:val="center"/>
          </w:tcPr>
          <w:p w:rsidR="00F32D06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中级职称</w:t>
            </w:r>
          </w:p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以上人数</w:t>
            </w:r>
          </w:p>
        </w:tc>
        <w:tc>
          <w:tcPr>
            <w:tcW w:w="1609" w:type="dxa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人</w:t>
            </w:r>
          </w:p>
        </w:tc>
      </w:tr>
      <w:tr w:rsidR="00F32D06" w:rsidRPr="006E40B2" w:rsidTr="00364548">
        <w:trPr>
          <w:trHeight w:val="596"/>
          <w:tblCellSpacing w:w="0" w:type="dxa"/>
          <w:jc w:val="center"/>
        </w:trPr>
        <w:tc>
          <w:tcPr>
            <w:tcW w:w="1242" w:type="dxa"/>
            <w:vMerge w:val="restart"/>
            <w:vAlign w:val="center"/>
          </w:tcPr>
          <w:p w:rsidR="00F32D06" w:rsidRPr="00137599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</w:pPr>
            <w:r w:rsidRPr="00137599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2018年度</w:t>
            </w:r>
          </w:p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经济效益</w:t>
            </w: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820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   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510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1756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32D06" w:rsidRPr="006E40B2" w:rsidTr="00364548">
        <w:trPr>
          <w:trHeight w:val="548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主营业务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5086" w:type="dxa"/>
            <w:gridSpan w:val="9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万元，比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2017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年增长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%</w:t>
            </w:r>
          </w:p>
        </w:tc>
      </w:tr>
      <w:tr w:rsidR="00F32D06" w:rsidRPr="006E40B2" w:rsidTr="00364548">
        <w:trPr>
          <w:trHeight w:val="542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新产品销售收入</w:t>
            </w:r>
          </w:p>
        </w:tc>
        <w:tc>
          <w:tcPr>
            <w:tcW w:w="1820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510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1756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32D06" w:rsidRPr="006E40B2" w:rsidTr="00364548">
        <w:trPr>
          <w:trHeight w:val="55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5086" w:type="dxa"/>
            <w:gridSpan w:val="9"/>
            <w:vAlign w:val="center"/>
          </w:tcPr>
          <w:p w:rsidR="00F32D06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万元，比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2017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年增长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%，</w:t>
            </w:r>
          </w:p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是否三年连续盈利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：是</w:t>
            </w:r>
            <w:r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   否</w:t>
            </w:r>
            <w:r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□</w:t>
            </w:r>
          </w:p>
        </w:tc>
      </w:tr>
      <w:tr w:rsidR="00F32D06" w:rsidRPr="006E40B2" w:rsidTr="00364548">
        <w:trPr>
          <w:trHeight w:val="558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主要产品市场占有率</w:t>
            </w:r>
          </w:p>
        </w:tc>
        <w:tc>
          <w:tcPr>
            <w:tcW w:w="1820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ind w:firstLine="84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10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出口创汇总额</w:t>
            </w:r>
          </w:p>
        </w:tc>
        <w:tc>
          <w:tcPr>
            <w:tcW w:w="1756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万美元</w:t>
            </w:r>
          </w:p>
        </w:tc>
      </w:tr>
      <w:tr w:rsidR="00F32D06" w:rsidRPr="006E40B2" w:rsidTr="00364548">
        <w:trPr>
          <w:tblCellSpacing w:w="0" w:type="dxa"/>
          <w:jc w:val="center"/>
        </w:trPr>
        <w:tc>
          <w:tcPr>
            <w:tcW w:w="3240" w:type="dxa"/>
            <w:gridSpan w:val="5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最近3年企业研发投入资金</w:t>
            </w:r>
          </w:p>
        </w:tc>
        <w:tc>
          <w:tcPr>
            <w:tcW w:w="1820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510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其中：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2018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年企业研发投入资金</w:t>
            </w:r>
          </w:p>
        </w:tc>
        <w:tc>
          <w:tcPr>
            <w:tcW w:w="1756" w:type="dxa"/>
            <w:gridSpan w:val="2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32D06" w:rsidRPr="006E40B2" w:rsidTr="00364548">
        <w:trPr>
          <w:trHeight w:val="540"/>
          <w:tblCellSpacing w:w="0" w:type="dxa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F32D06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申请专利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总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数</w:t>
            </w:r>
          </w:p>
          <w:p w:rsidR="00F32D06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（截止2018</w:t>
            </w:r>
          </w:p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年底）</w:t>
            </w:r>
          </w:p>
        </w:tc>
        <w:tc>
          <w:tcPr>
            <w:tcW w:w="1837" w:type="dxa"/>
            <w:gridSpan w:val="3"/>
            <w:vMerge w:val="restart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820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其中：发明</w:t>
            </w:r>
          </w:p>
        </w:tc>
        <w:tc>
          <w:tcPr>
            <w:tcW w:w="3266" w:type="dxa"/>
            <w:gridSpan w:val="5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个</w:t>
            </w:r>
          </w:p>
        </w:tc>
      </w:tr>
      <w:tr w:rsidR="00F32D06" w:rsidRPr="006E40B2" w:rsidTr="00364548">
        <w:trPr>
          <w:trHeight w:val="534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实用新型</w:t>
            </w:r>
          </w:p>
        </w:tc>
        <w:tc>
          <w:tcPr>
            <w:tcW w:w="3266" w:type="dxa"/>
            <w:gridSpan w:val="5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个</w:t>
            </w:r>
          </w:p>
        </w:tc>
      </w:tr>
      <w:tr w:rsidR="00F32D06" w:rsidRPr="006E40B2" w:rsidTr="00364548">
        <w:trPr>
          <w:trHeight w:val="570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外观设计</w:t>
            </w:r>
          </w:p>
        </w:tc>
        <w:tc>
          <w:tcPr>
            <w:tcW w:w="3266" w:type="dxa"/>
            <w:gridSpan w:val="5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个</w:t>
            </w:r>
          </w:p>
        </w:tc>
      </w:tr>
      <w:tr w:rsidR="00F32D06" w:rsidRPr="006E40B2" w:rsidTr="00364548">
        <w:trPr>
          <w:tblCellSpacing w:w="0" w:type="dxa"/>
          <w:jc w:val="center"/>
        </w:trPr>
        <w:tc>
          <w:tcPr>
            <w:tcW w:w="2029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是否设有省级以上</w:t>
            </w:r>
          </w:p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2195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1.省级    </w:t>
            </w:r>
            <w:r w:rsidRPr="006E40B2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2.国家级</w:t>
            </w:r>
          </w:p>
        </w:tc>
        <w:tc>
          <w:tcPr>
            <w:tcW w:w="1662" w:type="dxa"/>
            <w:gridSpan w:val="4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有关认定部门</w:t>
            </w:r>
          </w:p>
        </w:tc>
        <w:tc>
          <w:tcPr>
            <w:tcW w:w="2440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F32D06" w:rsidRPr="006E40B2" w:rsidTr="00364548">
        <w:trPr>
          <w:trHeight w:val="577"/>
          <w:tblCellSpacing w:w="0" w:type="dxa"/>
          <w:jc w:val="center"/>
        </w:trPr>
        <w:tc>
          <w:tcPr>
            <w:tcW w:w="2029" w:type="dxa"/>
            <w:gridSpan w:val="3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E40B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银行信用等级</w:t>
            </w:r>
          </w:p>
        </w:tc>
        <w:tc>
          <w:tcPr>
            <w:tcW w:w="6297" w:type="dxa"/>
            <w:gridSpan w:val="11"/>
            <w:vAlign w:val="center"/>
          </w:tcPr>
          <w:p w:rsidR="00F32D06" w:rsidRPr="006E40B2" w:rsidRDefault="00F32D06" w:rsidP="0036454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</w:tbl>
    <w:p w:rsidR="00F32D06" w:rsidRPr="00802079" w:rsidRDefault="00F32D06" w:rsidP="00F32D06">
      <w:pPr>
        <w:widowControl/>
        <w:shd w:val="clear" w:color="auto" w:fill="FFFFFF"/>
        <w:wordWrap w:val="0"/>
        <w:spacing w:line="584" w:lineRule="atLeast"/>
        <w:jc w:val="left"/>
        <w:rPr>
          <w:rFonts w:ascii="黑体" w:eastAsia="黑体" w:hAnsi="黑体" w:cs="Arial" w:hint="eastAsia"/>
          <w:color w:val="000000"/>
          <w:kern w:val="0"/>
          <w:szCs w:val="21"/>
        </w:rPr>
      </w:pPr>
      <w:r w:rsidRPr="00802079">
        <w:rPr>
          <w:rFonts w:ascii="黑体" w:eastAsia="黑体" w:hAnsi="黑体" w:cs="Arial" w:hint="eastAsia"/>
          <w:color w:val="000000"/>
          <w:kern w:val="0"/>
          <w:szCs w:val="21"/>
        </w:rPr>
        <w:t xml:space="preserve">    注：以上指标按2018年底数据填写</w:t>
      </w:r>
      <w:r>
        <w:rPr>
          <w:rFonts w:ascii="黑体" w:eastAsia="黑体" w:hAnsi="黑体" w:cs="Arial" w:hint="eastAsia"/>
          <w:color w:val="000000"/>
          <w:kern w:val="0"/>
          <w:szCs w:val="21"/>
        </w:rPr>
        <w:t>。</w:t>
      </w: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Pr="00771916" w:rsidRDefault="00F32D06" w:rsidP="00F32D06">
      <w:pPr>
        <w:widowControl/>
        <w:shd w:val="clear" w:color="auto" w:fill="FFFFFF"/>
        <w:wordWrap w:val="0"/>
        <w:spacing w:line="584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DD47F8">
        <w:rPr>
          <w:rFonts w:ascii="方正黑体简体" w:eastAsia="方正黑体简体" w:hAnsi="Arial" w:cs="Arial" w:hint="eastAsia"/>
          <w:color w:val="000000"/>
          <w:spacing w:val="40"/>
          <w:kern w:val="0"/>
          <w:sz w:val="30"/>
          <w:szCs w:val="30"/>
        </w:rPr>
        <w:t>企业技术创新评价指标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089"/>
        <w:gridCol w:w="4940"/>
        <w:gridCol w:w="992"/>
        <w:gridCol w:w="992"/>
      </w:tblGrid>
      <w:tr w:rsidR="00F32D06" w:rsidRPr="00357159" w:rsidTr="00364548">
        <w:trPr>
          <w:trHeight w:val="605"/>
          <w:tblCellSpacing w:w="0" w:type="dxa"/>
          <w:jc w:val="center"/>
        </w:trPr>
        <w:tc>
          <w:tcPr>
            <w:tcW w:w="929" w:type="dxa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</w:pPr>
            <w:r w:rsidRPr="00357159"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F32D06" w:rsidRPr="00357159" w:rsidRDefault="00F32D06" w:rsidP="00364548">
            <w:pPr>
              <w:widowControl/>
              <w:jc w:val="center"/>
              <w:rPr>
                <w:rFonts w:ascii="方正楷体简体" w:eastAsia="方正楷体简体" w:hint="eastAsia"/>
                <w:color w:val="000000"/>
                <w:kern w:val="0"/>
                <w:sz w:val="24"/>
              </w:rPr>
            </w:pPr>
            <w:r w:rsidRPr="00357159"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089" w:type="dxa"/>
            <w:vAlign w:val="center"/>
          </w:tcPr>
          <w:p w:rsidR="00F32D06" w:rsidRPr="00357159" w:rsidRDefault="00F32D06" w:rsidP="00364548">
            <w:pPr>
              <w:widowControl/>
              <w:jc w:val="center"/>
              <w:rPr>
                <w:rFonts w:ascii="方正楷体简体" w:eastAsia="方正楷体简体" w:hint="eastAsia"/>
                <w:color w:val="000000"/>
                <w:kern w:val="0"/>
                <w:sz w:val="24"/>
              </w:rPr>
            </w:pPr>
            <w:r w:rsidRPr="00357159"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F32D06" w:rsidRPr="00357159" w:rsidRDefault="00F32D06" w:rsidP="00364548">
            <w:pPr>
              <w:widowControl/>
              <w:jc w:val="center"/>
              <w:rPr>
                <w:rFonts w:ascii="方正楷体简体" w:eastAsia="方正楷体简体" w:hint="eastAsia"/>
                <w:color w:val="000000"/>
                <w:kern w:val="0"/>
                <w:sz w:val="24"/>
              </w:rPr>
            </w:pPr>
            <w:r w:rsidRPr="00357159"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940" w:type="dxa"/>
            <w:vAlign w:val="center"/>
          </w:tcPr>
          <w:p w:rsidR="00F32D06" w:rsidRPr="00357159" w:rsidRDefault="00F32D06" w:rsidP="00364548">
            <w:pPr>
              <w:widowControl/>
              <w:jc w:val="center"/>
              <w:rPr>
                <w:rFonts w:ascii="方正楷体简体" w:eastAsia="方正楷体简体" w:hint="eastAsia"/>
                <w:color w:val="000000"/>
                <w:kern w:val="0"/>
                <w:sz w:val="24"/>
              </w:rPr>
            </w:pPr>
            <w:r w:rsidRPr="00357159"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2" w:type="dxa"/>
            <w:vAlign w:val="center"/>
          </w:tcPr>
          <w:p w:rsidR="00F32D06" w:rsidRPr="00357159" w:rsidRDefault="00F32D06" w:rsidP="00364548">
            <w:pPr>
              <w:widowControl/>
              <w:jc w:val="center"/>
              <w:rPr>
                <w:rFonts w:ascii="方正楷体简体" w:eastAsia="方正楷体简体" w:hint="eastAsia"/>
                <w:color w:val="000000"/>
                <w:kern w:val="0"/>
                <w:sz w:val="24"/>
              </w:rPr>
            </w:pPr>
            <w:r w:rsidRPr="00357159"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vAlign w:val="center"/>
          </w:tcPr>
          <w:p w:rsidR="00F32D06" w:rsidRPr="00357159" w:rsidRDefault="00F32D06" w:rsidP="00364548">
            <w:pPr>
              <w:widowControl/>
              <w:jc w:val="center"/>
              <w:rPr>
                <w:rFonts w:ascii="方正楷体简体" w:eastAsia="方正楷体简体" w:hint="eastAsia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color w:val="000000"/>
                <w:kern w:val="0"/>
                <w:sz w:val="18"/>
                <w:szCs w:val="18"/>
              </w:rPr>
              <w:t>数值</w:t>
            </w: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 w:val="restart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创新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机制</w:t>
            </w: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创新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投入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企业研发经费支出额占产品销售收入的比重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企业研发经费支出比例比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上一年度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增长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百分点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人才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激励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研发人员年人均收入与企业年人均收入之比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研发人员培训费占技术中心人员总收入的比重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创新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合作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来企业从事技术开发工作的外部专家数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人月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对外合作项目占全部开发项目数的比重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 w:val="restart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技术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与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人才</w:t>
            </w: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创新队伍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建设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7.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企业研究与试验发展人员占职工人数的比重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8.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企业研发机构拥有的高级专</w:t>
            </w:r>
            <w:smartTag w:uri="urn:schemas-microsoft-com:office:smarttags" w:element="PersonName">
              <w:smartTagPr>
                <w:attr w:name="ProductID" w:val="家及"/>
              </w:smartTagPr>
              <w:r w:rsidRPr="00DD47F8">
                <w:rPr>
                  <w:rFonts w:eastAsia="仿宋_GB2312"/>
                  <w:color w:val="000000"/>
                  <w:kern w:val="0"/>
                  <w:sz w:val="18"/>
                  <w:szCs w:val="18"/>
                </w:rPr>
                <w:t>家及</w:t>
              </w:r>
            </w:smartTag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博士人数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rHeight w:val="241"/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创新条件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建设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企业技术开发仪器设备原值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通过国家和国际组织认证的实验室数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技术积累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储备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11.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研发周期三年及以上项目数占全部项目数的比重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8F3980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12.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企业拥有的</w:t>
            </w:r>
            <w:r w:rsidRPr="00137599">
              <w:rPr>
                <w:rFonts w:eastAsia="仿宋_GB2312"/>
                <w:color w:val="000000"/>
                <w:kern w:val="0"/>
                <w:sz w:val="18"/>
                <w:szCs w:val="18"/>
              </w:rPr>
              <w:t>全部有效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发明专利数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13.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企业拥有的中国名牌产品或驰名商标数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rHeight w:val="295"/>
          <w:tblCellSpacing w:w="0" w:type="dxa"/>
          <w:jc w:val="center"/>
        </w:trPr>
        <w:tc>
          <w:tcPr>
            <w:tcW w:w="929" w:type="dxa"/>
            <w:vMerge w:val="restart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产出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与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效益</w:t>
            </w: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技术创新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产出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14.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当年完成的新产品新技术新工艺开发项目数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15.</w:t>
            </w:r>
            <w:r w:rsidRPr="00137599">
              <w:rPr>
                <w:rFonts w:eastAsia="仿宋_GB2312"/>
                <w:color w:val="000000"/>
                <w:kern w:val="0"/>
                <w:sz w:val="18"/>
                <w:szCs w:val="18"/>
              </w:rPr>
              <w:t>当年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受理的专利申请数</w:t>
            </w:r>
          </w:p>
          <w:p w:rsidR="00F32D06" w:rsidRPr="00DD47F8" w:rsidRDefault="00F32D06" w:rsidP="00364548">
            <w:pPr>
              <w:widowControl/>
              <w:ind w:firstLineChars="150" w:firstLine="27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——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其中当年受理的发明专利申请数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项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主持和参与制定的国际、国家、行业标准数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F32D06" w:rsidRDefault="00F32D06" w:rsidP="00364548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技术创新</w:t>
            </w:r>
          </w:p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效益</w:t>
            </w: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新产品销售收入占产品销售收入的比重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新产品销售利润占产品销售利润的比重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自有品牌产品与技术出口创汇额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万美元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rHeight w:val="271"/>
          <w:tblCellSpacing w:w="0" w:type="dxa"/>
          <w:jc w:val="center"/>
        </w:trPr>
        <w:tc>
          <w:tcPr>
            <w:tcW w:w="929" w:type="dxa"/>
            <w:vMerge w:val="restart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089" w:type="dxa"/>
            <w:vMerge w:val="restart"/>
            <w:vAlign w:val="center"/>
          </w:tcPr>
          <w:p w:rsidR="00F32D06" w:rsidRPr="00DD47F8" w:rsidRDefault="00F32D06" w:rsidP="00364548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获国家自然科学、技术发明、科技进步奖项目数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2D06" w:rsidRPr="00DD47F8" w:rsidTr="00364548">
        <w:trPr>
          <w:trHeight w:val="347"/>
          <w:tblCellSpacing w:w="0" w:type="dxa"/>
          <w:jc w:val="center"/>
        </w:trPr>
        <w:tc>
          <w:tcPr>
            <w:tcW w:w="92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0" w:type="dxa"/>
            <w:vAlign w:val="center"/>
          </w:tcPr>
          <w:p w:rsidR="00F32D06" w:rsidRPr="00DD47F8" w:rsidRDefault="00F32D06" w:rsidP="0036454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21.</w:t>
            </w: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年末现金净流量与可供分配利润的差额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47F8">
              <w:rPr>
                <w:rFonts w:eastAsia="仿宋_GB2312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992" w:type="dxa"/>
            <w:vAlign w:val="center"/>
          </w:tcPr>
          <w:p w:rsidR="00F32D06" w:rsidRPr="00DD47F8" w:rsidRDefault="00F32D06" w:rsidP="0036454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F32D06" w:rsidRPr="00802079" w:rsidRDefault="00F32D06" w:rsidP="00F32D06">
      <w:pPr>
        <w:widowControl/>
        <w:shd w:val="clear" w:color="auto" w:fill="FFFFFF"/>
        <w:wordWrap w:val="0"/>
        <w:spacing w:line="584" w:lineRule="atLeast"/>
        <w:jc w:val="left"/>
        <w:rPr>
          <w:rFonts w:ascii="黑体" w:eastAsia="黑体" w:hAnsi="黑体" w:cs="Arial" w:hint="eastAsia"/>
          <w:color w:val="000000"/>
          <w:kern w:val="0"/>
          <w:szCs w:val="21"/>
        </w:rPr>
      </w:pPr>
      <w:r w:rsidRPr="00802079">
        <w:rPr>
          <w:rFonts w:ascii="黑体" w:eastAsia="黑体" w:hAnsi="黑体" w:cs="Arial" w:hint="eastAsia"/>
          <w:color w:val="000000"/>
          <w:kern w:val="0"/>
          <w:szCs w:val="21"/>
        </w:rPr>
        <w:t xml:space="preserve">    注：以上指标按2018年底</w:t>
      </w:r>
      <w:r>
        <w:rPr>
          <w:rFonts w:ascii="黑体" w:eastAsia="黑体" w:hAnsi="黑体" w:cs="Arial" w:hint="eastAsia"/>
          <w:color w:val="000000"/>
          <w:kern w:val="0"/>
          <w:szCs w:val="21"/>
        </w:rPr>
        <w:t>的有关</w:t>
      </w:r>
      <w:r w:rsidRPr="00802079">
        <w:rPr>
          <w:rFonts w:ascii="黑体" w:eastAsia="黑体" w:hAnsi="黑体" w:cs="Arial" w:hint="eastAsia"/>
          <w:color w:val="000000"/>
          <w:kern w:val="0"/>
          <w:szCs w:val="21"/>
        </w:rPr>
        <w:t>数据填写</w:t>
      </w:r>
      <w:r>
        <w:rPr>
          <w:rFonts w:ascii="黑体" w:eastAsia="黑体" w:hAnsi="黑体" w:cs="Arial" w:hint="eastAsia"/>
          <w:color w:val="000000"/>
          <w:kern w:val="0"/>
          <w:szCs w:val="21"/>
        </w:rPr>
        <w:t>。“当年”是指2018年。</w:t>
      </w:r>
    </w:p>
    <w:p w:rsidR="00F32D06" w:rsidRPr="00724A66" w:rsidRDefault="00F32D06" w:rsidP="00F32D06">
      <w:pPr>
        <w:pStyle w:val="a7"/>
        <w:spacing w:before="0" w:beforeAutospacing="0" w:after="0" w:afterAutospacing="0" w:line="600" w:lineRule="exact"/>
        <w:rPr>
          <w:rFonts w:ascii="Times New Roman" w:hAnsi="Times New Roman" w:cs="Times New Roman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spacing w:line="600" w:lineRule="exact"/>
        <w:rPr>
          <w:rFonts w:hint="eastAsia"/>
        </w:rPr>
      </w:pPr>
    </w:p>
    <w:p w:rsidR="00F32D06" w:rsidRDefault="00F32D06" w:rsidP="00F32D06">
      <w:pPr>
        <w:widowControl/>
        <w:shd w:val="clear" w:color="auto" w:fill="FFFFFF"/>
        <w:wordWrap w:val="0"/>
        <w:spacing w:line="520" w:lineRule="exact"/>
        <w:ind w:firstLine="641"/>
        <w:jc w:val="left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77191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20" w:lineRule="exact"/>
        <w:ind w:firstLine="641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F32D06" w:rsidRPr="00115687" w:rsidRDefault="00F32D06" w:rsidP="00F32D06">
      <w:pPr>
        <w:widowControl/>
        <w:shd w:val="clear" w:color="auto" w:fill="FFFFFF"/>
        <w:wordWrap w:val="0"/>
        <w:spacing w:line="584" w:lineRule="atLeast"/>
        <w:jc w:val="center"/>
        <w:rPr>
          <w:rFonts w:ascii="方正黑体简体" w:eastAsia="方正黑体简体" w:hAnsi="宋体" w:cs="宋体" w:hint="eastAsia"/>
          <w:color w:val="000000"/>
          <w:kern w:val="0"/>
          <w:sz w:val="30"/>
          <w:szCs w:val="30"/>
        </w:rPr>
      </w:pPr>
      <w:r w:rsidRPr="00115687">
        <w:rPr>
          <w:rFonts w:ascii="方正黑体简体" w:eastAsia="方正黑体简体" w:hAnsi="Arial" w:cs="Arial" w:hint="eastAsia"/>
          <w:color w:val="000000"/>
          <w:kern w:val="0"/>
          <w:sz w:val="30"/>
          <w:szCs w:val="30"/>
        </w:rPr>
        <w:t>《</w:t>
      </w:r>
      <w:r>
        <w:rPr>
          <w:rFonts w:ascii="方正黑体简体" w:eastAsia="方正黑体简体" w:hAnsi="Arial" w:cs="Arial" w:hint="eastAsia"/>
          <w:color w:val="000000"/>
          <w:kern w:val="0"/>
          <w:sz w:val="30"/>
          <w:szCs w:val="30"/>
        </w:rPr>
        <w:t>国家</w:t>
      </w:r>
      <w:r w:rsidRPr="00115687">
        <w:rPr>
          <w:rFonts w:ascii="方正黑体简体" w:eastAsia="方正黑体简体" w:hAnsi="Arial" w:cs="Arial" w:hint="eastAsia"/>
          <w:color w:val="000000"/>
          <w:kern w:val="0"/>
          <w:sz w:val="30"/>
          <w:szCs w:val="30"/>
        </w:rPr>
        <w:t>技术创新示范企业申报书》编写提纲</w:t>
      </w:r>
    </w:p>
    <w:p w:rsidR="00F32D06" w:rsidRDefault="00F32D06" w:rsidP="00F32D06">
      <w:pPr>
        <w:widowControl/>
        <w:shd w:val="clear" w:color="auto" w:fill="FFFFFF"/>
        <w:wordWrap w:val="0"/>
        <w:spacing w:line="520" w:lineRule="exact"/>
        <w:ind w:firstLine="641"/>
        <w:jc w:val="left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77191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20" w:lineRule="exact"/>
        <w:ind w:firstLine="641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outlineLvl w:val="0"/>
        <w:rPr>
          <w:rFonts w:ascii="方正黑体简体" w:eastAsia="方正黑体简体" w:hint="eastAsia"/>
          <w:color w:val="000000"/>
          <w:kern w:val="0"/>
          <w:sz w:val="28"/>
          <w:szCs w:val="28"/>
        </w:rPr>
      </w:pPr>
      <w:r w:rsidRPr="00771916">
        <w:rPr>
          <w:rFonts w:ascii="方正黑体简体" w:eastAsia="方正黑体简体" w:hint="eastAsia"/>
          <w:color w:val="000000"/>
          <w:kern w:val="0"/>
          <w:sz w:val="28"/>
          <w:szCs w:val="28"/>
        </w:rPr>
        <w:t>一、企业</w:t>
      </w:r>
      <w:r>
        <w:rPr>
          <w:rFonts w:ascii="方正黑体简体" w:eastAsia="方正黑体简体" w:hint="eastAsia"/>
          <w:color w:val="000000"/>
          <w:kern w:val="0"/>
          <w:sz w:val="28"/>
          <w:szCs w:val="28"/>
        </w:rPr>
        <w:t>（</w:t>
      </w:r>
      <w:r w:rsidRPr="00771916">
        <w:rPr>
          <w:rFonts w:ascii="方正黑体简体" w:eastAsia="方正黑体简体" w:hint="eastAsia"/>
          <w:color w:val="000000"/>
          <w:kern w:val="0"/>
          <w:sz w:val="28"/>
          <w:szCs w:val="28"/>
        </w:rPr>
        <w:t>集团</w:t>
      </w:r>
      <w:r>
        <w:rPr>
          <w:rFonts w:ascii="方正黑体简体" w:eastAsia="方正黑体简体" w:hint="eastAsia"/>
          <w:color w:val="000000"/>
          <w:kern w:val="0"/>
          <w:sz w:val="28"/>
          <w:szCs w:val="28"/>
        </w:rPr>
        <w:t>）</w:t>
      </w:r>
      <w:r w:rsidRPr="00771916">
        <w:rPr>
          <w:rFonts w:ascii="方正黑体简体" w:eastAsia="方正黑体简体" w:hint="eastAsia"/>
          <w:color w:val="000000"/>
          <w:kern w:val="0"/>
          <w:sz w:val="28"/>
          <w:szCs w:val="28"/>
        </w:rPr>
        <w:t>的基本情况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1.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企业经营管理等基本情况。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2.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企业在行业中的地位和作用。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3.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企业在本产业领域技术创新中的作用和竞争能力。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ascii="方正黑体简体" w:eastAsia="方正黑体简体" w:hint="eastAsia"/>
          <w:color w:val="000000"/>
          <w:kern w:val="0"/>
          <w:sz w:val="28"/>
          <w:szCs w:val="28"/>
        </w:rPr>
      </w:pPr>
      <w:r w:rsidRPr="00771916">
        <w:rPr>
          <w:rFonts w:ascii="方正黑体简体" w:eastAsia="方正黑体简体" w:hint="eastAsia"/>
          <w:color w:val="000000"/>
          <w:kern w:val="0"/>
          <w:sz w:val="28"/>
          <w:szCs w:val="28"/>
        </w:rPr>
        <w:t>二、企业技术创新工作的基本情况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1.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企业技术创新工作发展规划及中长期目标。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2.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目前企业技术研发机构的组织机构及运行机制，包括：各项制度建立，组织建设、研发经费的保障，激励机制，创新环境，产学研合作等。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3.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企业开展技术创新及试验的基础条件。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4.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企业技术创新工作开展情况，包括：原创性创新、自主开发、引进技术消化吸收、产学研合作、企业间技术合作等。</w:t>
      </w:r>
    </w:p>
    <w:p w:rsidR="00F32D06" w:rsidRPr="0077191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eastAsia="方正仿宋简体"/>
          <w:color w:val="000000"/>
          <w:kern w:val="0"/>
          <w:sz w:val="28"/>
          <w:szCs w:val="28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5.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企业研究开发人员情况，技术创新带头人及创新团队的情况，以及创新人才培养情况。</w:t>
      </w:r>
    </w:p>
    <w:p w:rsidR="00F32D06" w:rsidRDefault="00F32D06" w:rsidP="00F32D06">
      <w:pPr>
        <w:widowControl/>
        <w:shd w:val="clear" w:color="auto" w:fill="FFFFFF"/>
        <w:wordWrap w:val="0"/>
        <w:spacing w:line="500" w:lineRule="exact"/>
        <w:ind w:firstLine="641"/>
        <w:jc w:val="left"/>
        <w:rPr>
          <w:rFonts w:ascii="方正黑体简体" w:eastAsia="方正黑体简体" w:hAnsi="Arial" w:cs="Arial" w:hint="eastAsia"/>
          <w:color w:val="000000"/>
          <w:kern w:val="0"/>
          <w:sz w:val="32"/>
          <w:szCs w:val="32"/>
        </w:rPr>
      </w:pPr>
      <w:r w:rsidRPr="00771916">
        <w:rPr>
          <w:rFonts w:eastAsia="方正仿宋简体"/>
          <w:color w:val="000000"/>
          <w:kern w:val="0"/>
          <w:sz w:val="28"/>
          <w:szCs w:val="28"/>
        </w:rPr>
        <w:t>6.</w:t>
      </w:r>
      <w:r w:rsidRPr="00771916">
        <w:rPr>
          <w:rFonts w:eastAsia="方正仿宋简体"/>
          <w:color w:val="000000"/>
          <w:kern w:val="0"/>
          <w:sz w:val="28"/>
          <w:szCs w:val="28"/>
        </w:rPr>
        <w:t>企业在</w:t>
      </w:r>
      <w:r>
        <w:rPr>
          <w:rFonts w:eastAsia="方正仿宋简体" w:hint="eastAsia"/>
          <w:color w:val="000000"/>
          <w:kern w:val="0"/>
          <w:sz w:val="28"/>
          <w:szCs w:val="28"/>
        </w:rPr>
        <w:t>制造业重点领域具有的关键核心技术攻关及产业化突出成果、</w:t>
      </w:r>
      <w:r w:rsidRPr="00771916">
        <w:rPr>
          <w:rFonts w:eastAsia="方正仿宋简体"/>
          <w:color w:val="000000"/>
          <w:kern w:val="0"/>
          <w:sz w:val="28"/>
          <w:szCs w:val="28"/>
        </w:rPr>
        <w:t>技术创新方面采取的独特措施、取得的主要创新成果</w:t>
      </w:r>
      <w:r>
        <w:rPr>
          <w:rFonts w:eastAsia="方正仿宋简体" w:hint="eastAsia"/>
          <w:color w:val="000000"/>
          <w:kern w:val="0"/>
          <w:sz w:val="28"/>
          <w:szCs w:val="28"/>
        </w:rPr>
        <w:t>（</w:t>
      </w:r>
      <w:r w:rsidRPr="00771916">
        <w:rPr>
          <w:rFonts w:eastAsia="方正仿宋简体"/>
          <w:color w:val="000000"/>
          <w:kern w:val="0"/>
          <w:sz w:val="28"/>
          <w:szCs w:val="28"/>
        </w:rPr>
        <w:t>3</w:t>
      </w:r>
      <w:r w:rsidRPr="00771916">
        <w:rPr>
          <w:rFonts w:eastAsia="方正仿宋简体"/>
          <w:color w:val="000000"/>
          <w:kern w:val="0"/>
          <w:sz w:val="28"/>
          <w:szCs w:val="28"/>
        </w:rPr>
        <w:t>年之内</w:t>
      </w:r>
      <w:r>
        <w:rPr>
          <w:rFonts w:eastAsia="方正仿宋简体" w:hint="eastAsia"/>
          <w:color w:val="000000"/>
          <w:kern w:val="0"/>
          <w:sz w:val="28"/>
          <w:szCs w:val="28"/>
        </w:rPr>
        <w:t>）</w:t>
      </w:r>
      <w:r w:rsidRPr="00771916">
        <w:rPr>
          <w:rFonts w:eastAsia="方正仿宋简体"/>
          <w:color w:val="000000"/>
          <w:kern w:val="0"/>
          <w:sz w:val="28"/>
          <w:szCs w:val="28"/>
        </w:rPr>
        <w:t>及其经济效益。</w:t>
      </w:r>
    </w:p>
    <w:p w:rsidR="00352161" w:rsidRPr="00F32D06" w:rsidRDefault="00352161">
      <w:bookmarkStart w:id="0" w:name="_GoBack"/>
      <w:bookmarkEnd w:id="0"/>
    </w:p>
    <w:sectPr w:rsidR="00352161" w:rsidRPr="00F32D06" w:rsidSect="00F56EBC"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9E" w:rsidRDefault="00A27C9E" w:rsidP="00F32D06">
      <w:r>
        <w:separator/>
      </w:r>
    </w:p>
  </w:endnote>
  <w:endnote w:type="continuationSeparator" w:id="0">
    <w:p w:rsidR="00A27C9E" w:rsidRDefault="00A27C9E" w:rsidP="00F3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9E" w:rsidRDefault="00A27C9E" w:rsidP="00F32D06">
      <w:r>
        <w:separator/>
      </w:r>
    </w:p>
  </w:footnote>
  <w:footnote w:type="continuationSeparator" w:id="0">
    <w:p w:rsidR="00A27C9E" w:rsidRDefault="00A27C9E" w:rsidP="00F3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0"/>
    <w:rsid w:val="00352161"/>
    <w:rsid w:val="00617880"/>
    <w:rsid w:val="00A27C9E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D49EB-4097-4631-B369-05B4CE4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D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D06"/>
    <w:rPr>
      <w:sz w:val="18"/>
      <w:szCs w:val="18"/>
    </w:rPr>
  </w:style>
  <w:style w:type="paragraph" w:styleId="a7">
    <w:name w:val="Normal (Web)"/>
    <w:basedOn w:val="a"/>
    <w:unhideWhenUsed/>
    <w:rsid w:val="00F32D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1453</Characters>
  <Application>Microsoft Office Word</Application>
  <DocSecurity>0</DocSecurity>
  <Lines>12</Lines>
  <Paragraphs>3</Paragraphs>
  <ScaleCrop>false</ScaleCrop>
  <Company>长沙盛韵电子科技有限公司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2019-05-14T08:08:00Z</dcterms:created>
  <dcterms:modified xsi:type="dcterms:W3CDTF">2019-05-14T08:08:00Z</dcterms:modified>
</cp:coreProperties>
</file>