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ED" w:rsidRPr="007371F4" w:rsidRDefault="004973ED" w:rsidP="004973ED">
      <w:pPr>
        <w:widowControl/>
        <w:spacing w:line="400" w:lineRule="exact"/>
        <w:rPr>
          <w:rFonts w:ascii="黑体" w:eastAsia="黑体" w:hAnsi="黑体"/>
          <w:sz w:val="28"/>
          <w:szCs w:val="28"/>
        </w:rPr>
      </w:pPr>
      <w:r w:rsidRPr="007371F4">
        <w:rPr>
          <w:rFonts w:ascii="黑体" w:eastAsia="黑体" w:hAnsi="黑体" w:hint="eastAsia"/>
          <w:sz w:val="28"/>
          <w:szCs w:val="28"/>
        </w:rPr>
        <w:t>附件7</w:t>
      </w:r>
    </w:p>
    <w:p w:rsidR="004973ED" w:rsidRDefault="004973ED" w:rsidP="004973ED">
      <w:pPr>
        <w:widowControl/>
        <w:spacing w:line="400" w:lineRule="exact"/>
        <w:rPr>
          <w:rFonts w:ascii="宋体" w:hAnsi="宋体"/>
          <w:sz w:val="28"/>
          <w:szCs w:val="28"/>
        </w:rPr>
      </w:pPr>
    </w:p>
    <w:p w:rsidR="004973ED" w:rsidRPr="007371F4" w:rsidRDefault="004973ED" w:rsidP="004973ED">
      <w:pPr>
        <w:widowControl/>
        <w:spacing w:line="40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7371F4">
        <w:rPr>
          <w:rFonts w:ascii="方正小标宋简体" w:eastAsia="方正小标宋简体" w:hAnsi="宋体" w:hint="eastAsia"/>
          <w:sz w:val="40"/>
          <w:szCs w:val="40"/>
        </w:rPr>
        <w:t>第五届新博会参展产品金奖推荐表</w:t>
      </w:r>
    </w:p>
    <w:p w:rsidR="004973ED" w:rsidRDefault="004973ED" w:rsidP="004973ED">
      <w:pPr>
        <w:widowControl/>
        <w:spacing w:line="400" w:lineRule="exact"/>
        <w:rPr>
          <w:rFonts w:ascii="宋体" w:hAnsi="宋体"/>
          <w:sz w:val="28"/>
          <w:szCs w:val="28"/>
        </w:rPr>
      </w:pP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4973ED" w:rsidRPr="006E1841" w:rsidTr="00D139F5">
        <w:trPr>
          <w:trHeight w:val="735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推荐单位：</w:t>
            </w:r>
          </w:p>
        </w:tc>
      </w:tr>
      <w:tr w:rsidR="004973ED" w:rsidRPr="006E1841" w:rsidTr="00D139F5">
        <w:trPr>
          <w:trHeight w:val="735"/>
        </w:trPr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推荐单位联系人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73ED" w:rsidRPr="006E1841" w:rsidTr="00D139F5">
        <w:trPr>
          <w:trHeight w:val="735"/>
        </w:trPr>
        <w:tc>
          <w:tcPr>
            <w:tcW w:w="8620" w:type="dxa"/>
            <w:gridSpan w:val="4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参展企业及参评产品名称</w:t>
            </w:r>
            <w:r w:rsidRPr="006E1841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4973ED" w:rsidRPr="006E1841" w:rsidTr="00D139F5">
        <w:trPr>
          <w:trHeight w:val="735"/>
        </w:trPr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参展企业联系人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73ED" w:rsidRPr="006E1841" w:rsidTr="00D139F5">
        <w:trPr>
          <w:trHeight w:val="3499"/>
        </w:trPr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产品情况介绍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E1841">
              <w:rPr>
                <w:rFonts w:ascii="宋体" w:hAnsi="宋体" w:hint="eastAsia"/>
                <w:sz w:val="24"/>
              </w:rPr>
              <w:t>（不超过500字）</w:t>
            </w:r>
          </w:p>
          <w:p w:rsidR="004973ED" w:rsidRPr="006E1841" w:rsidRDefault="004973ED" w:rsidP="00D139F5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E1841">
              <w:rPr>
                <w:rFonts w:ascii="宋体" w:hAnsi="宋体" w:hint="eastAsia"/>
                <w:sz w:val="24"/>
              </w:rPr>
              <w:t>1、技术指标。产品的技术、工艺、性能指标，以及与国内外同类产品的比较情况；</w:t>
            </w:r>
          </w:p>
          <w:p w:rsidR="004973ED" w:rsidRPr="006E1841" w:rsidRDefault="004973ED" w:rsidP="00D139F5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E1841">
              <w:rPr>
                <w:rFonts w:ascii="宋体" w:hAnsi="宋体" w:hint="eastAsia"/>
                <w:sz w:val="24"/>
              </w:rPr>
              <w:t>2、获奖情况以及获得国家、省（部）级科技资金支持情况；</w:t>
            </w:r>
          </w:p>
          <w:p w:rsidR="004973ED" w:rsidRPr="006E1841" w:rsidRDefault="004973ED" w:rsidP="00D139F5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E1841">
              <w:rPr>
                <w:rFonts w:ascii="宋体" w:hAnsi="宋体" w:hint="eastAsia"/>
                <w:sz w:val="24"/>
              </w:rPr>
              <w:t>3、是否拥有自主知识产权，是否申请国内外专利；</w:t>
            </w:r>
          </w:p>
          <w:p w:rsidR="004973ED" w:rsidRPr="006E1841" w:rsidRDefault="004973ED" w:rsidP="00D139F5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E1841">
              <w:rPr>
                <w:rFonts w:ascii="宋体" w:hAnsi="宋体" w:hint="eastAsia"/>
                <w:sz w:val="24"/>
              </w:rPr>
              <w:t>4、产品产量及国内外市场占有率；</w:t>
            </w:r>
          </w:p>
          <w:p w:rsidR="004973ED" w:rsidRPr="006E1841" w:rsidRDefault="004973ED" w:rsidP="00D139F5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E1841">
              <w:rPr>
                <w:rFonts w:ascii="宋体" w:hAnsi="宋体" w:hint="eastAsia"/>
                <w:sz w:val="24"/>
              </w:rPr>
              <w:t>5、其他情况。</w:t>
            </w:r>
          </w:p>
        </w:tc>
      </w:tr>
      <w:tr w:rsidR="004973ED" w:rsidRPr="006E1841" w:rsidTr="00D139F5">
        <w:trPr>
          <w:trHeight w:val="2818"/>
        </w:trPr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企业情况介绍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E1841">
              <w:rPr>
                <w:rFonts w:ascii="宋体" w:hAnsi="宋体" w:hint="eastAsia"/>
                <w:sz w:val="24"/>
              </w:rPr>
              <w:t>（300字以内）</w:t>
            </w:r>
          </w:p>
        </w:tc>
      </w:tr>
      <w:tr w:rsidR="004973ED" w:rsidRPr="006E1841" w:rsidTr="00D139F5">
        <w:trPr>
          <w:trHeight w:val="1794"/>
        </w:trPr>
        <w:tc>
          <w:tcPr>
            <w:tcW w:w="2155" w:type="dxa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E1841">
              <w:rPr>
                <w:rFonts w:ascii="宋体" w:hAnsi="宋体" w:hint="eastAsia"/>
                <w:b/>
                <w:sz w:val="24"/>
              </w:rPr>
              <w:t>专家意见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4973ED" w:rsidRPr="006E1841" w:rsidRDefault="004973ED" w:rsidP="00D139F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E543A" w:rsidRPr="004973ED" w:rsidRDefault="004973ED" w:rsidP="004973ED">
      <w:pPr>
        <w:widowControl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注：1、另附参评产品照片；2、内容较多可另页填写；3、</w:t>
      </w:r>
      <w:r w:rsidRPr="000D4B0D">
        <w:rPr>
          <w:rFonts w:ascii="宋体" w:hAnsi="宋体"/>
          <w:sz w:val="28"/>
          <w:szCs w:val="28"/>
        </w:rPr>
        <w:t>此表</w:t>
      </w:r>
      <w:r w:rsidRPr="000D4B0D">
        <w:rPr>
          <w:rFonts w:ascii="宋体" w:hAnsi="宋体" w:hint="eastAsia"/>
          <w:sz w:val="28"/>
          <w:szCs w:val="28"/>
        </w:rPr>
        <w:t>由企业自愿填写，</w:t>
      </w:r>
      <w:r w:rsidRPr="000D4B0D">
        <w:rPr>
          <w:rFonts w:ascii="宋体" w:hAnsi="宋体"/>
          <w:sz w:val="28"/>
          <w:szCs w:val="28"/>
        </w:rPr>
        <w:t>请</w:t>
      </w:r>
      <w:r w:rsidRPr="000D4B0D">
        <w:rPr>
          <w:rFonts w:ascii="宋体" w:hAnsi="宋体" w:hint="eastAsia"/>
          <w:sz w:val="28"/>
          <w:szCs w:val="28"/>
        </w:rPr>
        <w:t>市州经信委</w:t>
      </w:r>
      <w:r w:rsidRPr="000D4B0D">
        <w:rPr>
          <w:rFonts w:ascii="宋体" w:hAnsi="宋体"/>
          <w:sz w:val="28"/>
          <w:szCs w:val="28"/>
        </w:rPr>
        <w:t>于8月</w:t>
      </w:r>
      <w:r w:rsidRPr="000D4B0D">
        <w:rPr>
          <w:rFonts w:ascii="宋体" w:hAnsi="宋体" w:hint="eastAsia"/>
          <w:sz w:val="28"/>
          <w:szCs w:val="28"/>
        </w:rPr>
        <w:t>13</w:t>
      </w:r>
      <w:r w:rsidRPr="000D4B0D">
        <w:rPr>
          <w:rFonts w:ascii="宋体" w:hAnsi="宋体"/>
          <w:sz w:val="28"/>
          <w:szCs w:val="28"/>
        </w:rPr>
        <w:t>日前</w:t>
      </w:r>
      <w:r w:rsidRPr="000D4B0D">
        <w:rPr>
          <w:rFonts w:ascii="宋体" w:hAnsi="宋体" w:hint="eastAsia"/>
          <w:sz w:val="28"/>
          <w:szCs w:val="28"/>
        </w:rPr>
        <w:t>汇总后将电子版</w:t>
      </w:r>
      <w:r w:rsidRPr="000D4B0D">
        <w:rPr>
          <w:rFonts w:ascii="宋体" w:hAnsi="宋体"/>
          <w:sz w:val="28"/>
          <w:szCs w:val="28"/>
        </w:rPr>
        <w:t>报送省经信委原材料工业处，</w:t>
      </w:r>
      <w:r w:rsidRPr="000D4B0D">
        <w:rPr>
          <w:rFonts w:ascii="宋体" w:hAnsi="宋体" w:hint="eastAsia"/>
          <w:sz w:val="28"/>
          <w:szCs w:val="28"/>
        </w:rPr>
        <w:t>联系人：胡婉，</w:t>
      </w:r>
      <w:r w:rsidRPr="000D4B0D">
        <w:rPr>
          <w:rFonts w:ascii="宋体" w:hAnsi="宋体"/>
          <w:color w:val="000000"/>
          <w:kern w:val="0"/>
          <w:sz w:val="32"/>
          <w:szCs w:val="32"/>
        </w:rPr>
        <w:t>邮箱：</w:t>
      </w:r>
      <w:hyperlink r:id="rId6" w:history="1">
        <w:r w:rsidRPr="000D4B0D">
          <w:rPr>
            <w:rFonts w:ascii="宋体" w:hAnsi="宋体" w:hint="eastAsia"/>
            <w:color w:val="000000"/>
            <w:kern w:val="0"/>
            <w:sz w:val="32"/>
            <w:szCs w:val="32"/>
          </w:rPr>
          <w:t>340256551</w:t>
        </w:r>
        <w:r w:rsidRPr="000D4B0D">
          <w:rPr>
            <w:rFonts w:ascii="宋体" w:hAnsi="宋体"/>
            <w:color w:val="000000"/>
            <w:kern w:val="0"/>
            <w:sz w:val="32"/>
            <w:szCs w:val="32"/>
          </w:rPr>
          <w:t>@qq.com</w:t>
        </w:r>
      </w:hyperlink>
      <w:r w:rsidRPr="000D4B0D">
        <w:rPr>
          <w:rFonts w:ascii="宋体" w:hAnsi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sectPr w:rsidR="002E543A" w:rsidRPr="004973ED" w:rsidSect="005910D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0D" w:rsidRDefault="00724E0D" w:rsidP="004973ED">
      <w:r>
        <w:separator/>
      </w:r>
    </w:p>
  </w:endnote>
  <w:endnote w:type="continuationSeparator" w:id="0">
    <w:p w:rsidR="00724E0D" w:rsidRDefault="00724E0D" w:rsidP="004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B1" w:rsidRPr="002B3D1A" w:rsidRDefault="00724E0D" w:rsidP="00006084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2B3D1A">
      <w:rPr>
        <w:rStyle w:val="a7"/>
        <w:rFonts w:hint="eastAsia"/>
        <w:sz w:val="28"/>
        <w:szCs w:val="28"/>
      </w:rPr>
      <w:t>—</w:t>
    </w:r>
    <w:r w:rsidRPr="002B3D1A">
      <w:rPr>
        <w:rStyle w:val="a7"/>
        <w:rFonts w:hint="eastAsia"/>
        <w:sz w:val="28"/>
        <w:szCs w:val="28"/>
      </w:rPr>
      <w:t xml:space="preserve"> </w:t>
    </w:r>
    <w:r w:rsidRPr="002B3D1A">
      <w:rPr>
        <w:rStyle w:val="a7"/>
        <w:sz w:val="28"/>
        <w:szCs w:val="28"/>
      </w:rPr>
      <w:fldChar w:fldCharType="begin"/>
    </w:r>
    <w:r w:rsidRPr="002B3D1A">
      <w:rPr>
        <w:rStyle w:val="a7"/>
        <w:sz w:val="28"/>
        <w:szCs w:val="28"/>
      </w:rPr>
      <w:instrText xml:space="preserve">PAGE  </w:instrText>
    </w:r>
    <w:r w:rsidRPr="002B3D1A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14</w:t>
    </w:r>
    <w:r w:rsidRPr="002B3D1A">
      <w:rPr>
        <w:rStyle w:val="a7"/>
        <w:sz w:val="28"/>
        <w:szCs w:val="28"/>
      </w:rPr>
      <w:fldChar w:fldCharType="end"/>
    </w:r>
    <w:r w:rsidRPr="002B3D1A">
      <w:rPr>
        <w:rStyle w:val="a7"/>
        <w:rFonts w:hint="eastAsia"/>
        <w:sz w:val="28"/>
        <w:szCs w:val="28"/>
      </w:rPr>
      <w:t xml:space="preserve"> </w:t>
    </w:r>
    <w:r w:rsidRPr="002B3D1A">
      <w:rPr>
        <w:rStyle w:val="a7"/>
        <w:rFonts w:hint="eastAsia"/>
        <w:sz w:val="28"/>
        <w:szCs w:val="28"/>
      </w:rPr>
      <w:t>—</w:t>
    </w:r>
  </w:p>
  <w:p w:rsidR="002A75B1" w:rsidRDefault="00724E0D" w:rsidP="00C6268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B1" w:rsidRPr="00C62688" w:rsidRDefault="00724E0D" w:rsidP="00006084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C62688">
      <w:rPr>
        <w:rStyle w:val="a7"/>
        <w:sz w:val="28"/>
        <w:szCs w:val="28"/>
      </w:rPr>
      <w:t xml:space="preserve">—  </w:t>
    </w:r>
    <w:r w:rsidRPr="00C62688">
      <w:rPr>
        <w:rStyle w:val="a7"/>
        <w:sz w:val="28"/>
        <w:szCs w:val="28"/>
      </w:rPr>
      <w:fldChar w:fldCharType="begin"/>
    </w:r>
    <w:r w:rsidRPr="00C62688">
      <w:rPr>
        <w:rStyle w:val="a7"/>
        <w:sz w:val="28"/>
        <w:szCs w:val="28"/>
      </w:rPr>
      <w:instrText xml:space="preserve">PAGE  </w:instrText>
    </w:r>
    <w:r w:rsidRPr="00C62688">
      <w:rPr>
        <w:rStyle w:val="a7"/>
        <w:sz w:val="28"/>
        <w:szCs w:val="28"/>
      </w:rPr>
      <w:fldChar w:fldCharType="separate"/>
    </w:r>
    <w:r w:rsidR="004973ED">
      <w:rPr>
        <w:rStyle w:val="a7"/>
        <w:noProof/>
        <w:sz w:val="28"/>
        <w:szCs w:val="28"/>
      </w:rPr>
      <w:t>1</w:t>
    </w:r>
    <w:r w:rsidRPr="00C62688">
      <w:rPr>
        <w:rStyle w:val="a7"/>
        <w:sz w:val="28"/>
        <w:szCs w:val="28"/>
      </w:rPr>
      <w:fldChar w:fldCharType="end"/>
    </w:r>
    <w:r w:rsidRPr="00C62688">
      <w:rPr>
        <w:rStyle w:val="a7"/>
        <w:sz w:val="28"/>
        <w:szCs w:val="28"/>
      </w:rPr>
      <w:t xml:space="preserve">  —</w:t>
    </w:r>
  </w:p>
  <w:p w:rsidR="002A75B1" w:rsidRDefault="00724E0D" w:rsidP="00C6268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0D" w:rsidRDefault="00724E0D" w:rsidP="004973ED">
      <w:r>
        <w:separator/>
      </w:r>
    </w:p>
  </w:footnote>
  <w:footnote w:type="continuationSeparator" w:id="0">
    <w:p w:rsidR="00724E0D" w:rsidRDefault="00724E0D" w:rsidP="0049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F1"/>
    <w:rsid w:val="000E4CF1"/>
    <w:rsid w:val="002E543A"/>
    <w:rsid w:val="004973ED"/>
    <w:rsid w:val="0072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7EAAD"/>
  <w15:chartTrackingRefBased/>
  <w15:docId w15:val="{50950D84-0EFD-4440-900E-93A7144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3ED"/>
    <w:rPr>
      <w:sz w:val="18"/>
      <w:szCs w:val="18"/>
    </w:rPr>
  </w:style>
  <w:style w:type="character" w:styleId="a7">
    <w:name w:val="page number"/>
    <w:basedOn w:val="a0"/>
    <w:rsid w:val="0049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256551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2018-07-31T09:22:00Z</dcterms:created>
  <dcterms:modified xsi:type="dcterms:W3CDTF">2018-07-31T09:22:00Z</dcterms:modified>
</cp:coreProperties>
</file>