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8F" w:rsidRPr="00973C91" w:rsidRDefault="004A2A8F" w:rsidP="004A2A8F">
      <w:pPr>
        <w:spacing w:line="540" w:lineRule="exact"/>
        <w:ind w:right="640"/>
        <w:jc w:val="left"/>
        <w:rPr>
          <w:rFonts w:eastAsia="黑体"/>
          <w:sz w:val="32"/>
          <w:szCs w:val="32"/>
        </w:rPr>
      </w:pPr>
      <w:bookmarkStart w:id="0" w:name="_GoBack"/>
      <w:r w:rsidRPr="00973C91">
        <w:rPr>
          <w:rFonts w:eastAsia="黑体"/>
          <w:sz w:val="32"/>
          <w:szCs w:val="32"/>
        </w:rPr>
        <w:t>附件</w:t>
      </w:r>
      <w:r w:rsidRPr="00973C91">
        <w:rPr>
          <w:rFonts w:eastAsia="黑体"/>
          <w:sz w:val="32"/>
          <w:szCs w:val="32"/>
        </w:rPr>
        <w:t>1</w:t>
      </w:r>
    </w:p>
    <w:bookmarkEnd w:id="0"/>
    <w:p w:rsidR="004A2A8F" w:rsidRPr="00973C91" w:rsidRDefault="004A2A8F" w:rsidP="004A2A8F">
      <w:pPr>
        <w:spacing w:line="540" w:lineRule="exact"/>
        <w:ind w:right="640"/>
        <w:jc w:val="center"/>
        <w:rPr>
          <w:rFonts w:eastAsia="方正小标宋简体" w:hint="eastAsia"/>
          <w:sz w:val="40"/>
          <w:szCs w:val="40"/>
        </w:rPr>
      </w:pPr>
      <w:r w:rsidRPr="00973C91">
        <w:rPr>
          <w:rFonts w:eastAsia="方正小标宋简体"/>
          <w:sz w:val="40"/>
          <w:szCs w:val="40"/>
        </w:rPr>
        <w:t>主办单位介绍</w:t>
      </w:r>
    </w:p>
    <w:p w:rsidR="004A2A8F" w:rsidRPr="00973C91" w:rsidRDefault="004A2A8F" w:rsidP="004A2A8F">
      <w:pPr>
        <w:spacing w:line="540" w:lineRule="exact"/>
        <w:ind w:right="640" w:firstLineChars="147" w:firstLine="470"/>
        <w:rPr>
          <w:rFonts w:eastAsia="黑体"/>
          <w:sz w:val="32"/>
          <w:szCs w:val="32"/>
        </w:rPr>
      </w:pPr>
      <w:r w:rsidRPr="00973C91">
        <w:rPr>
          <w:rFonts w:eastAsia="黑体"/>
          <w:sz w:val="32"/>
          <w:szCs w:val="32"/>
        </w:rPr>
        <w:t>一、长沙市智能制造研究总院（简称</w:t>
      </w:r>
      <w:r w:rsidRPr="00973C91">
        <w:rPr>
          <w:rFonts w:eastAsia="黑体"/>
          <w:sz w:val="32"/>
          <w:szCs w:val="32"/>
        </w:rPr>
        <w:t>“</w:t>
      </w:r>
      <w:r w:rsidRPr="00973C91">
        <w:rPr>
          <w:rFonts w:eastAsia="黑体"/>
          <w:sz w:val="32"/>
          <w:szCs w:val="32"/>
        </w:rPr>
        <w:t>研究总院</w:t>
      </w:r>
      <w:r w:rsidRPr="00973C91">
        <w:rPr>
          <w:rFonts w:eastAsia="黑体"/>
          <w:sz w:val="32"/>
          <w:szCs w:val="32"/>
        </w:rPr>
        <w:t>”</w:t>
      </w:r>
      <w:r w:rsidRPr="00973C91">
        <w:rPr>
          <w:rFonts w:eastAsia="黑体"/>
          <w:sz w:val="32"/>
          <w:szCs w:val="32"/>
        </w:rPr>
        <w:t>）：</w:t>
      </w:r>
    </w:p>
    <w:p w:rsidR="004A2A8F" w:rsidRPr="00973C91" w:rsidRDefault="004A2A8F" w:rsidP="004A2A8F">
      <w:pPr>
        <w:spacing w:line="540" w:lineRule="exact"/>
        <w:ind w:firstLineChars="200" w:firstLine="560"/>
        <w:outlineLvl w:val="1"/>
        <w:rPr>
          <w:rFonts w:eastAsia="仿宋_GB2312"/>
          <w:sz w:val="28"/>
          <w:szCs w:val="28"/>
        </w:rPr>
      </w:pPr>
      <w:r w:rsidRPr="00973C91">
        <w:rPr>
          <w:rFonts w:eastAsia="仿宋_GB2312"/>
          <w:sz w:val="28"/>
          <w:szCs w:val="28"/>
        </w:rPr>
        <w:t>研究总院由中国电子信息产业集团有限公司和长沙市人民政府共建，于</w:t>
      </w:r>
      <w:r w:rsidRPr="00973C91">
        <w:rPr>
          <w:rFonts w:eastAsia="仿宋_GB2312"/>
          <w:sz w:val="28"/>
          <w:szCs w:val="28"/>
        </w:rPr>
        <w:t>2015</w:t>
      </w:r>
      <w:r w:rsidRPr="00973C91">
        <w:rPr>
          <w:rFonts w:eastAsia="仿宋_GB2312"/>
          <w:sz w:val="28"/>
          <w:szCs w:val="28"/>
        </w:rPr>
        <w:t>年</w:t>
      </w:r>
      <w:r w:rsidRPr="00973C91">
        <w:rPr>
          <w:rFonts w:eastAsia="仿宋_GB2312"/>
          <w:sz w:val="28"/>
          <w:szCs w:val="28"/>
        </w:rPr>
        <w:t>10</w:t>
      </w:r>
      <w:r w:rsidRPr="00973C91">
        <w:rPr>
          <w:rFonts w:eastAsia="仿宋_GB2312"/>
          <w:sz w:val="28"/>
          <w:szCs w:val="28"/>
        </w:rPr>
        <w:t>月挂牌成立。研究总院是工信部</w:t>
      </w:r>
      <w:r w:rsidRPr="00973C91">
        <w:rPr>
          <w:rFonts w:eastAsia="仿宋_GB2312"/>
          <w:sz w:val="28"/>
          <w:szCs w:val="28"/>
        </w:rPr>
        <w:t>“2017</w:t>
      </w:r>
      <w:r w:rsidRPr="00973C91">
        <w:rPr>
          <w:rFonts w:eastAsia="仿宋_GB2312"/>
          <w:sz w:val="28"/>
          <w:szCs w:val="28"/>
        </w:rPr>
        <w:t>年制造业</w:t>
      </w:r>
      <w:r w:rsidRPr="00973C91">
        <w:rPr>
          <w:rFonts w:eastAsia="仿宋_GB2312"/>
          <w:sz w:val="28"/>
          <w:szCs w:val="28"/>
        </w:rPr>
        <w:t>‘</w:t>
      </w:r>
      <w:r w:rsidRPr="00973C91">
        <w:rPr>
          <w:rFonts w:eastAsia="仿宋_GB2312"/>
          <w:sz w:val="28"/>
          <w:szCs w:val="28"/>
        </w:rPr>
        <w:t>双创</w:t>
      </w:r>
      <w:r w:rsidRPr="00973C91">
        <w:rPr>
          <w:rFonts w:eastAsia="仿宋_GB2312"/>
          <w:sz w:val="28"/>
          <w:szCs w:val="28"/>
        </w:rPr>
        <w:t>’</w:t>
      </w:r>
      <w:r w:rsidRPr="00973C91">
        <w:rPr>
          <w:rFonts w:eastAsia="仿宋_GB2312"/>
          <w:sz w:val="28"/>
          <w:szCs w:val="28"/>
        </w:rPr>
        <w:t>平台</w:t>
      </w:r>
      <w:r w:rsidRPr="00973C91">
        <w:rPr>
          <w:rFonts w:eastAsia="仿宋_GB2312"/>
          <w:sz w:val="28"/>
          <w:szCs w:val="28"/>
        </w:rPr>
        <w:t>”</w:t>
      </w:r>
      <w:r w:rsidRPr="00973C91">
        <w:rPr>
          <w:rFonts w:eastAsia="仿宋_GB2312"/>
          <w:sz w:val="28"/>
          <w:szCs w:val="28"/>
        </w:rPr>
        <w:t>试点示范企业，</w:t>
      </w:r>
      <w:r w:rsidRPr="00973C91">
        <w:rPr>
          <w:rFonts w:eastAsia="仿宋_GB2312"/>
          <w:sz w:val="28"/>
          <w:szCs w:val="28"/>
        </w:rPr>
        <w:t>2017</w:t>
      </w:r>
      <w:r w:rsidRPr="00973C91">
        <w:rPr>
          <w:rFonts w:eastAsia="仿宋_GB2312"/>
          <w:sz w:val="28"/>
          <w:szCs w:val="28"/>
        </w:rPr>
        <w:t>年国家发改委</w:t>
      </w:r>
      <w:r w:rsidRPr="00973C91">
        <w:rPr>
          <w:rFonts w:eastAsia="仿宋_GB2312"/>
          <w:sz w:val="28"/>
          <w:szCs w:val="28"/>
        </w:rPr>
        <w:t>‘</w:t>
      </w:r>
      <w:r w:rsidRPr="00973C91">
        <w:rPr>
          <w:rFonts w:eastAsia="仿宋_GB2312"/>
          <w:sz w:val="28"/>
          <w:szCs w:val="28"/>
        </w:rPr>
        <w:t>双创</w:t>
      </w:r>
      <w:r w:rsidRPr="00973C91">
        <w:rPr>
          <w:rFonts w:eastAsia="仿宋_GB2312"/>
          <w:sz w:val="28"/>
          <w:szCs w:val="28"/>
        </w:rPr>
        <w:t>’</w:t>
      </w:r>
      <w:r w:rsidRPr="00973C91">
        <w:rPr>
          <w:rFonts w:eastAsia="仿宋_GB2312"/>
          <w:sz w:val="28"/>
          <w:szCs w:val="28"/>
        </w:rPr>
        <w:t>示范基地，湖南省中小微企业核心服务机构，长沙工业云平台获中国云服务联盟认定为</w:t>
      </w:r>
      <w:r w:rsidRPr="00973C91">
        <w:rPr>
          <w:rFonts w:eastAsia="仿宋_GB2312"/>
          <w:sz w:val="28"/>
          <w:szCs w:val="28"/>
        </w:rPr>
        <w:t>“2017</w:t>
      </w:r>
      <w:r w:rsidRPr="00973C91">
        <w:rPr>
          <w:rFonts w:eastAsia="仿宋_GB2312"/>
          <w:sz w:val="28"/>
          <w:szCs w:val="28"/>
        </w:rPr>
        <w:t>年度云计算优秀典型案例</w:t>
      </w:r>
      <w:r w:rsidRPr="00973C91">
        <w:rPr>
          <w:rFonts w:eastAsia="仿宋_GB2312"/>
          <w:sz w:val="28"/>
          <w:szCs w:val="28"/>
        </w:rPr>
        <w:t>”</w:t>
      </w:r>
      <w:r w:rsidRPr="00973C91">
        <w:rPr>
          <w:rFonts w:eastAsia="仿宋_GB2312"/>
          <w:sz w:val="28"/>
          <w:szCs w:val="28"/>
        </w:rPr>
        <w:t>。作为推动智能制造的顶层机构，研究总院以推动传统产业转型升级、引进培育智能制造新兴产业为主要宗旨，聚焦于协同创新、产业服务、投资孵化三大职能，通过产业研究和孵化、行业解决方案提供、工业云平台建设运营等核心业务，聚集高校、科研院所、软硬件及系统集成供应商等各类资源，致力于成为国内领先的智能制造解决方案供应商，助力长沙建设国家智能制造中心。</w:t>
      </w:r>
    </w:p>
    <w:p w:rsidR="004A2A8F" w:rsidRPr="00973C91" w:rsidRDefault="004A2A8F" w:rsidP="004A2A8F">
      <w:pPr>
        <w:spacing w:line="540" w:lineRule="exact"/>
        <w:ind w:right="640" w:firstLineChars="196" w:firstLine="627"/>
        <w:rPr>
          <w:rFonts w:eastAsia="黑体"/>
          <w:sz w:val="32"/>
          <w:szCs w:val="32"/>
        </w:rPr>
      </w:pPr>
      <w:r w:rsidRPr="00973C91">
        <w:rPr>
          <w:rFonts w:eastAsia="黑体"/>
          <w:sz w:val="32"/>
          <w:szCs w:val="32"/>
        </w:rPr>
        <w:t>二、</w:t>
      </w:r>
      <w:r w:rsidRPr="00973C91">
        <w:rPr>
          <w:rFonts w:eastAsia="黑体"/>
          <w:sz w:val="32"/>
          <w:szCs w:val="32"/>
        </w:rPr>
        <w:t>e-works</w:t>
      </w:r>
      <w:r w:rsidRPr="00973C91">
        <w:rPr>
          <w:rFonts w:eastAsia="黑体"/>
          <w:sz w:val="32"/>
          <w:szCs w:val="32"/>
        </w:rPr>
        <w:t>数字化企业网：</w:t>
      </w:r>
    </w:p>
    <w:p w:rsidR="004A2A8F" w:rsidRPr="00973C91" w:rsidRDefault="004A2A8F" w:rsidP="004A2A8F">
      <w:pPr>
        <w:pStyle w:val="a7"/>
        <w:spacing w:line="540" w:lineRule="exact"/>
        <w:ind w:right="640" w:firstLineChars="250" w:firstLine="700"/>
        <w:rPr>
          <w:rFonts w:eastAsia="仿宋_GB2312"/>
          <w:sz w:val="28"/>
          <w:szCs w:val="28"/>
        </w:rPr>
      </w:pPr>
      <w:r w:rsidRPr="00973C91">
        <w:rPr>
          <w:rFonts w:eastAsia="仿宋_GB2312"/>
          <w:sz w:val="28"/>
          <w:szCs w:val="28"/>
        </w:rPr>
        <w:t>e-works</w:t>
      </w:r>
      <w:r w:rsidRPr="00973C91">
        <w:rPr>
          <w:rFonts w:eastAsia="仿宋_GB2312"/>
          <w:sz w:val="28"/>
          <w:szCs w:val="28"/>
        </w:rPr>
        <w:t>是我国最具影响力的两化融合及智能制造专业服务机构，从事两化融合及智能制造知识传播、咨询培训和产业研究，由华中科技大学老校长李培根院士于</w:t>
      </w:r>
      <w:r w:rsidRPr="00973C91">
        <w:rPr>
          <w:rFonts w:eastAsia="仿宋_GB2312"/>
          <w:sz w:val="28"/>
          <w:szCs w:val="28"/>
        </w:rPr>
        <w:t>2002</w:t>
      </w:r>
      <w:r w:rsidRPr="00973C91">
        <w:rPr>
          <w:rFonts w:eastAsia="仿宋_GB2312"/>
          <w:sz w:val="28"/>
          <w:szCs w:val="28"/>
        </w:rPr>
        <w:t>年创立。</w:t>
      </w:r>
      <w:r w:rsidRPr="00973C91">
        <w:rPr>
          <w:rFonts w:eastAsia="仿宋_GB2312"/>
          <w:sz w:val="28"/>
          <w:szCs w:val="28"/>
        </w:rPr>
        <w:t>e-works</w:t>
      </w:r>
      <w:r w:rsidRPr="00973C91">
        <w:rPr>
          <w:rFonts w:eastAsia="仿宋_GB2312"/>
          <w:sz w:val="28"/>
          <w:szCs w:val="28"/>
        </w:rPr>
        <w:t>数字化企业网拥有</w:t>
      </w:r>
      <w:r w:rsidRPr="00973C91">
        <w:rPr>
          <w:rFonts w:eastAsia="仿宋_GB2312"/>
          <w:sz w:val="28"/>
          <w:szCs w:val="28"/>
        </w:rPr>
        <w:t>75</w:t>
      </w:r>
      <w:r w:rsidRPr="00973C91">
        <w:rPr>
          <w:rFonts w:eastAsia="仿宋_GB2312"/>
          <w:sz w:val="28"/>
          <w:szCs w:val="28"/>
        </w:rPr>
        <w:t>万会员，微信公众号群订阅用户总数超过</w:t>
      </w:r>
      <w:r w:rsidRPr="00973C91">
        <w:rPr>
          <w:rFonts w:eastAsia="仿宋_GB2312"/>
          <w:sz w:val="28"/>
          <w:szCs w:val="28"/>
        </w:rPr>
        <w:t>50</w:t>
      </w:r>
      <w:r w:rsidRPr="00973C91">
        <w:rPr>
          <w:rFonts w:eastAsia="仿宋_GB2312"/>
          <w:sz w:val="28"/>
          <w:szCs w:val="28"/>
        </w:rPr>
        <w:t>万人。</w:t>
      </w:r>
      <w:r w:rsidRPr="00973C91">
        <w:rPr>
          <w:rFonts w:eastAsia="仿宋_GB2312"/>
          <w:sz w:val="28"/>
          <w:szCs w:val="28"/>
        </w:rPr>
        <w:t>e-works</w:t>
      </w:r>
      <w:r w:rsidRPr="00973C91">
        <w:rPr>
          <w:rFonts w:eastAsia="仿宋_GB2312"/>
          <w:sz w:val="28"/>
          <w:szCs w:val="28"/>
        </w:rPr>
        <w:t>每年在全国举办</w:t>
      </w:r>
      <w:r w:rsidRPr="00973C91">
        <w:rPr>
          <w:rFonts w:eastAsia="仿宋_GB2312"/>
          <w:sz w:val="28"/>
          <w:szCs w:val="28"/>
        </w:rPr>
        <w:t>30</w:t>
      </w:r>
      <w:r w:rsidRPr="00973C91">
        <w:rPr>
          <w:rFonts w:eastAsia="仿宋_GB2312"/>
          <w:sz w:val="28"/>
          <w:szCs w:val="28"/>
        </w:rPr>
        <w:t>多场面向各领域、各行业的两化融合专业论坛和培训，还举办上百次在线视频培训，赢得广大企业青睐。</w:t>
      </w:r>
    </w:p>
    <w:p w:rsidR="001326DF" w:rsidRPr="004A2A8F" w:rsidRDefault="004A2A8F" w:rsidP="004A2A8F">
      <w:pPr>
        <w:pStyle w:val="a7"/>
        <w:spacing w:line="540" w:lineRule="exact"/>
        <w:ind w:right="640" w:firstLineChars="250" w:firstLine="700"/>
        <w:rPr>
          <w:rFonts w:hint="eastAsia"/>
          <w:sz w:val="28"/>
          <w:szCs w:val="28"/>
        </w:rPr>
      </w:pPr>
      <w:r w:rsidRPr="00973C91">
        <w:rPr>
          <w:rFonts w:eastAsia="仿宋_GB2312"/>
          <w:sz w:val="28"/>
          <w:szCs w:val="28"/>
        </w:rPr>
        <w:t>e-works</w:t>
      </w:r>
      <w:r w:rsidRPr="00973C91">
        <w:rPr>
          <w:rFonts w:eastAsia="仿宋_GB2312"/>
          <w:sz w:val="28"/>
          <w:szCs w:val="28"/>
        </w:rPr>
        <w:t>为中国印钞造币总公司、美的、宇通、长航集团、东风康明斯、万向钱潮、西电集团、武船集团等数百家知名制造企业提供了智能制造咨询服务，成效显著。</w:t>
      </w:r>
    </w:p>
    <w:sectPr w:rsidR="001326DF" w:rsidRPr="004A2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A8F" w:rsidRDefault="004A2A8F" w:rsidP="004A2A8F">
      <w:r>
        <w:separator/>
      </w:r>
    </w:p>
  </w:endnote>
  <w:endnote w:type="continuationSeparator" w:id="0">
    <w:p w:rsidR="004A2A8F" w:rsidRDefault="004A2A8F" w:rsidP="004A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A8F" w:rsidRDefault="004A2A8F" w:rsidP="004A2A8F">
      <w:r>
        <w:separator/>
      </w:r>
    </w:p>
  </w:footnote>
  <w:footnote w:type="continuationSeparator" w:id="0">
    <w:p w:rsidR="004A2A8F" w:rsidRDefault="004A2A8F" w:rsidP="004A2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4B"/>
    <w:rsid w:val="001326DF"/>
    <w:rsid w:val="004A2A8F"/>
    <w:rsid w:val="00FA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4235A"/>
  <w15:chartTrackingRefBased/>
  <w15:docId w15:val="{D976049E-0D68-4C71-A770-52AF8B30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A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2A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2A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2A8F"/>
    <w:rPr>
      <w:sz w:val="18"/>
      <w:szCs w:val="18"/>
    </w:rPr>
  </w:style>
  <w:style w:type="paragraph" w:styleId="a7">
    <w:name w:val="List Paragraph"/>
    <w:aliases w:val="正文带编号"/>
    <w:basedOn w:val="a"/>
    <w:uiPriority w:val="34"/>
    <w:qFormat/>
    <w:rsid w:val="004A2A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张猛 192.168.10.112</dc:creator>
  <cp:keywords/>
  <dc:description/>
  <cp:lastModifiedBy>张猛 192.168.10.112</cp:lastModifiedBy>
  <cp:revision>2</cp:revision>
  <dcterms:created xsi:type="dcterms:W3CDTF">2018-07-20T01:04:00Z</dcterms:created>
  <dcterms:modified xsi:type="dcterms:W3CDTF">2018-07-20T01:04:00Z</dcterms:modified>
</cp:coreProperties>
</file>