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755"/>
        <w:gridCol w:w="1020"/>
        <w:gridCol w:w="1360"/>
        <w:gridCol w:w="1220"/>
        <w:gridCol w:w="1340"/>
      </w:tblGrid>
      <w:tr w:rsidR="009A4BB8" w:rsidRPr="00D6267C" w:rsidTr="00491665">
        <w:trPr>
          <w:trHeight w:val="615"/>
          <w:jc w:val="center"/>
        </w:trPr>
        <w:tc>
          <w:tcPr>
            <w:tcW w:w="9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835285" w:rsidRDefault="009A4BB8" w:rsidP="002707B7">
            <w:pPr>
              <w:widowControl/>
              <w:jc w:val="center"/>
              <w:rPr>
                <w:rFonts w:ascii="华文中宋" w:eastAsia="华文中宋" w:hAnsi="华文中宋"/>
                <w:kern w:val="0"/>
                <w:sz w:val="36"/>
                <w:szCs w:val="36"/>
              </w:rPr>
            </w:pPr>
            <w:bookmarkStart w:id="0" w:name="signend"/>
            <w:bookmarkEnd w:id="0"/>
            <w:r w:rsidRPr="00835285"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2017年全省关闭</w:t>
            </w:r>
            <w:bookmarkStart w:id="1" w:name="_GoBack"/>
            <w:bookmarkEnd w:id="1"/>
            <w:r w:rsidRPr="00835285"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t>退出煤矿（项目）名单</w:t>
            </w:r>
          </w:p>
        </w:tc>
      </w:tr>
      <w:tr w:rsidR="009A4BB8" w:rsidRPr="00D6267C" w:rsidTr="00491665">
        <w:trPr>
          <w:trHeight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煤矿名称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所属企业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产能（万吨）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矿井类别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D6267C">
              <w:rPr>
                <w:rFonts w:ascii="黑体" w:eastAsia="黑体" w:hAnsi="黑体"/>
                <w:kern w:val="0"/>
                <w:sz w:val="20"/>
                <w:szCs w:val="20"/>
              </w:rPr>
              <w:t>备注</w:t>
            </w:r>
          </w:p>
        </w:tc>
      </w:tr>
      <w:tr w:rsidR="009A4BB8" w:rsidRPr="00D6267C" w:rsidTr="00491665">
        <w:trPr>
          <w:trHeight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合</w:t>
            </w: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   </w:t>
            </w:r>
            <w:r w:rsidRPr="00D6267C">
              <w:rPr>
                <w:rFonts w:eastAsia="仿宋"/>
                <w:kern w:val="0"/>
                <w:sz w:val="20"/>
                <w:szCs w:val="20"/>
              </w:rPr>
              <w:t>计（</w:t>
            </w:r>
            <w:r w:rsidRPr="00D6267C">
              <w:rPr>
                <w:rFonts w:eastAsia="仿宋"/>
                <w:kern w:val="0"/>
                <w:sz w:val="20"/>
                <w:szCs w:val="20"/>
              </w:rPr>
              <w:t>47</w:t>
            </w:r>
            <w:r w:rsidRPr="00D6267C">
              <w:rPr>
                <w:rFonts w:eastAsia="仿宋"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一、</w:t>
            </w:r>
            <w:proofErr w:type="gramStart"/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央企在湘</w:t>
            </w:r>
            <w:proofErr w:type="gramEnd"/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煤矿（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3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华润煤业有限公司高亭司分公司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华润集团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华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润唐洞煤炭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有限责任公司八一井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华润集团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南方石墨煤十二矿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中国建材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color w:val="FF0000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二、郴州市（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6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宜章县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浆水荣福煤炭有限公司荣福煤矿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桂阳县阳山矿业公司牛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轭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岭煤矿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color w:val="FF0000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嘉禾县永昌煤车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公司渣林煤矿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 w:rsidRPr="00D6267C">
              <w:rPr>
                <w:rFonts w:eastAsia="仿宋"/>
                <w:kern w:val="0"/>
                <w:sz w:val="22"/>
              </w:rPr>
              <w:t>宜章县麻田镇桥头煤矿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D6267C">
              <w:rPr>
                <w:rFonts w:eastAsia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临武县麦市镇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长坪岭煤矿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color w:val="FF0000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70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临武县小湾联办矿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color w:val="FF0000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已退出煤炭产能，变更为非煤矿山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三、娄底市（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19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青树二矿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市利铁煤矿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涟源市莲花洞煤矿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涟源市联新煤矿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涟源市洞庭新井煤矿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涟源市公德煤矿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新化县建新煤矿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新化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县湘新煤矿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涟源市祖保煤矿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涟源市太管山煤矿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长利煤矿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沙坪煤矿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涟源市山茂煤矿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涟源市芙蓉煤矿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市洪水岭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大吉坪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市长胜煤矿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涟源市马方煤矿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涟源市新红煤矿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四、邵阳市（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4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邵阳市石下江煤矿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邵阳县马塘湾煤矿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邵阳县马坪岭煤矿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邵阳县杨梅山煤矿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五、衡阳市（</w:t>
            </w: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1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耒阳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市关力冲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六、怀化市（</w:t>
            </w: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9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孝坪煤矿桠杉坡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杉木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溪联矿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庙坨湾煤矿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天舒煤矿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迎客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坳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岩冲煤矿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车垂湾煤矿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方田煤矿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建设矿井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麻阳水煤矿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建设矿井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七、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常德市（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2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常德赤峰实业总公司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方石坪井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常德羊耳山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煤矿金</w:t>
            </w:r>
            <w:proofErr w:type="gramEnd"/>
            <w:r w:rsidRPr="00D6267C">
              <w:rPr>
                <w:rFonts w:eastAsia="仿宋"/>
                <w:kern w:val="0"/>
                <w:sz w:val="20"/>
                <w:szCs w:val="20"/>
              </w:rPr>
              <w:t>泉井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八、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益阳（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2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安化县清塘镇煤矿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安化县梅</w:t>
            </w:r>
            <w:proofErr w:type="gramStart"/>
            <w:r w:rsidRPr="00D6267C">
              <w:rPr>
                <w:rFonts w:eastAsia="仿宋"/>
                <w:kern w:val="0"/>
                <w:sz w:val="20"/>
                <w:szCs w:val="20"/>
              </w:rPr>
              <w:t>城镇皮井煤矿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b/>
                <w:bCs/>
                <w:kern w:val="0"/>
                <w:sz w:val="20"/>
                <w:szCs w:val="20"/>
              </w:rPr>
              <w:t>九、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湘西自治州（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1</w:t>
            </w:r>
            <w:r w:rsidRPr="00D6267C">
              <w:rPr>
                <w:rFonts w:eastAsia="仿宋"/>
                <w:b/>
                <w:bCs/>
                <w:kern w:val="0"/>
                <w:sz w:val="20"/>
                <w:szCs w:val="20"/>
              </w:rPr>
              <w:t>处）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  <w:tr w:rsidR="009A4BB8" w:rsidRPr="00D6267C" w:rsidTr="00491665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龙山县木龙湾兴旺煤矿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center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Pr="00D6267C" w:rsidRDefault="009A4BB8" w:rsidP="002707B7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  <w:r w:rsidRPr="00D6267C">
              <w:rPr>
                <w:rFonts w:eastAsia="仿宋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A4BB8" w:rsidRDefault="009A4BB8" w:rsidP="009A4BB8">
      <w:pPr>
        <w:rPr>
          <w:rFonts w:eastAsia="仿宋"/>
          <w:sz w:val="32"/>
          <w:szCs w:val="32"/>
        </w:rPr>
      </w:pPr>
    </w:p>
    <w:p w:rsidR="005B3C6A" w:rsidRDefault="005B3C6A"/>
    <w:sectPr w:rsidR="005B3C6A" w:rsidSect="005B3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D3" w:rsidRDefault="00137DD3" w:rsidP="009A4BB8">
      <w:r>
        <w:separator/>
      </w:r>
    </w:p>
  </w:endnote>
  <w:endnote w:type="continuationSeparator" w:id="0">
    <w:p w:rsidR="00137DD3" w:rsidRDefault="00137DD3" w:rsidP="009A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D3" w:rsidRDefault="00137DD3" w:rsidP="009A4BB8">
      <w:r>
        <w:separator/>
      </w:r>
    </w:p>
  </w:footnote>
  <w:footnote w:type="continuationSeparator" w:id="0">
    <w:p w:rsidR="00137DD3" w:rsidRDefault="00137DD3" w:rsidP="009A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BB8"/>
    <w:rsid w:val="00137DD3"/>
    <w:rsid w:val="00491665"/>
    <w:rsid w:val="005B3C6A"/>
    <w:rsid w:val="00835285"/>
    <w:rsid w:val="009A4BB8"/>
    <w:rsid w:val="00A02A7D"/>
    <w:rsid w:val="00C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肖晓明 192.168.200.33</dc:creator>
  <cp:lastModifiedBy>聂霞 192.168.8.101</cp:lastModifiedBy>
  <cp:revision>4</cp:revision>
  <cp:lastPrinted>2018-06-04T08:47:00Z</cp:lastPrinted>
  <dcterms:created xsi:type="dcterms:W3CDTF">2018-06-04T08:53:00Z</dcterms:created>
  <dcterms:modified xsi:type="dcterms:W3CDTF">2018-06-06T02:41:00Z</dcterms:modified>
</cp:coreProperties>
</file>