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05E" w:rsidRPr="00342ECB" w:rsidRDefault="0054205E" w:rsidP="0054205E">
      <w:pPr>
        <w:pStyle w:val="1"/>
        <w:shd w:val="clear" w:color="auto" w:fill="FFFFFF"/>
        <w:spacing w:before="0" w:after="0" w:line="560" w:lineRule="exact"/>
        <w:rPr>
          <w:rFonts w:eastAsia="黑体"/>
          <w:b w:val="0"/>
          <w:bCs w:val="0"/>
          <w:color w:val="070707"/>
          <w:kern w:val="0"/>
          <w:sz w:val="30"/>
          <w:szCs w:val="30"/>
        </w:rPr>
      </w:pPr>
      <w:r w:rsidRPr="00342ECB">
        <w:rPr>
          <w:rFonts w:eastAsia="黑体" w:hAnsi="黑体"/>
          <w:b w:val="0"/>
          <w:bCs w:val="0"/>
          <w:color w:val="070707"/>
          <w:kern w:val="0"/>
          <w:sz w:val="30"/>
          <w:szCs w:val="30"/>
        </w:rPr>
        <w:t>附件</w:t>
      </w:r>
      <w:r w:rsidRPr="00342ECB">
        <w:rPr>
          <w:rFonts w:eastAsia="黑体"/>
          <w:b w:val="0"/>
          <w:bCs w:val="0"/>
          <w:color w:val="070707"/>
          <w:kern w:val="0"/>
          <w:sz w:val="30"/>
          <w:szCs w:val="30"/>
        </w:rPr>
        <w:t>1</w:t>
      </w:r>
    </w:p>
    <w:p w:rsidR="0054205E" w:rsidRPr="00342ECB" w:rsidRDefault="0054205E" w:rsidP="0054205E">
      <w:pPr>
        <w:pStyle w:val="1"/>
        <w:shd w:val="clear" w:color="auto" w:fill="FFFFFF"/>
        <w:spacing w:before="0" w:after="0" w:line="560" w:lineRule="exact"/>
        <w:jc w:val="center"/>
        <w:rPr>
          <w:rFonts w:eastAsia="方正小标宋简体"/>
          <w:b w:val="0"/>
          <w:bCs w:val="0"/>
          <w:color w:val="070707"/>
          <w:kern w:val="0"/>
          <w:sz w:val="36"/>
          <w:szCs w:val="30"/>
        </w:rPr>
      </w:pPr>
      <w:r w:rsidRPr="00342ECB">
        <w:rPr>
          <w:rFonts w:eastAsia="方正小标宋简体"/>
          <w:b w:val="0"/>
          <w:bCs w:val="0"/>
          <w:color w:val="070707"/>
          <w:kern w:val="0"/>
          <w:sz w:val="36"/>
          <w:szCs w:val="30"/>
        </w:rPr>
        <w:t>关于软件和集成电路产业企业所得税优惠政策</w:t>
      </w:r>
    </w:p>
    <w:p w:rsidR="0054205E" w:rsidRPr="00342ECB" w:rsidRDefault="0054205E" w:rsidP="0054205E">
      <w:pPr>
        <w:pStyle w:val="1"/>
        <w:shd w:val="clear" w:color="auto" w:fill="FFFFFF"/>
        <w:spacing w:before="0" w:after="0" w:line="560" w:lineRule="exact"/>
        <w:jc w:val="center"/>
        <w:rPr>
          <w:rFonts w:eastAsia="方正小标宋简体"/>
          <w:b w:val="0"/>
          <w:bCs w:val="0"/>
          <w:color w:val="070707"/>
          <w:kern w:val="0"/>
          <w:sz w:val="36"/>
          <w:szCs w:val="30"/>
        </w:rPr>
      </w:pPr>
      <w:r w:rsidRPr="00342ECB">
        <w:rPr>
          <w:rFonts w:eastAsia="方正小标宋简体"/>
          <w:b w:val="0"/>
          <w:bCs w:val="0"/>
          <w:color w:val="070707"/>
          <w:kern w:val="0"/>
          <w:sz w:val="36"/>
          <w:szCs w:val="30"/>
        </w:rPr>
        <w:t>有关问题的通知</w:t>
      </w:r>
    </w:p>
    <w:p w:rsidR="0054205E" w:rsidRPr="00342ECB" w:rsidRDefault="0054205E" w:rsidP="0054205E">
      <w:pPr>
        <w:pStyle w:val="a3"/>
        <w:spacing w:before="0" w:beforeAutospacing="0" w:after="0" w:afterAutospacing="0" w:line="560" w:lineRule="exact"/>
        <w:jc w:val="center"/>
        <w:rPr>
          <w:rFonts w:ascii="Times New Roman" w:eastAsia="仿宋_GB2312" w:hAnsi="Times New Roman" w:cs="Times New Roman"/>
          <w:color w:val="070707"/>
          <w:sz w:val="30"/>
          <w:szCs w:val="30"/>
        </w:rPr>
      </w:pPr>
      <w:r w:rsidRPr="00342ECB">
        <w:rPr>
          <w:rFonts w:ascii="Times New Roman" w:eastAsia="仿宋_GB2312" w:hAnsi="Times New Roman" w:cs="Times New Roman"/>
          <w:color w:val="070707"/>
          <w:sz w:val="30"/>
          <w:szCs w:val="30"/>
        </w:rPr>
        <w:t>财税〔</w:t>
      </w:r>
      <w:r w:rsidRPr="00342ECB">
        <w:rPr>
          <w:rFonts w:ascii="Times New Roman" w:eastAsia="仿宋_GB2312" w:hAnsi="Times New Roman" w:cs="Times New Roman"/>
          <w:color w:val="070707"/>
          <w:sz w:val="30"/>
          <w:szCs w:val="30"/>
        </w:rPr>
        <w:t>2016</w:t>
      </w:r>
      <w:r w:rsidRPr="00342ECB">
        <w:rPr>
          <w:rFonts w:ascii="Times New Roman" w:eastAsia="仿宋_GB2312" w:hAnsi="Times New Roman" w:cs="Times New Roman"/>
          <w:color w:val="070707"/>
          <w:sz w:val="30"/>
          <w:szCs w:val="30"/>
        </w:rPr>
        <w:t>〕</w:t>
      </w:r>
      <w:r w:rsidRPr="00342ECB">
        <w:rPr>
          <w:rFonts w:ascii="Times New Roman" w:eastAsia="仿宋_GB2312" w:hAnsi="Times New Roman" w:cs="Times New Roman"/>
          <w:color w:val="070707"/>
          <w:sz w:val="30"/>
          <w:szCs w:val="30"/>
        </w:rPr>
        <w:t>49</w:t>
      </w:r>
      <w:r w:rsidRPr="00342ECB">
        <w:rPr>
          <w:rFonts w:ascii="Times New Roman" w:eastAsia="仿宋_GB2312" w:hAnsi="Times New Roman" w:cs="Times New Roman"/>
          <w:color w:val="070707"/>
          <w:sz w:val="30"/>
          <w:szCs w:val="30"/>
        </w:rPr>
        <w:t>号</w:t>
      </w:r>
    </w:p>
    <w:p w:rsidR="0054205E" w:rsidRPr="00342ECB" w:rsidRDefault="0054205E" w:rsidP="0054205E">
      <w:pPr>
        <w:pStyle w:val="a3"/>
        <w:spacing w:before="0" w:beforeAutospacing="0" w:after="0" w:afterAutospacing="0" w:line="560" w:lineRule="exact"/>
        <w:jc w:val="center"/>
        <w:rPr>
          <w:rFonts w:ascii="Times New Roman" w:eastAsia="仿宋_GB2312" w:hAnsi="Times New Roman" w:cs="Times New Roman"/>
          <w:color w:val="070707"/>
          <w:sz w:val="30"/>
          <w:szCs w:val="30"/>
        </w:rPr>
      </w:pP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各省、自治区、直辖市、计划单列市财政厅（局）、国家税务局、地方税务局、发展改革委、工业和信息化主管部门：</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按照《国务院关于取消和调整一批行政审批项目等事项的决定》（国发〔</w:t>
      </w:r>
      <w:r w:rsidRPr="00342ECB">
        <w:rPr>
          <w:rFonts w:eastAsia="仿宋_GB2312"/>
          <w:color w:val="070707"/>
          <w:kern w:val="0"/>
          <w:sz w:val="30"/>
          <w:szCs w:val="30"/>
        </w:rPr>
        <w:t>2015</w:t>
      </w:r>
      <w:r w:rsidRPr="00342ECB">
        <w:rPr>
          <w:rFonts w:eastAsia="仿宋_GB2312"/>
          <w:color w:val="070707"/>
          <w:kern w:val="0"/>
          <w:sz w:val="30"/>
          <w:szCs w:val="30"/>
        </w:rPr>
        <w:t>〕</w:t>
      </w:r>
      <w:r w:rsidRPr="00342ECB">
        <w:rPr>
          <w:rFonts w:eastAsia="仿宋_GB2312"/>
          <w:color w:val="070707"/>
          <w:kern w:val="0"/>
          <w:sz w:val="30"/>
          <w:szCs w:val="30"/>
        </w:rPr>
        <w:t>11</w:t>
      </w:r>
      <w:r w:rsidRPr="00342ECB">
        <w:rPr>
          <w:rFonts w:eastAsia="仿宋_GB2312"/>
          <w:color w:val="070707"/>
          <w:kern w:val="0"/>
          <w:sz w:val="30"/>
          <w:szCs w:val="30"/>
        </w:rPr>
        <w:t>号）和《国务院关于取消非行政许可审批事项的决定》（国发〔</w:t>
      </w:r>
      <w:r w:rsidRPr="00342ECB">
        <w:rPr>
          <w:rFonts w:eastAsia="仿宋_GB2312"/>
          <w:color w:val="070707"/>
          <w:kern w:val="0"/>
          <w:sz w:val="30"/>
          <w:szCs w:val="30"/>
        </w:rPr>
        <w:t>2015</w:t>
      </w:r>
      <w:r w:rsidRPr="00342ECB">
        <w:rPr>
          <w:rFonts w:eastAsia="仿宋_GB2312"/>
          <w:color w:val="070707"/>
          <w:kern w:val="0"/>
          <w:sz w:val="30"/>
          <w:szCs w:val="30"/>
        </w:rPr>
        <w:t>〕</w:t>
      </w:r>
      <w:r w:rsidRPr="00342ECB">
        <w:rPr>
          <w:rFonts w:eastAsia="仿宋_GB2312"/>
          <w:color w:val="070707"/>
          <w:kern w:val="0"/>
          <w:sz w:val="30"/>
          <w:szCs w:val="30"/>
        </w:rPr>
        <w:t>27</w:t>
      </w:r>
      <w:r w:rsidRPr="00342ECB">
        <w:rPr>
          <w:rFonts w:eastAsia="仿宋_GB2312"/>
          <w:color w:val="070707"/>
          <w:kern w:val="0"/>
          <w:sz w:val="30"/>
          <w:szCs w:val="30"/>
        </w:rPr>
        <w:t>号）规定，集成电路生产企业、集成电路设计企业、软件企业、国家规划布局内的重点软件企业和集成电路设计企业（以下统称软件、集成电路企业）的税收优惠资格认定等非行政许可审批已经取消。为做好《财政部</w:t>
      </w:r>
      <w:r w:rsidRPr="00342ECB">
        <w:rPr>
          <w:rFonts w:eastAsia="仿宋_GB2312"/>
          <w:color w:val="070707"/>
          <w:kern w:val="0"/>
          <w:sz w:val="30"/>
          <w:szCs w:val="30"/>
        </w:rPr>
        <w:t xml:space="preserve"> </w:t>
      </w:r>
      <w:r w:rsidRPr="00342ECB">
        <w:rPr>
          <w:rFonts w:eastAsia="仿宋_GB2312"/>
          <w:color w:val="070707"/>
          <w:kern w:val="0"/>
          <w:sz w:val="30"/>
          <w:szCs w:val="30"/>
        </w:rPr>
        <w:t>国家税务总局关于进一步鼓励软件产业和集成电路产业发展企业所得税政策的通知》（财税〔</w:t>
      </w:r>
      <w:r w:rsidRPr="00342ECB">
        <w:rPr>
          <w:rFonts w:eastAsia="仿宋_GB2312"/>
          <w:color w:val="070707"/>
          <w:kern w:val="0"/>
          <w:sz w:val="30"/>
          <w:szCs w:val="30"/>
        </w:rPr>
        <w:t>2012</w:t>
      </w:r>
      <w:r w:rsidRPr="00342ECB">
        <w:rPr>
          <w:rFonts w:eastAsia="仿宋_GB2312"/>
          <w:color w:val="070707"/>
          <w:kern w:val="0"/>
          <w:sz w:val="30"/>
          <w:szCs w:val="30"/>
        </w:rPr>
        <w:t>〕</w:t>
      </w:r>
      <w:r w:rsidRPr="00342ECB">
        <w:rPr>
          <w:rFonts w:eastAsia="仿宋_GB2312"/>
          <w:color w:val="070707"/>
          <w:kern w:val="0"/>
          <w:sz w:val="30"/>
          <w:szCs w:val="30"/>
        </w:rPr>
        <w:t>27</w:t>
      </w:r>
      <w:r w:rsidRPr="00342ECB">
        <w:rPr>
          <w:rFonts w:eastAsia="仿宋_GB2312"/>
          <w:color w:val="070707"/>
          <w:kern w:val="0"/>
          <w:sz w:val="30"/>
          <w:szCs w:val="30"/>
        </w:rPr>
        <w:t>号）规定的企业所得税优惠政策落实工作，现将有关问题通知如下：</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一、享受财税〔</w:t>
      </w:r>
      <w:r w:rsidRPr="00342ECB">
        <w:rPr>
          <w:rFonts w:eastAsia="仿宋_GB2312"/>
          <w:color w:val="070707"/>
          <w:kern w:val="0"/>
          <w:sz w:val="30"/>
          <w:szCs w:val="30"/>
        </w:rPr>
        <w:t>2012</w:t>
      </w:r>
      <w:r w:rsidRPr="00342ECB">
        <w:rPr>
          <w:rFonts w:eastAsia="仿宋_GB2312"/>
          <w:color w:val="070707"/>
          <w:kern w:val="0"/>
          <w:sz w:val="30"/>
          <w:szCs w:val="30"/>
        </w:rPr>
        <w:t>〕</w:t>
      </w:r>
      <w:r w:rsidRPr="00342ECB">
        <w:rPr>
          <w:rFonts w:eastAsia="仿宋_GB2312"/>
          <w:color w:val="070707"/>
          <w:kern w:val="0"/>
          <w:sz w:val="30"/>
          <w:szCs w:val="30"/>
        </w:rPr>
        <w:t>27</w:t>
      </w:r>
      <w:r w:rsidRPr="00342ECB">
        <w:rPr>
          <w:rFonts w:eastAsia="仿宋_GB2312"/>
          <w:color w:val="070707"/>
          <w:kern w:val="0"/>
          <w:sz w:val="30"/>
          <w:szCs w:val="30"/>
        </w:rPr>
        <w:t>号文件规定的税收优惠政策的软件、集成电路企业，每年汇算清缴时应按照《国家税务总局关于发布〈企业所得税优惠政策事项办理办法〉的公告》（国家税务总局公告</w:t>
      </w:r>
      <w:r w:rsidRPr="00342ECB">
        <w:rPr>
          <w:rFonts w:eastAsia="仿宋_GB2312"/>
          <w:color w:val="070707"/>
          <w:kern w:val="0"/>
          <w:sz w:val="30"/>
          <w:szCs w:val="30"/>
        </w:rPr>
        <w:t>2015</w:t>
      </w:r>
      <w:r w:rsidRPr="00342ECB">
        <w:rPr>
          <w:rFonts w:eastAsia="仿宋_GB2312"/>
          <w:color w:val="070707"/>
          <w:kern w:val="0"/>
          <w:sz w:val="30"/>
          <w:szCs w:val="30"/>
        </w:rPr>
        <w:t>年第</w:t>
      </w:r>
      <w:r w:rsidRPr="00342ECB">
        <w:rPr>
          <w:rFonts w:eastAsia="仿宋_GB2312"/>
          <w:color w:val="070707"/>
          <w:kern w:val="0"/>
          <w:sz w:val="30"/>
          <w:szCs w:val="30"/>
        </w:rPr>
        <w:t>76</w:t>
      </w:r>
      <w:r w:rsidRPr="00342ECB">
        <w:rPr>
          <w:rFonts w:eastAsia="仿宋_GB2312"/>
          <w:color w:val="070707"/>
          <w:kern w:val="0"/>
          <w:sz w:val="30"/>
          <w:szCs w:val="30"/>
        </w:rPr>
        <w:t>号）规定向税务机关备案，同时提交《享受企业所得税优惠政策的软件和集成电路企业备案资料明细表》（见附件）规定的备案资料。</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为切实加强优惠资格认定取消后的管理工作，在软件、集成电路企业享受优惠政策后，税务部门转请发展改革、工业和信息</w:t>
      </w:r>
      <w:r w:rsidRPr="00342ECB">
        <w:rPr>
          <w:rFonts w:eastAsia="仿宋_GB2312"/>
          <w:color w:val="070707"/>
          <w:kern w:val="0"/>
          <w:sz w:val="30"/>
          <w:szCs w:val="30"/>
        </w:rPr>
        <w:lastRenderedPageBreak/>
        <w:t>化部门进行核查。对经核查不符合软件、集成电路企业条件的，由税务部门追缴其已经享受的企业所得税优惠，并按照税收征管法的规定进行处理。</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二、财税〔</w:t>
      </w:r>
      <w:r w:rsidRPr="00342ECB">
        <w:rPr>
          <w:rFonts w:eastAsia="仿宋_GB2312"/>
          <w:color w:val="070707"/>
          <w:kern w:val="0"/>
          <w:sz w:val="30"/>
          <w:szCs w:val="30"/>
        </w:rPr>
        <w:t>2012</w:t>
      </w:r>
      <w:r w:rsidRPr="00342ECB">
        <w:rPr>
          <w:rFonts w:eastAsia="仿宋_GB2312"/>
          <w:color w:val="070707"/>
          <w:kern w:val="0"/>
          <w:sz w:val="30"/>
          <w:szCs w:val="30"/>
        </w:rPr>
        <w:t>〕</w:t>
      </w:r>
      <w:r w:rsidRPr="00342ECB">
        <w:rPr>
          <w:rFonts w:eastAsia="仿宋_GB2312"/>
          <w:color w:val="070707"/>
          <w:kern w:val="0"/>
          <w:sz w:val="30"/>
          <w:szCs w:val="30"/>
        </w:rPr>
        <w:t>27</w:t>
      </w:r>
      <w:r w:rsidRPr="00342ECB">
        <w:rPr>
          <w:rFonts w:eastAsia="仿宋_GB2312"/>
          <w:color w:val="070707"/>
          <w:kern w:val="0"/>
          <w:sz w:val="30"/>
          <w:szCs w:val="30"/>
        </w:rPr>
        <w:t>号文件所称集成电路生产企业，是指以单片集成电路、多芯片集成电路、混合集成电路制造为主营业务并同时符合下列条件的企业：</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（一）在中国境内（不包括港、澳、台地区）依法注册并在发展改革、工业和信息化部门备案的居民企业；</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（二）汇算清缴年度具有劳动合同关系且具有大学专科以上学历职工人数占企业月平均职工总人数的比例不低于</w:t>
      </w:r>
      <w:r w:rsidRPr="00342ECB">
        <w:rPr>
          <w:rFonts w:eastAsia="仿宋_GB2312"/>
          <w:color w:val="070707"/>
          <w:kern w:val="0"/>
          <w:sz w:val="30"/>
          <w:szCs w:val="30"/>
        </w:rPr>
        <w:t>40%</w:t>
      </w:r>
      <w:r w:rsidRPr="00342ECB">
        <w:rPr>
          <w:rFonts w:eastAsia="仿宋_GB2312"/>
          <w:color w:val="070707"/>
          <w:kern w:val="0"/>
          <w:sz w:val="30"/>
          <w:szCs w:val="30"/>
        </w:rPr>
        <w:t>，其中研究开发人员占企业月平均职工总数的比例不低于</w:t>
      </w:r>
      <w:r w:rsidRPr="00342ECB">
        <w:rPr>
          <w:rFonts w:eastAsia="仿宋_GB2312"/>
          <w:color w:val="070707"/>
          <w:kern w:val="0"/>
          <w:sz w:val="30"/>
          <w:szCs w:val="30"/>
        </w:rPr>
        <w:t>20%</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（三）拥有核心关键技术，并以此为基础开展经营活动，且汇算清缴年度研究开发费用总额占企业销售（营业）收入（主营业务收入与其他业务收入之和，下同）总额的比例不低于</w:t>
      </w:r>
      <w:r w:rsidRPr="00342ECB">
        <w:rPr>
          <w:rFonts w:eastAsia="仿宋_GB2312"/>
          <w:color w:val="070707"/>
          <w:kern w:val="0"/>
          <w:sz w:val="30"/>
          <w:szCs w:val="30"/>
        </w:rPr>
        <w:t>5%</w:t>
      </w:r>
      <w:r w:rsidRPr="00342ECB">
        <w:rPr>
          <w:rFonts w:eastAsia="仿宋_GB2312"/>
          <w:color w:val="070707"/>
          <w:kern w:val="0"/>
          <w:sz w:val="30"/>
          <w:szCs w:val="30"/>
        </w:rPr>
        <w:t>；其中，企业在中国境内发生的研究开发费用金额</w:t>
      </w:r>
      <w:proofErr w:type="gramStart"/>
      <w:r w:rsidRPr="00342ECB">
        <w:rPr>
          <w:rFonts w:eastAsia="仿宋_GB2312"/>
          <w:color w:val="070707"/>
          <w:kern w:val="0"/>
          <w:sz w:val="30"/>
          <w:szCs w:val="30"/>
        </w:rPr>
        <w:t>占研究</w:t>
      </w:r>
      <w:proofErr w:type="gramEnd"/>
      <w:r w:rsidRPr="00342ECB">
        <w:rPr>
          <w:rFonts w:eastAsia="仿宋_GB2312"/>
          <w:color w:val="070707"/>
          <w:kern w:val="0"/>
          <w:sz w:val="30"/>
          <w:szCs w:val="30"/>
        </w:rPr>
        <w:t>开发费用总额的比例不低于</w:t>
      </w:r>
      <w:r w:rsidRPr="00342ECB">
        <w:rPr>
          <w:rFonts w:eastAsia="仿宋_GB2312"/>
          <w:color w:val="070707"/>
          <w:kern w:val="0"/>
          <w:sz w:val="30"/>
          <w:szCs w:val="30"/>
        </w:rPr>
        <w:t>60%</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（四）汇算清缴年度集成电路制造销售（营业）收入占企业收入总额的比例不低于</w:t>
      </w:r>
      <w:r w:rsidRPr="00342ECB">
        <w:rPr>
          <w:rFonts w:eastAsia="仿宋_GB2312"/>
          <w:color w:val="070707"/>
          <w:kern w:val="0"/>
          <w:sz w:val="30"/>
          <w:szCs w:val="30"/>
        </w:rPr>
        <w:t>60%</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（五）具有保证产品生产的手段和能力，并获得有关资质认证（包括</w:t>
      </w:r>
      <w:r w:rsidRPr="00342ECB">
        <w:rPr>
          <w:rFonts w:eastAsia="仿宋_GB2312"/>
          <w:color w:val="070707"/>
          <w:kern w:val="0"/>
          <w:sz w:val="30"/>
          <w:szCs w:val="30"/>
        </w:rPr>
        <w:t>ISO</w:t>
      </w:r>
      <w:r w:rsidRPr="00342ECB">
        <w:rPr>
          <w:rFonts w:eastAsia="仿宋_GB2312"/>
          <w:color w:val="070707"/>
          <w:kern w:val="0"/>
          <w:sz w:val="30"/>
          <w:szCs w:val="30"/>
        </w:rPr>
        <w:t>质量体系认证）；</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（六）汇算清缴年度未发生重大安全、重大质量事故或严重环境违法行为。</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三、财税〔</w:t>
      </w:r>
      <w:r w:rsidRPr="00342ECB">
        <w:rPr>
          <w:rFonts w:eastAsia="仿宋_GB2312"/>
          <w:color w:val="070707"/>
          <w:kern w:val="0"/>
          <w:sz w:val="30"/>
          <w:szCs w:val="30"/>
        </w:rPr>
        <w:t>2012</w:t>
      </w:r>
      <w:r w:rsidRPr="00342ECB">
        <w:rPr>
          <w:rFonts w:eastAsia="仿宋_GB2312"/>
          <w:color w:val="070707"/>
          <w:kern w:val="0"/>
          <w:sz w:val="30"/>
          <w:szCs w:val="30"/>
        </w:rPr>
        <w:t>〕</w:t>
      </w:r>
      <w:r w:rsidRPr="00342ECB">
        <w:rPr>
          <w:rFonts w:eastAsia="仿宋_GB2312"/>
          <w:color w:val="070707"/>
          <w:kern w:val="0"/>
          <w:sz w:val="30"/>
          <w:szCs w:val="30"/>
        </w:rPr>
        <w:t>27</w:t>
      </w:r>
      <w:r w:rsidRPr="00342ECB">
        <w:rPr>
          <w:rFonts w:eastAsia="仿宋_GB2312"/>
          <w:color w:val="070707"/>
          <w:kern w:val="0"/>
          <w:sz w:val="30"/>
          <w:szCs w:val="30"/>
        </w:rPr>
        <w:t>号文件所称集成电路设计企业是指以集成电路设计为主营业务并同时符合下列条件的企业：</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lastRenderedPageBreak/>
        <w:t xml:space="preserve">　　（一）在中国境内（不包括港、澳、台地区）依法注册的居民企业；</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（二）汇算清缴年度具有劳动合同关系且具有大学专科以上学历的职工人数占企业月平均职工总人数的比例不低</w:t>
      </w:r>
      <w:r w:rsidRPr="00342ECB">
        <w:rPr>
          <w:rFonts w:eastAsia="仿宋_GB2312"/>
          <w:color w:val="070707"/>
          <w:kern w:val="0"/>
          <w:sz w:val="30"/>
          <w:szCs w:val="30"/>
        </w:rPr>
        <w:t>40%</w:t>
      </w:r>
      <w:r w:rsidRPr="00342ECB">
        <w:rPr>
          <w:rFonts w:eastAsia="仿宋_GB2312"/>
          <w:color w:val="070707"/>
          <w:kern w:val="0"/>
          <w:sz w:val="30"/>
          <w:szCs w:val="30"/>
        </w:rPr>
        <w:t>，其中研究开发人员占企业月平均职工总数的比例不低于</w:t>
      </w:r>
      <w:r w:rsidRPr="00342ECB">
        <w:rPr>
          <w:rFonts w:eastAsia="仿宋_GB2312"/>
          <w:color w:val="070707"/>
          <w:kern w:val="0"/>
          <w:sz w:val="30"/>
          <w:szCs w:val="30"/>
        </w:rPr>
        <w:t>20%</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（三）拥有核心关键技术，并以此为基础开展经营活动，且汇算清缴年度研究开发费用总额占企业销售（营业）收入总额的比例不低于</w:t>
      </w:r>
      <w:r w:rsidRPr="00342ECB">
        <w:rPr>
          <w:rFonts w:eastAsia="仿宋_GB2312"/>
          <w:color w:val="070707"/>
          <w:kern w:val="0"/>
          <w:sz w:val="30"/>
          <w:szCs w:val="30"/>
        </w:rPr>
        <w:t>6%</w:t>
      </w:r>
      <w:r w:rsidRPr="00342ECB">
        <w:rPr>
          <w:rFonts w:eastAsia="仿宋_GB2312"/>
          <w:color w:val="070707"/>
          <w:kern w:val="0"/>
          <w:sz w:val="30"/>
          <w:szCs w:val="30"/>
        </w:rPr>
        <w:t>；其中，企业在中国境内发生的研究开发费用金额</w:t>
      </w:r>
      <w:proofErr w:type="gramStart"/>
      <w:r w:rsidRPr="00342ECB">
        <w:rPr>
          <w:rFonts w:eastAsia="仿宋_GB2312"/>
          <w:color w:val="070707"/>
          <w:kern w:val="0"/>
          <w:sz w:val="30"/>
          <w:szCs w:val="30"/>
        </w:rPr>
        <w:t>占研究</w:t>
      </w:r>
      <w:proofErr w:type="gramEnd"/>
      <w:r w:rsidRPr="00342ECB">
        <w:rPr>
          <w:rFonts w:eastAsia="仿宋_GB2312"/>
          <w:color w:val="070707"/>
          <w:kern w:val="0"/>
          <w:sz w:val="30"/>
          <w:szCs w:val="30"/>
        </w:rPr>
        <w:t>开发费用总额的比例不低于</w:t>
      </w:r>
      <w:r w:rsidRPr="00342ECB">
        <w:rPr>
          <w:rFonts w:eastAsia="仿宋_GB2312"/>
          <w:color w:val="070707"/>
          <w:kern w:val="0"/>
          <w:sz w:val="30"/>
          <w:szCs w:val="30"/>
        </w:rPr>
        <w:t>60%</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（四）汇算清缴年度集成电路设计销售（营业）收入占企业收入总额的比例不低于</w:t>
      </w:r>
      <w:r w:rsidRPr="00342ECB">
        <w:rPr>
          <w:rFonts w:eastAsia="仿宋_GB2312"/>
          <w:color w:val="070707"/>
          <w:kern w:val="0"/>
          <w:sz w:val="30"/>
          <w:szCs w:val="30"/>
        </w:rPr>
        <w:t>60%</w:t>
      </w:r>
      <w:r w:rsidRPr="00342ECB">
        <w:rPr>
          <w:rFonts w:eastAsia="仿宋_GB2312"/>
          <w:color w:val="070707"/>
          <w:kern w:val="0"/>
          <w:sz w:val="30"/>
          <w:szCs w:val="30"/>
        </w:rPr>
        <w:t>，其中集成电路自主设计销售（营业）收入占企业收入总额的比例不低于</w:t>
      </w:r>
      <w:r w:rsidRPr="00342ECB">
        <w:rPr>
          <w:rFonts w:eastAsia="仿宋_GB2312"/>
          <w:color w:val="070707"/>
          <w:kern w:val="0"/>
          <w:sz w:val="30"/>
          <w:szCs w:val="30"/>
        </w:rPr>
        <w:t>50%</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（五）主营业务拥有自主知识产权；</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（六）具有与集成电路设计相适应的软硬件设施等开发环境（如</w:t>
      </w:r>
      <w:r w:rsidRPr="00342ECB">
        <w:rPr>
          <w:rFonts w:eastAsia="仿宋_GB2312"/>
          <w:color w:val="070707"/>
          <w:kern w:val="0"/>
          <w:sz w:val="30"/>
          <w:szCs w:val="30"/>
        </w:rPr>
        <w:t>EDA</w:t>
      </w:r>
      <w:r w:rsidRPr="00342ECB">
        <w:rPr>
          <w:rFonts w:eastAsia="仿宋_GB2312"/>
          <w:color w:val="070707"/>
          <w:kern w:val="0"/>
          <w:sz w:val="30"/>
          <w:szCs w:val="30"/>
        </w:rPr>
        <w:t>工具、服务器或工作站等）；</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（七）汇算清缴年度未发生重大安全、重大质量事故或严重环境违法行为。</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四、财税〔</w:t>
      </w:r>
      <w:r w:rsidRPr="00342ECB">
        <w:rPr>
          <w:rFonts w:eastAsia="仿宋_GB2312"/>
          <w:color w:val="070707"/>
          <w:kern w:val="0"/>
          <w:sz w:val="30"/>
          <w:szCs w:val="30"/>
        </w:rPr>
        <w:t>2012</w:t>
      </w:r>
      <w:r w:rsidRPr="00342ECB">
        <w:rPr>
          <w:rFonts w:eastAsia="仿宋_GB2312"/>
          <w:color w:val="070707"/>
          <w:kern w:val="0"/>
          <w:sz w:val="30"/>
          <w:szCs w:val="30"/>
        </w:rPr>
        <w:t>〕</w:t>
      </w:r>
      <w:r w:rsidRPr="00342ECB">
        <w:rPr>
          <w:rFonts w:eastAsia="仿宋_GB2312"/>
          <w:color w:val="070707"/>
          <w:kern w:val="0"/>
          <w:sz w:val="30"/>
          <w:szCs w:val="30"/>
        </w:rPr>
        <w:t>27</w:t>
      </w:r>
      <w:r w:rsidRPr="00342ECB">
        <w:rPr>
          <w:rFonts w:eastAsia="仿宋_GB2312"/>
          <w:color w:val="070707"/>
          <w:kern w:val="0"/>
          <w:sz w:val="30"/>
          <w:szCs w:val="30"/>
        </w:rPr>
        <w:t>号文件所称软件企业是指以软件产品开发销售（营业）为主营业务并同时符合下列条件的企业：</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（一）在中国境内（不包括港、澳、台地区）依法注册的居民企业；</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（二）汇算清缴年度具有劳动合同关系且具有大学专科以上学历的职工人数占企业月平均职工总人数的比例不低于</w:t>
      </w:r>
      <w:r w:rsidRPr="00342ECB">
        <w:rPr>
          <w:rFonts w:eastAsia="仿宋_GB2312"/>
          <w:color w:val="070707"/>
          <w:kern w:val="0"/>
          <w:sz w:val="30"/>
          <w:szCs w:val="30"/>
        </w:rPr>
        <w:t>40%</w:t>
      </w:r>
      <w:r w:rsidRPr="00342ECB">
        <w:rPr>
          <w:rFonts w:eastAsia="仿宋_GB2312"/>
          <w:color w:val="070707"/>
          <w:kern w:val="0"/>
          <w:sz w:val="30"/>
          <w:szCs w:val="30"/>
        </w:rPr>
        <w:t>，其中研究开发人员占企业月平均职工总数的比例不低于</w:t>
      </w:r>
      <w:r w:rsidRPr="00342ECB">
        <w:rPr>
          <w:rFonts w:eastAsia="仿宋_GB2312"/>
          <w:color w:val="070707"/>
          <w:kern w:val="0"/>
          <w:sz w:val="30"/>
          <w:szCs w:val="30"/>
        </w:rPr>
        <w:t>20%</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lastRenderedPageBreak/>
        <w:t xml:space="preserve">　　（三）拥有核心关键技术，并以此为基础开展经营活动，且汇算清缴年度研究开发费用总额占企业销售（营业）收入总额的比例不低于</w:t>
      </w:r>
      <w:r w:rsidRPr="00342ECB">
        <w:rPr>
          <w:rFonts w:eastAsia="仿宋_GB2312"/>
          <w:color w:val="070707"/>
          <w:kern w:val="0"/>
          <w:sz w:val="30"/>
          <w:szCs w:val="30"/>
        </w:rPr>
        <w:t>6%</w:t>
      </w:r>
      <w:r w:rsidRPr="00342ECB">
        <w:rPr>
          <w:rFonts w:eastAsia="仿宋_GB2312"/>
          <w:color w:val="070707"/>
          <w:kern w:val="0"/>
          <w:sz w:val="30"/>
          <w:szCs w:val="30"/>
        </w:rPr>
        <w:t>；其中，企业在中国境内发生的研究开发费用金额</w:t>
      </w:r>
      <w:proofErr w:type="gramStart"/>
      <w:r w:rsidRPr="00342ECB">
        <w:rPr>
          <w:rFonts w:eastAsia="仿宋_GB2312"/>
          <w:color w:val="070707"/>
          <w:kern w:val="0"/>
          <w:sz w:val="30"/>
          <w:szCs w:val="30"/>
        </w:rPr>
        <w:t>占研究</w:t>
      </w:r>
      <w:proofErr w:type="gramEnd"/>
      <w:r w:rsidRPr="00342ECB">
        <w:rPr>
          <w:rFonts w:eastAsia="仿宋_GB2312"/>
          <w:color w:val="070707"/>
          <w:kern w:val="0"/>
          <w:sz w:val="30"/>
          <w:szCs w:val="30"/>
        </w:rPr>
        <w:t>开发费用总额的比例不低于</w:t>
      </w:r>
      <w:r w:rsidRPr="00342ECB">
        <w:rPr>
          <w:rFonts w:eastAsia="仿宋_GB2312"/>
          <w:color w:val="070707"/>
          <w:kern w:val="0"/>
          <w:sz w:val="30"/>
          <w:szCs w:val="30"/>
        </w:rPr>
        <w:t>60%</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（四）汇算清缴年度软件产品开发销售（营业）收入占企业收入总额的比例不低于</w:t>
      </w:r>
      <w:r w:rsidRPr="00342ECB">
        <w:rPr>
          <w:rFonts w:eastAsia="仿宋_GB2312"/>
          <w:color w:val="070707"/>
          <w:kern w:val="0"/>
          <w:sz w:val="30"/>
          <w:szCs w:val="30"/>
        </w:rPr>
        <w:t>50%</w:t>
      </w:r>
      <w:r w:rsidRPr="00342ECB">
        <w:rPr>
          <w:rFonts w:eastAsia="仿宋_GB2312"/>
          <w:color w:val="070707"/>
          <w:kern w:val="0"/>
          <w:sz w:val="30"/>
          <w:szCs w:val="30"/>
        </w:rPr>
        <w:t>（嵌入式软件产品和信息系统集成产品开发销售（营业）收入占企业收入总额的比例不低于</w:t>
      </w:r>
      <w:r w:rsidRPr="00342ECB">
        <w:rPr>
          <w:rFonts w:eastAsia="仿宋_GB2312"/>
          <w:color w:val="070707"/>
          <w:kern w:val="0"/>
          <w:sz w:val="30"/>
          <w:szCs w:val="30"/>
        </w:rPr>
        <w:t>40%</w:t>
      </w:r>
      <w:r w:rsidRPr="00342ECB">
        <w:rPr>
          <w:rFonts w:eastAsia="仿宋_GB2312"/>
          <w:color w:val="070707"/>
          <w:kern w:val="0"/>
          <w:sz w:val="30"/>
          <w:szCs w:val="30"/>
        </w:rPr>
        <w:t>），其中：软件产品自主开发销售（营业）收入占企业收入总额的比例不低于</w:t>
      </w:r>
      <w:r w:rsidRPr="00342ECB">
        <w:rPr>
          <w:rFonts w:eastAsia="仿宋_GB2312"/>
          <w:color w:val="070707"/>
          <w:kern w:val="0"/>
          <w:sz w:val="30"/>
          <w:szCs w:val="30"/>
        </w:rPr>
        <w:t>40%</w:t>
      </w:r>
      <w:r w:rsidRPr="00342ECB">
        <w:rPr>
          <w:rFonts w:eastAsia="仿宋_GB2312"/>
          <w:color w:val="070707"/>
          <w:kern w:val="0"/>
          <w:sz w:val="30"/>
          <w:szCs w:val="30"/>
        </w:rPr>
        <w:t>（嵌入式软件产品和信息系统集成产品开发销售（营业）收入占企业收入总额的比例不低于</w:t>
      </w:r>
      <w:r w:rsidRPr="00342ECB">
        <w:rPr>
          <w:rFonts w:eastAsia="仿宋_GB2312"/>
          <w:color w:val="070707"/>
          <w:kern w:val="0"/>
          <w:sz w:val="30"/>
          <w:szCs w:val="30"/>
        </w:rPr>
        <w:t>30%</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（五）主营业务拥有自主知识产权；</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（六）具有与软件开发相适应软硬件设施等开发环境（如合法的开发工具等）；</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（七）汇算清缴年度未发生重大安全、重大质量事故或严重环境违法行为。</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五、财税〔</w:t>
      </w:r>
      <w:r w:rsidRPr="00342ECB">
        <w:rPr>
          <w:rFonts w:eastAsia="仿宋_GB2312"/>
          <w:color w:val="070707"/>
          <w:kern w:val="0"/>
          <w:sz w:val="30"/>
          <w:szCs w:val="30"/>
        </w:rPr>
        <w:t>2012</w:t>
      </w:r>
      <w:r w:rsidRPr="00342ECB">
        <w:rPr>
          <w:rFonts w:eastAsia="仿宋_GB2312"/>
          <w:color w:val="070707"/>
          <w:kern w:val="0"/>
          <w:sz w:val="30"/>
          <w:szCs w:val="30"/>
        </w:rPr>
        <w:t>〕</w:t>
      </w:r>
      <w:r w:rsidRPr="00342ECB">
        <w:rPr>
          <w:rFonts w:eastAsia="仿宋_GB2312"/>
          <w:color w:val="070707"/>
          <w:kern w:val="0"/>
          <w:sz w:val="30"/>
          <w:szCs w:val="30"/>
        </w:rPr>
        <w:t>27</w:t>
      </w:r>
      <w:r w:rsidRPr="00342ECB">
        <w:rPr>
          <w:rFonts w:eastAsia="仿宋_GB2312"/>
          <w:color w:val="070707"/>
          <w:kern w:val="0"/>
          <w:sz w:val="30"/>
          <w:szCs w:val="30"/>
        </w:rPr>
        <w:t>号文件所称国家规划布局内重点集成电路设计企业除符合本通知第三条规定，还应至少符合下列条件中的一项：</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（一）汇算清缴年度集成电路设计销售（营业）收入不低于</w:t>
      </w:r>
      <w:r w:rsidRPr="00342ECB">
        <w:rPr>
          <w:rFonts w:eastAsia="仿宋_GB2312"/>
          <w:color w:val="070707"/>
          <w:kern w:val="0"/>
          <w:sz w:val="30"/>
          <w:szCs w:val="30"/>
        </w:rPr>
        <w:t>2</w:t>
      </w:r>
      <w:r w:rsidRPr="00342ECB">
        <w:rPr>
          <w:rFonts w:eastAsia="仿宋_GB2312"/>
          <w:color w:val="070707"/>
          <w:kern w:val="0"/>
          <w:sz w:val="30"/>
          <w:szCs w:val="30"/>
        </w:rPr>
        <w:t>亿元，年应纳税所得额不低于</w:t>
      </w:r>
      <w:r w:rsidRPr="00342ECB">
        <w:rPr>
          <w:rFonts w:eastAsia="仿宋_GB2312"/>
          <w:color w:val="070707"/>
          <w:kern w:val="0"/>
          <w:sz w:val="30"/>
          <w:szCs w:val="30"/>
        </w:rPr>
        <w:t>1000</w:t>
      </w:r>
      <w:r w:rsidRPr="00342ECB">
        <w:rPr>
          <w:rFonts w:eastAsia="仿宋_GB2312"/>
          <w:color w:val="070707"/>
          <w:kern w:val="0"/>
          <w:sz w:val="30"/>
          <w:szCs w:val="30"/>
        </w:rPr>
        <w:t>万元，研究开发人员占月平均职工总数的比例不低于</w:t>
      </w:r>
      <w:r w:rsidRPr="00342ECB">
        <w:rPr>
          <w:rFonts w:eastAsia="仿宋_GB2312"/>
          <w:color w:val="070707"/>
          <w:kern w:val="0"/>
          <w:sz w:val="30"/>
          <w:szCs w:val="30"/>
        </w:rPr>
        <w:t>25%</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（二）在国家规定的重点集成电路设计领域内，汇算清缴年度集成电路设计销售（营业）收入不低于</w:t>
      </w:r>
      <w:r w:rsidRPr="00342ECB">
        <w:rPr>
          <w:rFonts w:eastAsia="仿宋_GB2312"/>
          <w:color w:val="070707"/>
          <w:kern w:val="0"/>
          <w:sz w:val="30"/>
          <w:szCs w:val="30"/>
        </w:rPr>
        <w:t>2000</w:t>
      </w:r>
      <w:r w:rsidRPr="00342ECB">
        <w:rPr>
          <w:rFonts w:eastAsia="仿宋_GB2312"/>
          <w:color w:val="070707"/>
          <w:kern w:val="0"/>
          <w:sz w:val="30"/>
          <w:szCs w:val="30"/>
        </w:rPr>
        <w:t>万元，应纳税所得额不低于</w:t>
      </w:r>
      <w:r w:rsidRPr="00342ECB">
        <w:rPr>
          <w:rFonts w:eastAsia="仿宋_GB2312"/>
          <w:color w:val="070707"/>
          <w:kern w:val="0"/>
          <w:sz w:val="30"/>
          <w:szCs w:val="30"/>
        </w:rPr>
        <w:t>250</w:t>
      </w:r>
      <w:r w:rsidRPr="00342ECB">
        <w:rPr>
          <w:rFonts w:eastAsia="仿宋_GB2312"/>
          <w:color w:val="070707"/>
          <w:kern w:val="0"/>
          <w:sz w:val="30"/>
          <w:szCs w:val="30"/>
        </w:rPr>
        <w:t>万元，研究开发人员占月平均职工总数的比例不</w:t>
      </w:r>
      <w:r w:rsidRPr="00342ECB">
        <w:rPr>
          <w:rFonts w:eastAsia="仿宋_GB2312"/>
          <w:color w:val="070707"/>
          <w:kern w:val="0"/>
          <w:sz w:val="30"/>
          <w:szCs w:val="30"/>
        </w:rPr>
        <w:lastRenderedPageBreak/>
        <w:t>低于</w:t>
      </w:r>
      <w:r w:rsidRPr="00342ECB">
        <w:rPr>
          <w:rFonts w:eastAsia="仿宋_GB2312"/>
          <w:color w:val="070707"/>
          <w:kern w:val="0"/>
          <w:sz w:val="30"/>
          <w:szCs w:val="30"/>
        </w:rPr>
        <w:t>35%</w:t>
      </w:r>
      <w:r w:rsidRPr="00342ECB">
        <w:rPr>
          <w:rFonts w:eastAsia="仿宋_GB2312"/>
          <w:color w:val="070707"/>
          <w:kern w:val="0"/>
          <w:sz w:val="30"/>
          <w:szCs w:val="30"/>
        </w:rPr>
        <w:t>，企业在中国境内发生的研发开发费用金额</w:t>
      </w:r>
      <w:proofErr w:type="gramStart"/>
      <w:r w:rsidRPr="00342ECB">
        <w:rPr>
          <w:rFonts w:eastAsia="仿宋_GB2312"/>
          <w:color w:val="070707"/>
          <w:kern w:val="0"/>
          <w:sz w:val="30"/>
          <w:szCs w:val="30"/>
        </w:rPr>
        <w:t>占研究</w:t>
      </w:r>
      <w:proofErr w:type="gramEnd"/>
      <w:r w:rsidRPr="00342ECB">
        <w:rPr>
          <w:rFonts w:eastAsia="仿宋_GB2312"/>
          <w:color w:val="070707"/>
          <w:kern w:val="0"/>
          <w:sz w:val="30"/>
          <w:szCs w:val="30"/>
        </w:rPr>
        <w:t>开发费用总额的比例不低于</w:t>
      </w:r>
      <w:r w:rsidRPr="00342ECB">
        <w:rPr>
          <w:rFonts w:eastAsia="仿宋_GB2312"/>
          <w:color w:val="070707"/>
          <w:kern w:val="0"/>
          <w:sz w:val="30"/>
          <w:szCs w:val="30"/>
        </w:rPr>
        <w:t>70%</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六、财税〔</w:t>
      </w:r>
      <w:r w:rsidRPr="00342ECB">
        <w:rPr>
          <w:rFonts w:eastAsia="仿宋_GB2312"/>
          <w:color w:val="070707"/>
          <w:kern w:val="0"/>
          <w:sz w:val="30"/>
          <w:szCs w:val="30"/>
        </w:rPr>
        <w:t>2012</w:t>
      </w:r>
      <w:r w:rsidRPr="00342ECB">
        <w:rPr>
          <w:rFonts w:eastAsia="仿宋_GB2312"/>
          <w:color w:val="070707"/>
          <w:kern w:val="0"/>
          <w:sz w:val="30"/>
          <w:szCs w:val="30"/>
        </w:rPr>
        <w:t>〕</w:t>
      </w:r>
      <w:r w:rsidRPr="00342ECB">
        <w:rPr>
          <w:rFonts w:eastAsia="仿宋_GB2312"/>
          <w:color w:val="070707"/>
          <w:kern w:val="0"/>
          <w:sz w:val="30"/>
          <w:szCs w:val="30"/>
        </w:rPr>
        <w:t>27</w:t>
      </w:r>
      <w:r w:rsidRPr="00342ECB">
        <w:rPr>
          <w:rFonts w:eastAsia="仿宋_GB2312"/>
          <w:color w:val="070707"/>
          <w:kern w:val="0"/>
          <w:sz w:val="30"/>
          <w:szCs w:val="30"/>
        </w:rPr>
        <w:t>号文件所称国家规划布局内重点软件企业是除符合本通知第四条规定，还应至少符合下列条件中的一项：</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（一）汇算清缴年度软件产品开发销售（营业）收入不低于</w:t>
      </w:r>
      <w:r w:rsidRPr="00342ECB">
        <w:rPr>
          <w:rFonts w:eastAsia="仿宋_GB2312"/>
          <w:color w:val="070707"/>
          <w:kern w:val="0"/>
          <w:sz w:val="30"/>
          <w:szCs w:val="30"/>
        </w:rPr>
        <w:t>2</w:t>
      </w:r>
      <w:r w:rsidRPr="00342ECB">
        <w:rPr>
          <w:rFonts w:eastAsia="仿宋_GB2312"/>
          <w:color w:val="070707"/>
          <w:kern w:val="0"/>
          <w:sz w:val="30"/>
          <w:szCs w:val="30"/>
        </w:rPr>
        <w:t>亿元，应纳税所得额不低于</w:t>
      </w:r>
      <w:r w:rsidRPr="00342ECB">
        <w:rPr>
          <w:rFonts w:eastAsia="仿宋_GB2312"/>
          <w:color w:val="070707"/>
          <w:kern w:val="0"/>
          <w:sz w:val="30"/>
          <w:szCs w:val="30"/>
        </w:rPr>
        <w:t>1000</w:t>
      </w:r>
      <w:r w:rsidRPr="00342ECB">
        <w:rPr>
          <w:rFonts w:eastAsia="仿宋_GB2312"/>
          <w:color w:val="070707"/>
          <w:kern w:val="0"/>
          <w:sz w:val="30"/>
          <w:szCs w:val="30"/>
        </w:rPr>
        <w:t>万元，研究开发人员占企业月平均职工总数的比例不低于</w:t>
      </w:r>
      <w:r w:rsidRPr="00342ECB">
        <w:rPr>
          <w:rFonts w:eastAsia="仿宋_GB2312"/>
          <w:color w:val="070707"/>
          <w:kern w:val="0"/>
          <w:sz w:val="30"/>
          <w:szCs w:val="30"/>
        </w:rPr>
        <w:t>25%</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（二）在国家规定的重点软件领域内，汇算清缴年度软件产品开发销售（营业）收入不低于</w:t>
      </w:r>
      <w:r w:rsidRPr="00342ECB">
        <w:rPr>
          <w:rFonts w:eastAsia="仿宋_GB2312"/>
          <w:color w:val="070707"/>
          <w:kern w:val="0"/>
          <w:sz w:val="30"/>
          <w:szCs w:val="30"/>
        </w:rPr>
        <w:t>5000</w:t>
      </w:r>
      <w:r w:rsidRPr="00342ECB">
        <w:rPr>
          <w:rFonts w:eastAsia="仿宋_GB2312"/>
          <w:color w:val="070707"/>
          <w:kern w:val="0"/>
          <w:sz w:val="30"/>
          <w:szCs w:val="30"/>
        </w:rPr>
        <w:t>万元，应纳税所得额不低于</w:t>
      </w:r>
      <w:r w:rsidRPr="00342ECB">
        <w:rPr>
          <w:rFonts w:eastAsia="仿宋_GB2312"/>
          <w:color w:val="070707"/>
          <w:kern w:val="0"/>
          <w:sz w:val="30"/>
          <w:szCs w:val="30"/>
        </w:rPr>
        <w:t>250</w:t>
      </w:r>
      <w:r w:rsidRPr="00342ECB">
        <w:rPr>
          <w:rFonts w:eastAsia="仿宋_GB2312"/>
          <w:color w:val="070707"/>
          <w:kern w:val="0"/>
          <w:sz w:val="30"/>
          <w:szCs w:val="30"/>
        </w:rPr>
        <w:t>万元，研究开发人员占企业月平均职工总数的比例不低于</w:t>
      </w:r>
      <w:r w:rsidRPr="00342ECB">
        <w:rPr>
          <w:rFonts w:eastAsia="仿宋_GB2312"/>
          <w:color w:val="070707"/>
          <w:kern w:val="0"/>
          <w:sz w:val="30"/>
          <w:szCs w:val="30"/>
        </w:rPr>
        <w:t>25%</w:t>
      </w:r>
      <w:r w:rsidRPr="00342ECB">
        <w:rPr>
          <w:rFonts w:eastAsia="仿宋_GB2312"/>
          <w:color w:val="070707"/>
          <w:kern w:val="0"/>
          <w:sz w:val="30"/>
          <w:szCs w:val="30"/>
        </w:rPr>
        <w:t>，企业在中国境内发生的研究开发费用金额</w:t>
      </w:r>
      <w:proofErr w:type="gramStart"/>
      <w:r w:rsidRPr="00342ECB">
        <w:rPr>
          <w:rFonts w:eastAsia="仿宋_GB2312"/>
          <w:color w:val="070707"/>
          <w:kern w:val="0"/>
          <w:sz w:val="30"/>
          <w:szCs w:val="30"/>
        </w:rPr>
        <w:t>占研究</w:t>
      </w:r>
      <w:proofErr w:type="gramEnd"/>
      <w:r w:rsidRPr="00342ECB">
        <w:rPr>
          <w:rFonts w:eastAsia="仿宋_GB2312"/>
          <w:color w:val="070707"/>
          <w:kern w:val="0"/>
          <w:sz w:val="30"/>
          <w:szCs w:val="30"/>
        </w:rPr>
        <w:t>开发费用总额的比例不低于</w:t>
      </w:r>
      <w:r w:rsidRPr="00342ECB">
        <w:rPr>
          <w:rFonts w:eastAsia="仿宋_GB2312"/>
          <w:color w:val="070707"/>
          <w:kern w:val="0"/>
          <w:sz w:val="30"/>
          <w:szCs w:val="30"/>
        </w:rPr>
        <w:t>70%</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（三）汇算清缴年度软件出口收入总额不低于</w:t>
      </w:r>
      <w:r w:rsidRPr="00342ECB">
        <w:rPr>
          <w:rFonts w:eastAsia="仿宋_GB2312"/>
          <w:color w:val="070707"/>
          <w:kern w:val="0"/>
          <w:sz w:val="30"/>
          <w:szCs w:val="30"/>
        </w:rPr>
        <w:t>800</w:t>
      </w:r>
      <w:r w:rsidRPr="00342ECB">
        <w:rPr>
          <w:rFonts w:eastAsia="仿宋_GB2312"/>
          <w:color w:val="070707"/>
          <w:kern w:val="0"/>
          <w:sz w:val="30"/>
          <w:szCs w:val="30"/>
        </w:rPr>
        <w:t>万美元，软件出口收入总额占本企业年度收入总额比例不低于</w:t>
      </w:r>
      <w:r w:rsidRPr="00342ECB">
        <w:rPr>
          <w:rFonts w:eastAsia="仿宋_GB2312"/>
          <w:color w:val="070707"/>
          <w:kern w:val="0"/>
          <w:sz w:val="30"/>
          <w:szCs w:val="30"/>
        </w:rPr>
        <w:t>50</w:t>
      </w:r>
      <w:r w:rsidRPr="00342ECB">
        <w:rPr>
          <w:rFonts w:eastAsia="仿宋_GB2312"/>
          <w:color w:val="070707"/>
          <w:kern w:val="0"/>
          <w:sz w:val="30"/>
          <w:szCs w:val="30"/>
        </w:rPr>
        <w:t>％，研究开发人员占企业月平均职工总数的比例不低于</w:t>
      </w:r>
      <w:r w:rsidRPr="00342ECB">
        <w:rPr>
          <w:rFonts w:eastAsia="仿宋_GB2312"/>
          <w:color w:val="070707"/>
          <w:kern w:val="0"/>
          <w:sz w:val="30"/>
          <w:szCs w:val="30"/>
        </w:rPr>
        <w:t>25%</w:t>
      </w:r>
      <w:r w:rsidRPr="00342ECB">
        <w:rPr>
          <w:rFonts w:eastAsia="仿宋_GB2312"/>
          <w:color w:val="070707"/>
          <w:kern w:val="0"/>
          <w:sz w:val="30"/>
          <w:szCs w:val="30"/>
        </w:rPr>
        <w:t>。</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七、国家规定的重点软件领域及重点集成电路设计领域，由国家发展改革委、工业和信息化部会同财政部、税务总局根据国家产业规划和布局确定，并实行动态调整。</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八、软件、集成电路企业规定条件中所称研究开发费用政策口径，</w:t>
      </w:r>
      <w:r w:rsidRPr="00342ECB">
        <w:rPr>
          <w:rFonts w:eastAsia="仿宋_GB2312"/>
          <w:color w:val="070707"/>
          <w:kern w:val="0"/>
          <w:sz w:val="30"/>
          <w:szCs w:val="30"/>
        </w:rPr>
        <w:t>2015</w:t>
      </w:r>
      <w:r w:rsidRPr="00342ECB">
        <w:rPr>
          <w:rFonts w:eastAsia="仿宋_GB2312"/>
          <w:color w:val="070707"/>
          <w:kern w:val="0"/>
          <w:sz w:val="30"/>
          <w:szCs w:val="30"/>
        </w:rPr>
        <w:t>年度仍按《国家税务总局关于印发〈企业研究开发费用税前扣除管理办法（试行）〉的通知》（国税发〔</w:t>
      </w:r>
      <w:r w:rsidRPr="00342ECB">
        <w:rPr>
          <w:rFonts w:eastAsia="仿宋_GB2312"/>
          <w:color w:val="070707"/>
          <w:kern w:val="0"/>
          <w:sz w:val="30"/>
          <w:szCs w:val="30"/>
        </w:rPr>
        <w:t>2008</w:t>
      </w:r>
      <w:r w:rsidRPr="00342ECB">
        <w:rPr>
          <w:rFonts w:eastAsia="仿宋_GB2312"/>
          <w:color w:val="070707"/>
          <w:kern w:val="0"/>
          <w:sz w:val="30"/>
          <w:szCs w:val="30"/>
        </w:rPr>
        <w:t>〕</w:t>
      </w:r>
      <w:r w:rsidRPr="00342ECB">
        <w:rPr>
          <w:rFonts w:eastAsia="仿宋_GB2312"/>
          <w:color w:val="070707"/>
          <w:kern w:val="0"/>
          <w:sz w:val="30"/>
          <w:szCs w:val="30"/>
        </w:rPr>
        <w:t>116</w:t>
      </w:r>
      <w:r w:rsidRPr="00342ECB">
        <w:rPr>
          <w:rFonts w:eastAsia="仿宋_GB2312"/>
          <w:color w:val="070707"/>
          <w:kern w:val="0"/>
          <w:sz w:val="30"/>
          <w:szCs w:val="30"/>
        </w:rPr>
        <w:t>号）和《财政部</w:t>
      </w:r>
      <w:r w:rsidRPr="00342ECB">
        <w:rPr>
          <w:rFonts w:eastAsia="仿宋_GB2312"/>
          <w:color w:val="070707"/>
          <w:kern w:val="0"/>
          <w:sz w:val="30"/>
          <w:szCs w:val="30"/>
        </w:rPr>
        <w:t xml:space="preserve"> </w:t>
      </w:r>
      <w:r w:rsidRPr="00342ECB">
        <w:rPr>
          <w:rFonts w:eastAsia="仿宋_GB2312"/>
          <w:color w:val="070707"/>
          <w:kern w:val="0"/>
          <w:sz w:val="30"/>
          <w:szCs w:val="30"/>
        </w:rPr>
        <w:t>国家税务总局关于研究开发费用税前加计扣除有关政策的通知》（财税〔</w:t>
      </w:r>
      <w:r w:rsidRPr="00342ECB">
        <w:rPr>
          <w:rFonts w:eastAsia="仿宋_GB2312"/>
          <w:color w:val="070707"/>
          <w:kern w:val="0"/>
          <w:sz w:val="30"/>
          <w:szCs w:val="30"/>
        </w:rPr>
        <w:t>2013</w:t>
      </w:r>
      <w:r w:rsidRPr="00342ECB">
        <w:rPr>
          <w:rFonts w:eastAsia="仿宋_GB2312"/>
          <w:color w:val="070707"/>
          <w:kern w:val="0"/>
          <w:sz w:val="30"/>
          <w:szCs w:val="30"/>
        </w:rPr>
        <w:t>〕</w:t>
      </w:r>
      <w:r w:rsidRPr="00342ECB">
        <w:rPr>
          <w:rFonts w:eastAsia="仿宋_GB2312"/>
          <w:color w:val="070707"/>
          <w:kern w:val="0"/>
          <w:sz w:val="30"/>
          <w:szCs w:val="30"/>
        </w:rPr>
        <w:t>70</w:t>
      </w:r>
      <w:r w:rsidRPr="00342ECB">
        <w:rPr>
          <w:rFonts w:eastAsia="仿宋_GB2312"/>
          <w:color w:val="070707"/>
          <w:kern w:val="0"/>
          <w:sz w:val="30"/>
          <w:szCs w:val="30"/>
        </w:rPr>
        <w:t>号）的规定执行，</w:t>
      </w:r>
      <w:r w:rsidRPr="00342ECB">
        <w:rPr>
          <w:rFonts w:eastAsia="仿宋_GB2312"/>
          <w:color w:val="070707"/>
          <w:kern w:val="0"/>
          <w:sz w:val="30"/>
          <w:szCs w:val="30"/>
        </w:rPr>
        <w:t>2016</w:t>
      </w:r>
      <w:r w:rsidRPr="00342ECB">
        <w:rPr>
          <w:rFonts w:eastAsia="仿宋_GB2312"/>
          <w:color w:val="070707"/>
          <w:kern w:val="0"/>
          <w:sz w:val="30"/>
          <w:szCs w:val="30"/>
        </w:rPr>
        <w:t>年</w:t>
      </w:r>
      <w:r w:rsidRPr="00342ECB">
        <w:rPr>
          <w:rFonts w:eastAsia="仿宋_GB2312"/>
          <w:color w:val="070707"/>
          <w:kern w:val="0"/>
          <w:sz w:val="30"/>
          <w:szCs w:val="30"/>
        </w:rPr>
        <w:lastRenderedPageBreak/>
        <w:t>及以后年度按照《财政部</w:t>
      </w:r>
      <w:r w:rsidRPr="00342ECB">
        <w:rPr>
          <w:rFonts w:eastAsia="仿宋_GB2312"/>
          <w:color w:val="070707"/>
          <w:kern w:val="0"/>
          <w:sz w:val="30"/>
          <w:szCs w:val="30"/>
        </w:rPr>
        <w:t xml:space="preserve"> </w:t>
      </w:r>
      <w:r w:rsidRPr="00342ECB">
        <w:rPr>
          <w:rFonts w:eastAsia="仿宋_GB2312"/>
          <w:color w:val="070707"/>
          <w:kern w:val="0"/>
          <w:sz w:val="30"/>
          <w:szCs w:val="30"/>
        </w:rPr>
        <w:t>国家税务总局</w:t>
      </w:r>
      <w:r w:rsidRPr="00342ECB">
        <w:rPr>
          <w:rFonts w:eastAsia="仿宋_GB2312"/>
          <w:color w:val="070707"/>
          <w:kern w:val="0"/>
          <w:sz w:val="30"/>
          <w:szCs w:val="30"/>
        </w:rPr>
        <w:t xml:space="preserve"> </w:t>
      </w:r>
      <w:r w:rsidRPr="00342ECB">
        <w:rPr>
          <w:rFonts w:eastAsia="仿宋_GB2312"/>
          <w:color w:val="070707"/>
          <w:kern w:val="0"/>
          <w:sz w:val="30"/>
          <w:szCs w:val="30"/>
        </w:rPr>
        <w:t>科技部关于完善研究开发费用税前加计扣除政策的通知》（财税〔</w:t>
      </w:r>
      <w:r w:rsidRPr="00342ECB">
        <w:rPr>
          <w:rFonts w:eastAsia="仿宋_GB2312"/>
          <w:color w:val="070707"/>
          <w:kern w:val="0"/>
          <w:sz w:val="30"/>
          <w:szCs w:val="30"/>
        </w:rPr>
        <w:t>2015</w:t>
      </w:r>
      <w:r w:rsidRPr="00342ECB">
        <w:rPr>
          <w:rFonts w:eastAsia="仿宋_GB2312"/>
          <w:color w:val="070707"/>
          <w:kern w:val="0"/>
          <w:sz w:val="30"/>
          <w:szCs w:val="30"/>
        </w:rPr>
        <w:t>〕</w:t>
      </w:r>
      <w:r w:rsidRPr="00342ECB">
        <w:rPr>
          <w:rFonts w:eastAsia="仿宋_GB2312"/>
          <w:color w:val="070707"/>
          <w:kern w:val="0"/>
          <w:sz w:val="30"/>
          <w:szCs w:val="30"/>
        </w:rPr>
        <w:t>119</w:t>
      </w:r>
      <w:r w:rsidRPr="00342ECB">
        <w:rPr>
          <w:rFonts w:eastAsia="仿宋_GB2312"/>
          <w:color w:val="070707"/>
          <w:kern w:val="0"/>
          <w:sz w:val="30"/>
          <w:szCs w:val="30"/>
        </w:rPr>
        <w:t>号）的规定执行。</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九、软件、集成电路企业应从企业的获利年度起计算定期减免税优惠期。如获利年度不符合优惠条件的，应自首</w:t>
      </w:r>
      <w:proofErr w:type="gramStart"/>
      <w:r w:rsidRPr="00342ECB">
        <w:rPr>
          <w:rFonts w:eastAsia="仿宋_GB2312"/>
          <w:color w:val="070707"/>
          <w:kern w:val="0"/>
          <w:sz w:val="30"/>
          <w:szCs w:val="30"/>
        </w:rPr>
        <w:t>次符合</w:t>
      </w:r>
      <w:proofErr w:type="gramEnd"/>
      <w:r w:rsidRPr="00342ECB">
        <w:rPr>
          <w:rFonts w:eastAsia="仿宋_GB2312"/>
          <w:color w:val="070707"/>
          <w:kern w:val="0"/>
          <w:sz w:val="30"/>
          <w:szCs w:val="30"/>
        </w:rPr>
        <w:t>软件、集成电路企业条件的年度起，在其优惠期的剩余年限内享受相应的减免税优惠。</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十、省级（自治区、直辖市、计划单列市，下同）财政、税务、发展改革和工业和信息化部门应密切配合，通过建立核查机制并有效运用核查结果，切实加强对软件、集成电路企业的后续管理工作。</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（一）省级税务部门应在每年</w:t>
      </w:r>
      <w:r w:rsidRPr="00342ECB">
        <w:rPr>
          <w:rFonts w:eastAsia="仿宋_GB2312"/>
          <w:color w:val="070707"/>
          <w:kern w:val="0"/>
          <w:sz w:val="30"/>
          <w:szCs w:val="30"/>
        </w:rPr>
        <w:t>3</w:t>
      </w:r>
      <w:r w:rsidRPr="00342ECB">
        <w:rPr>
          <w:rFonts w:eastAsia="仿宋_GB2312"/>
          <w:color w:val="070707"/>
          <w:kern w:val="0"/>
          <w:sz w:val="30"/>
          <w:szCs w:val="30"/>
        </w:rPr>
        <w:t>月</w:t>
      </w:r>
      <w:r w:rsidRPr="00342ECB">
        <w:rPr>
          <w:rFonts w:eastAsia="仿宋_GB2312"/>
          <w:color w:val="070707"/>
          <w:kern w:val="0"/>
          <w:sz w:val="30"/>
          <w:szCs w:val="30"/>
        </w:rPr>
        <w:t>20</w:t>
      </w:r>
      <w:r w:rsidRPr="00342ECB">
        <w:rPr>
          <w:rFonts w:eastAsia="仿宋_GB2312"/>
          <w:color w:val="070707"/>
          <w:kern w:val="0"/>
          <w:sz w:val="30"/>
          <w:szCs w:val="30"/>
        </w:rPr>
        <w:t>日前和</w:t>
      </w:r>
      <w:r w:rsidRPr="00342ECB">
        <w:rPr>
          <w:rFonts w:eastAsia="仿宋_GB2312"/>
          <w:color w:val="070707"/>
          <w:kern w:val="0"/>
          <w:sz w:val="30"/>
          <w:szCs w:val="30"/>
        </w:rPr>
        <w:t>6</w:t>
      </w:r>
      <w:r w:rsidRPr="00342ECB">
        <w:rPr>
          <w:rFonts w:eastAsia="仿宋_GB2312"/>
          <w:color w:val="070707"/>
          <w:kern w:val="0"/>
          <w:sz w:val="30"/>
          <w:szCs w:val="30"/>
        </w:rPr>
        <w:t>月</w:t>
      </w:r>
      <w:r w:rsidRPr="00342ECB">
        <w:rPr>
          <w:rFonts w:eastAsia="仿宋_GB2312"/>
          <w:color w:val="070707"/>
          <w:kern w:val="0"/>
          <w:sz w:val="30"/>
          <w:szCs w:val="30"/>
        </w:rPr>
        <w:t>20</w:t>
      </w:r>
      <w:r w:rsidRPr="00342ECB">
        <w:rPr>
          <w:rFonts w:eastAsia="仿宋_GB2312"/>
          <w:color w:val="070707"/>
          <w:kern w:val="0"/>
          <w:sz w:val="30"/>
          <w:szCs w:val="30"/>
        </w:rPr>
        <w:t>日前分两批将汇算清缴年度已申报享受软件、集成电路企业税收优惠政策的企业名单及其备案资料提交省级发展改革、工业和信息化部门。其中，享受软件企业、集成电路设计企业税收优惠政策的名单及备案资料提交给省级工业和信息化部门，省级工业和信息化部门组织专家或者委托第三方机构对名单内企业是否符合条件进行核查；享受其他优惠政策的名单及备案资料提交给省级发展改革部门，省级发展改革部门会同工业和信息化部门共同组织专家或者委托第三方机构对名单内企业是否符合条件进行核查。</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w:t>
      </w:r>
      <w:r w:rsidRPr="00342ECB">
        <w:rPr>
          <w:rFonts w:eastAsia="仿宋_GB2312"/>
          <w:color w:val="070707"/>
          <w:kern w:val="0"/>
          <w:sz w:val="30"/>
          <w:szCs w:val="30"/>
        </w:rPr>
        <w:t>2015</w:t>
      </w:r>
      <w:r w:rsidRPr="00342ECB">
        <w:rPr>
          <w:rFonts w:eastAsia="仿宋_GB2312"/>
          <w:color w:val="070707"/>
          <w:kern w:val="0"/>
          <w:sz w:val="30"/>
          <w:szCs w:val="30"/>
        </w:rPr>
        <w:t>年度享受优惠政策的企业名单和备案资料，省级税务部门可在</w:t>
      </w:r>
      <w:r w:rsidRPr="00342ECB">
        <w:rPr>
          <w:rFonts w:eastAsia="仿宋_GB2312"/>
          <w:color w:val="070707"/>
          <w:kern w:val="0"/>
          <w:sz w:val="30"/>
          <w:szCs w:val="30"/>
        </w:rPr>
        <w:t>2016</w:t>
      </w:r>
      <w:r w:rsidRPr="00342ECB">
        <w:rPr>
          <w:rFonts w:eastAsia="仿宋_GB2312"/>
          <w:color w:val="070707"/>
          <w:kern w:val="0"/>
          <w:sz w:val="30"/>
          <w:szCs w:val="30"/>
        </w:rPr>
        <w:t>年</w:t>
      </w:r>
      <w:r w:rsidRPr="00342ECB">
        <w:rPr>
          <w:rFonts w:eastAsia="仿宋_GB2312"/>
          <w:color w:val="070707"/>
          <w:kern w:val="0"/>
          <w:sz w:val="30"/>
          <w:szCs w:val="30"/>
        </w:rPr>
        <w:t>6</w:t>
      </w:r>
      <w:r w:rsidRPr="00342ECB">
        <w:rPr>
          <w:rFonts w:eastAsia="仿宋_GB2312"/>
          <w:color w:val="070707"/>
          <w:kern w:val="0"/>
          <w:sz w:val="30"/>
          <w:szCs w:val="30"/>
        </w:rPr>
        <w:t>月</w:t>
      </w:r>
      <w:r w:rsidRPr="00342ECB">
        <w:rPr>
          <w:rFonts w:eastAsia="仿宋_GB2312"/>
          <w:color w:val="070707"/>
          <w:kern w:val="0"/>
          <w:sz w:val="30"/>
          <w:szCs w:val="30"/>
        </w:rPr>
        <w:t>20</w:t>
      </w:r>
      <w:r w:rsidRPr="00342ECB">
        <w:rPr>
          <w:rFonts w:eastAsia="仿宋_GB2312"/>
          <w:color w:val="070707"/>
          <w:kern w:val="0"/>
          <w:sz w:val="30"/>
          <w:szCs w:val="30"/>
        </w:rPr>
        <w:t>日前一次性提交给省级发展改革、工业和信息化部门。</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lastRenderedPageBreak/>
        <w:t xml:space="preserve">　　（二）省级发展改革、工业和信息化部门应在收到享受优惠政策的企业名单和备案资料两个月内将复核结果反馈省级税务部门（第一批名单复核结果应在汇算清缴期结束前反馈）。</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（三）每年</w:t>
      </w:r>
      <w:r w:rsidRPr="00342ECB">
        <w:rPr>
          <w:rFonts w:eastAsia="仿宋_GB2312"/>
          <w:color w:val="070707"/>
          <w:kern w:val="0"/>
          <w:sz w:val="30"/>
          <w:szCs w:val="30"/>
        </w:rPr>
        <w:t>10</w:t>
      </w:r>
      <w:r w:rsidRPr="00342ECB">
        <w:rPr>
          <w:rFonts w:eastAsia="仿宋_GB2312"/>
          <w:color w:val="070707"/>
          <w:kern w:val="0"/>
          <w:sz w:val="30"/>
          <w:szCs w:val="30"/>
        </w:rPr>
        <w:t>月底前，省级财政、税务、发展改革、工业和信息化部门应将核查结果及税收优惠落实情况联合汇总上报财政部、税务总局、国家发展改革委、工业和信息化部。</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如遇特殊情况汇算清缴延期的，上述期限可相应顺延。</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（四）省级财政、税务、发展改革、工业和信息化部门可以根据本通知规定，结合当地实际，制定具体操作管理办法，并报财政部、税务总局、发展改革委、工业和信息化部备案。</w:t>
      </w: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十一、国家税务总局公告</w:t>
      </w:r>
      <w:r w:rsidRPr="00342ECB">
        <w:rPr>
          <w:rFonts w:eastAsia="仿宋_GB2312"/>
          <w:color w:val="070707"/>
          <w:kern w:val="0"/>
          <w:sz w:val="30"/>
          <w:szCs w:val="30"/>
        </w:rPr>
        <w:t>2015</w:t>
      </w:r>
      <w:r w:rsidRPr="00342ECB">
        <w:rPr>
          <w:rFonts w:eastAsia="仿宋_GB2312"/>
          <w:color w:val="070707"/>
          <w:kern w:val="0"/>
          <w:sz w:val="30"/>
          <w:szCs w:val="30"/>
        </w:rPr>
        <w:t>年第</w:t>
      </w:r>
      <w:r w:rsidRPr="00342ECB">
        <w:rPr>
          <w:rFonts w:eastAsia="仿宋_GB2312"/>
          <w:color w:val="070707"/>
          <w:kern w:val="0"/>
          <w:sz w:val="30"/>
          <w:szCs w:val="30"/>
        </w:rPr>
        <w:t>76</w:t>
      </w:r>
      <w:r w:rsidRPr="00342ECB">
        <w:rPr>
          <w:rFonts w:eastAsia="仿宋_GB2312"/>
          <w:color w:val="070707"/>
          <w:kern w:val="0"/>
          <w:sz w:val="30"/>
          <w:szCs w:val="30"/>
        </w:rPr>
        <w:t>号所附《企业所得税优惠事项备案管理目录（</w:t>
      </w:r>
      <w:r w:rsidRPr="00342ECB">
        <w:rPr>
          <w:rFonts w:eastAsia="仿宋_GB2312"/>
          <w:color w:val="070707"/>
          <w:kern w:val="0"/>
          <w:sz w:val="30"/>
          <w:szCs w:val="30"/>
        </w:rPr>
        <w:t>2015</w:t>
      </w:r>
      <w:r w:rsidRPr="00342ECB">
        <w:rPr>
          <w:rFonts w:eastAsia="仿宋_GB2312"/>
          <w:color w:val="070707"/>
          <w:kern w:val="0"/>
          <w:sz w:val="30"/>
          <w:szCs w:val="30"/>
        </w:rPr>
        <w:t>年版）》第</w:t>
      </w:r>
      <w:r w:rsidRPr="00342ECB">
        <w:rPr>
          <w:rFonts w:eastAsia="仿宋_GB2312"/>
          <w:color w:val="070707"/>
          <w:kern w:val="0"/>
          <w:sz w:val="30"/>
          <w:szCs w:val="30"/>
        </w:rPr>
        <w:t>38</w:t>
      </w:r>
      <w:r w:rsidRPr="00342ECB">
        <w:rPr>
          <w:rFonts w:eastAsia="仿宋_GB2312"/>
          <w:color w:val="070707"/>
          <w:kern w:val="0"/>
          <w:sz w:val="30"/>
          <w:szCs w:val="30"/>
        </w:rPr>
        <w:t>、</w:t>
      </w:r>
      <w:r w:rsidRPr="00342ECB">
        <w:rPr>
          <w:rFonts w:eastAsia="仿宋_GB2312"/>
          <w:color w:val="070707"/>
          <w:kern w:val="0"/>
          <w:sz w:val="30"/>
          <w:szCs w:val="30"/>
        </w:rPr>
        <w:t>41</w:t>
      </w:r>
      <w:r w:rsidRPr="00342ECB">
        <w:rPr>
          <w:rFonts w:eastAsia="仿宋_GB2312"/>
          <w:color w:val="070707"/>
          <w:kern w:val="0"/>
          <w:sz w:val="30"/>
          <w:szCs w:val="30"/>
        </w:rPr>
        <w:t>、</w:t>
      </w:r>
      <w:r w:rsidRPr="00342ECB">
        <w:rPr>
          <w:rFonts w:eastAsia="仿宋_GB2312"/>
          <w:color w:val="070707"/>
          <w:kern w:val="0"/>
          <w:sz w:val="30"/>
          <w:szCs w:val="30"/>
        </w:rPr>
        <w:t>42</w:t>
      </w:r>
      <w:r w:rsidRPr="00342ECB">
        <w:rPr>
          <w:rFonts w:eastAsia="仿宋_GB2312"/>
          <w:color w:val="070707"/>
          <w:kern w:val="0"/>
          <w:sz w:val="30"/>
          <w:szCs w:val="30"/>
        </w:rPr>
        <w:t>、</w:t>
      </w:r>
      <w:r w:rsidRPr="00342ECB">
        <w:rPr>
          <w:rFonts w:eastAsia="仿宋_GB2312"/>
          <w:color w:val="070707"/>
          <w:kern w:val="0"/>
          <w:sz w:val="30"/>
          <w:szCs w:val="30"/>
        </w:rPr>
        <w:t>43</w:t>
      </w:r>
      <w:r w:rsidRPr="00342ECB">
        <w:rPr>
          <w:rFonts w:eastAsia="仿宋_GB2312"/>
          <w:color w:val="070707"/>
          <w:kern w:val="0"/>
          <w:sz w:val="30"/>
          <w:szCs w:val="30"/>
        </w:rPr>
        <w:t>、</w:t>
      </w:r>
      <w:r w:rsidRPr="00342ECB">
        <w:rPr>
          <w:rFonts w:eastAsia="仿宋_GB2312"/>
          <w:color w:val="070707"/>
          <w:kern w:val="0"/>
          <w:sz w:val="30"/>
          <w:szCs w:val="30"/>
        </w:rPr>
        <w:t>46</w:t>
      </w:r>
      <w:r w:rsidRPr="00342ECB">
        <w:rPr>
          <w:rFonts w:eastAsia="仿宋_GB2312"/>
          <w:color w:val="070707"/>
          <w:kern w:val="0"/>
          <w:sz w:val="30"/>
          <w:szCs w:val="30"/>
        </w:rPr>
        <w:t>项软件、集成电路企业优惠政策不再作为</w:t>
      </w:r>
      <w:r w:rsidRPr="00342ECB">
        <w:rPr>
          <w:rFonts w:eastAsia="仿宋_GB2312"/>
          <w:color w:val="070707"/>
          <w:kern w:val="0"/>
          <w:sz w:val="30"/>
          <w:szCs w:val="30"/>
        </w:rPr>
        <w:t>“</w:t>
      </w:r>
      <w:r w:rsidRPr="00342ECB">
        <w:rPr>
          <w:rFonts w:eastAsia="仿宋_GB2312"/>
          <w:color w:val="070707"/>
          <w:kern w:val="0"/>
          <w:sz w:val="30"/>
          <w:szCs w:val="30"/>
        </w:rPr>
        <w:t>定期减免税优惠备案管理事项</w:t>
      </w:r>
      <w:r w:rsidRPr="00342ECB">
        <w:rPr>
          <w:rFonts w:eastAsia="仿宋_GB2312"/>
          <w:color w:val="070707"/>
          <w:kern w:val="0"/>
          <w:sz w:val="30"/>
          <w:szCs w:val="30"/>
        </w:rPr>
        <w:t>”</w:t>
      </w:r>
      <w:r w:rsidRPr="00342ECB">
        <w:rPr>
          <w:rFonts w:eastAsia="仿宋_GB2312"/>
          <w:color w:val="070707"/>
          <w:kern w:val="0"/>
          <w:sz w:val="30"/>
          <w:szCs w:val="30"/>
        </w:rPr>
        <w:t>管理，本通知执行前已经履行备案等相关手续的，在享受税收优惠的年度仍应按照本通知的规定办理备案手续。</w:t>
      </w:r>
    </w:p>
    <w:p w:rsidR="0054205E" w:rsidRPr="00342ECB" w:rsidRDefault="0054205E" w:rsidP="0054205E">
      <w:pPr>
        <w:widowControl/>
        <w:spacing w:line="560" w:lineRule="exact"/>
        <w:ind w:firstLine="602"/>
        <w:jc w:val="left"/>
        <w:rPr>
          <w:rFonts w:eastAsia="仿宋_GB2312"/>
          <w:color w:val="070707"/>
          <w:kern w:val="0"/>
          <w:sz w:val="30"/>
          <w:szCs w:val="30"/>
        </w:rPr>
      </w:pPr>
      <w:r w:rsidRPr="00342ECB">
        <w:rPr>
          <w:rFonts w:eastAsia="仿宋_GB2312"/>
          <w:color w:val="070707"/>
          <w:kern w:val="0"/>
          <w:sz w:val="30"/>
          <w:szCs w:val="30"/>
        </w:rPr>
        <w:t>十二、本通知自</w:t>
      </w:r>
      <w:r w:rsidRPr="00342ECB">
        <w:rPr>
          <w:rFonts w:eastAsia="仿宋_GB2312"/>
          <w:color w:val="070707"/>
          <w:kern w:val="0"/>
          <w:sz w:val="30"/>
          <w:szCs w:val="30"/>
        </w:rPr>
        <w:t>2015</w:t>
      </w:r>
      <w:r w:rsidRPr="00342ECB">
        <w:rPr>
          <w:rFonts w:eastAsia="仿宋_GB2312"/>
          <w:color w:val="070707"/>
          <w:kern w:val="0"/>
          <w:sz w:val="30"/>
          <w:szCs w:val="30"/>
        </w:rPr>
        <w:t>年</w:t>
      </w:r>
      <w:r w:rsidRPr="00342ECB">
        <w:rPr>
          <w:rFonts w:eastAsia="仿宋_GB2312"/>
          <w:color w:val="070707"/>
          <w:kern w:val="0"/>
          <w:sz w:val="30"/>
          <w:szCs w:val="30"/>
        </w:rPr>
        <w:t>1</w:t>
      </w:r>
      <w:r w:rsidRPr="00342ECB">
        <w:rPr>
          <w:rFonts w:eastAsia="仿宋_GB2312"/>
          <w:color w:val="070707"/>
          <w:kern w:val="0"/>
          <w:sz w:val="30"/>
          <w:szCs w:val="30"/>
        </w:rPr>
        <w:t>月</w:t>
      </w:r>
      <w:r w:rsidRPr="00342ECB">
        <w:rPr>
          <w:rFonts w:eastAsia="仿宋_GB2312"/>
          <w:color w:val="070707"/>
          <w:kern w:val="0"/>
          <w:sz w:val="30"/>
          <w:szCs w:val="30"/>
        </w:rPr>
        <w:t>1</w:t>
      </w:r>
      <w:r w:rsidRPr="00342ECB">
        <w:rPr>
          <w:rFonts w:eastAsia="仿宋_GB2312"/>
          <w:color w:val="070707"/>
          <w:kern w:val="0"/>
          <w:sz w:val="30"/>
          <w:szCs w:val="30"/>
        </w:rPr>
        <w:t>日起执行。《财政部</w:t>
      </w:r>
      <w:r w:rsidRPr="00342ECB">
        <w:rPr>
          <w:rFonts w:eastAsia="仿宋_GB2312"/>
          <w:color w:val="070707"/>
          <w:kern w:val="0"/>
          <w:sz w:val="30"/>
          <w:szCs w:val="30"/>
        </w:rPr>
        <w:t xml:space="preserve"> </w:t>
      </w:r>
      <w:r w:rsidRPr="00342ECB">
        <w:rPr>
          <w:rFonts w:eastAsia="仿宋_GB2312"/>
          <w:color w:val="070707"/>
          <w:kern w:val="0"/>
          <w:sz w:val="30"/>
          <w:szCs w:val="30"/>
        </w:rPr>
        <w:t>国家税务总局关于进一步鼓励软件产业和集成电路产业发展企业所得税政策的通知》（财税〔</w:t>
      </w:r>
      <w:r w:rsidRPr="00342ECB">
        <w:rPr>
          <w:rFonts w:eastAsia="仿宋_GB2312"/>
          <w:color w:val="070707"/>
          <w:kern w:val="0"/>
          <w:sz w:val="30"/>
          <w:szCs w:val="30"/>
        </w:rPr>
        <w:t>2012</w:t>
      </w:r>
      <w:r w:rsidRPr="00342ECB">
        <w:rPr>
          <w:rFonts w:eastAsia="仿宋_GB2312"/>
          <w:color w:val="070707"/>
          <w:kern w:val="0"/>
          <w:sz w:val="30"/>
          <w:szCs w:val="30"/>
        </w:rPr>
        <w:t>〕</w:t>
      </w:r>
      <w:r w:rsidRPr="00342ECB">
        <w:rPr>
          <w:rFonts w:eastAsia="仿宋_GB2312"/>
          <w:color w:val="070707"/>
          <w:kern w:val="0"/>
          <w:sz w:val="30"/>
          <w:szCs w:val="30"/>
        </w:rPr>
        <w:t>27</w:t>
      </w:r>
      <w:r w:rsidRPr="00342ECB">
        <w:rPr>
          <w:rFonts w:eastAsia="仿宋_GB2312"/>
          <w:color w:val="070707"/>
          <w:kern w:val="0"/>
          <w:sz w:val="30"/>
          <w:szCs w:val="30"/>
        </w:rPr>
        <w:t>号）第九条、第十条、第十一条、第十三条、第十七条、第十八条、第十九条和第二十条停止执行。国家税务总局公告</w:t>
      </w:r>
      <w:r w:rsidRPr="00342ECB">
        <w:rPr>
          <w:rFonts w:eastAsia="仿宋_GB2312"/>
          <w:color w:val="070707"/>
          <w:kern w:val="0"/>
          <w:sz w:val="30"/>
          <w:szCs w:val="30"/>
        </w:rPr>
        <w:t>2015</w:t>
      </w:r>
      <w:r w:rsidRPr="00342ECB">
        <w:rPr>
          <w:rFonts w:eastAsia="仿宋_GB2312"/>
          <w:color w:val="070707"/>
          <w:kern w:val="0"/>
          <w:sz w:val="30"/>
          <w:szCs w:val="30"/>
        </w:rPr>
        <w:t>年第</w:t>
      </w:r>
      <w:r w:rsidRPr="00342ECB">
        <w:rPr>
          <w:rFonts w:eastAsia="仿宋_GB2312"/>
          <w:color w:val="070707"/>
          <w:kern w:val="0"/>
          <w:sz w:val="30"/>
          <w:szCs w:val="30"/>
        </w:rPr>
        <w:t>76</w:t>
      </w:r>
      <w:r w:rsidRPr="00342ECB">
        <w:rPr>
          <w:rFonts w:eastAsia="仿宋_GB2312"/>
          <w:color w:val="070707"/>
          <w:kern w:val="0"/>
          <w:sz w:val="30"/>
          <w:szCs w:val="30"/>
        </w:rPr>
        <w:t>号所附《企业所得税优惠事项备案管理目录（</w:t>
      </w:r>
      <w:r w:rsidRPr="00342ECB">
        <w:rPr>
          <w:rFonts w:eastAsia="仿宋_GB2312"/>
          <w:color w:val="070707"/>
          <w:kern w:val="0"/>
          <w:sz w:val="30"/>
          <w:szCs w:val="30"/>
        </w:rPr>
        <w:t>2015</w:t>
      </w:r>
      <w:r w:rsidRPr="00342ECB">
        <w:rPr>
          <w:rFonts w:eastAsia="仿宋_GB2312"/>
          <w:color w:val="070707"/>
          <w:kern w:val="0"/>
          <w:sz w:val="30"/>
          <w:szCs w:val="30"/>
        </w:rPr>
        <w:t>年版）》第</w:t>
      </w:r>
      <w:r w:rsidRPr="00342ECB">
        <w:rPr>
          <w:rFonts w:eastAsia="仿宋_GB2312"/>
          <w:color w:val="070707"/>
          <w:kern w:val="0"/>
          <w:sz w:val="30"/>
          <w:szCs w:val="30"/>
        </w:rPr>
        <w:t>38</w:t>
      </w:r>
      <w:r w:rsidRPr="00342ECB">
        <w:rPr>
          <w:rFonts w:eastAsia="仿宋_GB2312"/>
          <w:color w:val="070707"/>
          <w:kern w:val="0"/>
          <w:sz w:val="30"/>
          <w:szCs w:val="30"/>
        </w:rPr>
        <w:t>项至</w:t>
      </w:r>
      <w:r w:rsidRPr="00342ECB">
        <w:rPr>
          <w:rFonts w:eastAsia="仿宋_GB2312"/>
          <w:color w:val="070707"/>
          <w:kern w:val="0"/>
          <w:sz w:val="30"/>
          <w:szCs w:val="30"/>
        </w:rPr>
        <w:t>43</w:t>
      </w:r>
      <w:r w:rsidRPr="00342ECB">
        <w:rPr>
          <w:rFonts w:eastAsia="仿宋_GB2312"/>
          <w:color w:val="070707"/>
          <w:kern w:val="0"/>
          <w:sz w:val="30"/>
          <w:szCs w:val="30"/>
        </w:rPr>
        <w:t>项及第</w:t>
      </w:r>
      <w:r w:rsidRPr="00342ECB">
        <w:rPr>
          <w:rFonts w:eastAsia="仿宋_GB2312"/>
          <w:color w:val="070707"/>
          <w:kern w:val="0"/>
          <w:sz w:val="30"/>
          <w:szCs w:val="30"/>
        </w:rPr>
        <w:t>46</w:t>
      </w:r>
      <w:r w:rsidRPr="00342ECB">
        <w:rPr>
          <w:rFonts w:eastAsia="仿宋_GB2312"/>
          <w:color w:val="070707"/>
          <w:kern w:val="0"/>
          <w:sz w:val="30"/>
          <w:szCs w:val="30"/>
        </w:rPr>
        <w:t>至</w:t>
      </w:r>
      <w:r w:rsidRPr="00342ECB">
        <w:rPr>
          <w:rFonts w:eastAsia="仿宋_GB2312"/>
          <w:color w:val="070707"/>
          <w:kern w:val="0"/>
          <w:sz w:val="30"/>
          <w:szCs w:val="30"/>
        </w:rPr>
        <w:t>48</w:t>
      </w:r>
      <w:r w:rsidRPr="00342ECB">
        <w:rPr>
          <w:rFonts w:eastAsia="仿宋_GB2312"/>
          <w:color w:val="070707"/>
          <w:kern w:val="0"/>
          <w:sz w:val="30"/>
          <w:szCs w:val="30"/>
        </w:rPr>
        <w:t>项软件、集成电路企业优惠政策的</w:t>
      </w:r>
      <w:r w:rsidRPr="00342ECB">
        <w:rPr>
          <w:rFonts w:eastAsia="仿宋_GB2312"/>
          <w:color w:val="070707"/>
          <w:kern w:val="0"/>
          <w:sz w:val="30"/>
          <w:szCs w:val="30"/>
        </w:rPr>
        <w:t>“</w:t>
      </w:r>
      <w:r w:rsidRPr="00342ECB">
        <w:rPr>
          <w:rFonts w:eastAsia="仿宋_GB2312"/>
          <w:color w:val="070707"/>
          <w:kern w:val="0"/>
          <w:sz w:val="30"/>
          <w:szCs w:val="30"/>
        </w:rPr>
        <w:t>备案资料</w:t>
      </w:r>
      <w:r w:rsidRPr="00342ECB">
        <w:rPr>
          <w:rFonts w:eastAsia="仿宋_GB2312"/>
          <w:color w:val="070707"/>
          <w:kern w:val="0"/>
          <w:sz w:val="30"/>
          <w:szCs w:val="30"/>
        </w:rPr>
        <w:t>”</w:t>
      </w:r>
      <w:r w:rsidRPr="00342ECB">
        <w:rPr>
          <w:rFonts w:eastAsia="仿宋_GB2312"/>
          <w:color w:val="070707"/>
          <w:kern w:val="0"/>
          <w:sz w:val="30"/>
          <w:szCs w:val="30"/>
        </w:rPr>
        <w:t>、</w:t>
      </w:r>
      <w:r w:rsidRPr="00342ECB">
        <w:rPr>
          <w:rFonts w:eastAsia="仿宋_GB2312"/>
          <w:color w:val="070707"/>
          <w:kern w:val="0"/>
          <w:sz w:val="30"/>
          <w:szCs w:val="30"/>
        </w:rPr>
        <w:t>“</w:t>
      </w:r>
      <w:r w:rsidRPr="00342ECB">
        <w:rPr>
          <w:rFonts w:eastAsia="仿宋_GB2312"/>
          <w:color w:val="070707"/>
          <w:kern w:val="0"/>
          <w:sz w:val="30"/>
          <w:szCs w:val="30"/>
        </w:rPr>
        <w:t>主要留存备查资料</w:t>
      </w:r>
      <w:r w:rsidRPr="00342ECB">
        <w:rPr>
          <w:rFonts w:eastAsia="仿宋_GB2312"/>
          <w:color w:val="070707"/>
          <w:kern w:val="0"/>
          <w:sz w:val="30"/>
          <w:szCs w:val="30"/>
        </w:rPr>
        <w:t>”</w:t>
      </w:r>
      <w:r w:rsidRPr="00342ECB">
        <w:rPr>
          <w:rFonts w:eastAsia="仿宋_GB2312"/>
          <w:color w:val="070707"/>
          <w:kern w:val="0"/>
          <w:sz w:val="30"/>
          <w:szCs w:val="30"/>
        </w:rPr>
        <w:t>规定停止执行。</w:t>
      </w:r>
    </w:p>
    <w:p w:rsidR="0054205E" w:rsidRPr="00342ECB" w:rsidRDefault="0054205E" w:rsidP="0054205E">
      <w:pPr>
        <w:widowControl/>
        <w:spacing w:line="560" w:lineRule="exact"/>
        <w:ind w:firstLine="602"/>
        <w:jc w:val="left"/>
        <w:rPr>
          <w:rFonts w:eastAsia="仿宋_GB2312"/>
          <w:color w:val="070707"/>
          <w:kern w:val="0"/>
          <w:sz w:val="30"/>
          <w:szCs w:val="30"/>
        </w:rPr>
      </w:pPr>
    </w:p>
    <w:p w:rsidR="0054205E" w:rsidRPr="00342ECB" w:rsidRDefault="0054205E" w:rsidP="0054205E">
      <w:pPr>
        <w:widowControl/>
        <w:spacing w:line="560" w:lineRule="exact"/>
        <w:ind w:left="1500" w:hangingChars="500" w:hanging="1500"/>
        <w:jc w:val="left"/>
        <w:rPr>
          <w:rFonts w:eastAsia="仿宋_GB2312"/>
          <w:color w:val="070707"/>
          <w:kern w:val="0"/>
          <w:sz w:val="30"/>
          <w:szCs w:val="30"/>
        </w:rPr>
      </w:pPr>
      <w:r w:rsidRPr="00342ECB">
        <w:rPr>
          <w:rFonts w:eastAsia="仿宋_GB2312"/>
          <w:color w:val="070707"/>
          <w:kern w:val="0"/>
          <w:sz w:val="30"/>
          <w:szCs w:val="30"/>
        </w:rPr>
        <w:lastRenderedPageBreak/>
        <w:t xml:space="preserve">　　附件：享受企业所得税优惠政策的软件和集成电路企业备案资料明细表</w:t>
      </w:r>
    </w:p>
    <w:p w:rsidR="0054205E" w:rsidRPr="00342ECB" w:rsidRDefault="0054205E" w:rsidP="0054205E">
      <w:pPr>
        <w:widowControl/>
        <w:spacing w:line="560" w:lineRule="exact"/>
        <w:ind w:left="1500" w:hangingChars="500" w:hanging="1500"/>
        <w:jc w:val="left"/>
        <w:rPr>
          <w:rFonts w:eastAsia="仿宋_GB2312"/>
          <w:color w:val="070707"/>
          <w:kern w:val="0"/>
          <w:sz w:val="30"/>
          <w:szCs w:val="30"/>
        </w:rPr>
      </w:pPr>
    </w:p>
    <w:p w:rsidR="0054205E" w:rsidRPr="00342ECB" w:rsidRDefault="0054205E" w:rsidP="0054205E">
      <w:pPr>
        <w:widowControl/>
        <w:spacing w:line="560" w:lineRule="exact"/>
        <w:ind w:left="1500" w:hangingChars="500" w:hanging="1500"/>
        <w:jc w:val="left"/>
        <w:rPr>
          <w:rFonts w:eastAsia="仿宋_GB2312"/>
          <w:color w:val="070707"/>
          <w:kern w:val="0"/>
          <w:sz w:val="30"/>
          <w:szCs w:val="30"/>
        </w:rPr>
      </w:pPr>
    </w:p>
    <w:p w:rsidR="0054205E" w:rsidRPr="00342ECB" w:rsidRDefault="0054205E" w:rsidP="0054205E">
      <w:pPr>
        <w:widowControl/>
        <w:spacing w:line="560" w:lineRule="exact"/>
        <w:ind w:left="1500" w:hangingChars="500" w:hanging="1500"/>
        <w:jc w:val="left"/>
        <w:rPr>
          <w:rFonts w:eastAsia="仿宋_GB2312"/>
          <w:color w:val="070707"/>
          <w:kern w:val="0"/>
          <w:sz w:val="30"/>
          <w:szCs w:val="30"/>
        </w:rPr>
      </w:pPr>
    </w:p>
    <w:p w:rsidR="0054205E" w:rsidRPr="00342ECB" w:rsidRDefault="0054205E" w:rsidP="0054205E">
      <w:pPr>
        <w:widowControl/>
        <w:spacing w:line="560" w:lineRule="exact"/>
        <w:ind w:left="1500" w:hangingChars="500" w:hanging="1500"/>
        <w:jc w:val="left"/>
        <w:rPr>
          <w:rFonts w:eastAsia="仿宋_GB2312"/>
          <w:color w:val="070707"/>
          <w:kern w:val="0"/>
          <w:sz w:val="30"/>
          <w:szCs w:val="30"/>
        </w:rPr>
      </w:pPr>
    </w:p>
    <w:p w:rsidR="0054205E" w:rsidRPr="00342ECB" w:rsidRDefault="0054205E" w:rsidP="0054205E">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财政部　　国家税务总局　　发展改革</w:t>
      </w:r>
      <w:proofErr w:type="gramStart"/>
      <w:r w:rsidRPr="00342ECB">
        <w:rPr>
          <w:rFonts w:eastAsia="仿宋_GB2312"/>
          <w:color w:val="070707"/>
          <w:kern w:val="0"/>
          <w:sz w:val="30"/>
          <w:szCs w:val="30"/>
        </w:rPr>
        <w:t xml:space="preserve">委　　</w:t>
      </w:r>
      <w:proofErr w:type="gramEnd"/>
      <w:r w:rsidRPr="00342ECB">
        <w:rPr>
          <w:rFonts w:eastAsia="仿宋_GB2312"/>
          <w:color w:val="070707"/>
          <w:kern w:val="0"/>
          <w:sz w:val="30"/>
          <w:szCs w:val="30"/>
        </w:rPr>
        <w:t>工业和信息化部</w:t>
      </w:r>
    </w:p>
    <w:p w:rsidR="0054205E" w:rsidRPr="00342ECB" w:rsidRDefault="0054205E" w:rsidP="0054205E">
      <w:pPr>
        <w:widowControl/>
        <w:spacing w:line="560" w:lineRule="exact"/>
        <w:ind w:left="6450" w:hangingChars="2150" w:hanging="6450"/>
        <w:jc w:val="left"/>
        <w:rPr>
          <w:rFonts w:eastAsia="仿宋_GB2312"/>
          <w:color w:val="070707"/>
          <w:kern w:val="0"/>
          <w:sz w:val="30"/>
          <w:szCs w:val="30"/>
        </w:rPr>
      </w:pPr>
      <w:r w:rsidRPr="00342ECB">
        <w:rPr>
          <w:rFonts w:eastAsia="仿宋_GB2312"/>
          <w:color w:val="070707"/>
          <w:kern w:val="0"/>
          <w:sz w:val="30"/>
          <w:szCs w:val="30"/>
        </w:rPr>
        <w:t xml:space="preserve">　　　　　　　　　　　　　　　　　</w:t>
      </w:r>
      <w:r w:rsidRPr="00342ECB">
        <w:rPr>
          <w:rFonts w:eastAsia="仿宋_GB2312"/>
          <w:color w:val="070707"/>
          <w:kern w:val="0"/>
          <w:sz w:val="30"/>
          <w:szCs w:val="30"/>
        </w:rPr>
        <w:t>2016</w:t>
      </w:r>
      <w:r w:rsidRPr="00342ECB">
        <w:rPr>
          <w:rFonts w:eastAsia="仿宋_GB2312"/>
          <w:color w:val="070707"/>
          <w:kern w:val="0"/>
          <w:sz w:val="30"/>
          <w:szCs w:val="30"/>
        </w:rPr>
        <w:t>年</w:t>
      </w:r>
      <w:r w:rsidRPr="00342ECB">
        <w:rPr>
          <w:rFonts w:eastAsia="仿宋_GB2312"/>
          <w:color w:val="070707"/>
          <w:kern w:val="0"/>
          <w:sz w:val="30"/>
          <w:szCs w:val="30"/>
        </w:rPr>
        <w:t>5</w:t>
      </w:r>
      <w:r w:rsidRPr="00342ECB">
        <w:rPr>
          <w:rFonts w:eastAsia="仿宋_GB2312"/>
          <w:color w:val="070707"/>
          <w:kern w:val="0"/>
          <w:sz w:val="30"/>
          <w:szCs w:val="30"/>
        </w:rPr>
        <w:t>月</w:t>
      </w:r>
      <w:r w:rsidRPr="00342ECB">
        <w:rPr>
          <w:rFonts w:eastAsia="仿宋_GB2312"/>
          <w:color w:val="070707"/>
          <w:kern w:val="0"/>
          <w:sz w:val="30"/>
          <w:szCs w:val="30"/>
        </w:rPr>
        <w:t>4</w:t>
      </w:r>
      <w:r w:rsidRPr="00342ECB">
        <w:rPr>
          <w:rFonts w:eastAsia="仿宋_GB2312"/>
          <w:color w:val="070707"/>
          <w:kern w:val="0"/>
          <w:sz w:val="30"/>
          <w:szCs w:val="30"/>
        </w:rPr>
        <w:t>日</w:t>
      </w:r>
    </w:p>
    <w:p w:rsidR="00F93763" w:rsidRDefault="00F93763">
      <w:bookmarkStart w:id="0" w:name="_GoBack"/>
      <w:bookmarkEnd w:id="0"/>
    </w:p>
    <w:sectPr w:rsidR="00F937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FC4"/>
    <w:rsid w:val="00020B06"/>
    <w:rsid w:val="0003407A"/>
    <w:rsid w:val="000503C1"/>
    <w:rsid w:val="00054C31"/>
    <w:rsid w:val="00061CFB"/>
    <w:rsid w:val="00071589"/>
    <w:rsid w:val="000A686E"/>
    <w:rsid w:val="000B6812"/>
    <w:rsid w:val="000D3BCD"/>
    <w:rsid w:val="000F51E8"/>
    <w:rsid w:val="00102069"/>
    <w:rsid w:val="0012325D"/>
    <w:rsid w:val="0012609C"/>
    <w:rsid w:val="00146679"/>
    <w:rsid w:val="00180572"/>
    <w:rsid w:val="001808CA"/>
    <w:rsid w:val="001878D5"/>
    <w:rsid w:val="001D113A"/>
    <w:rsid w:val="001D4356"/>
    <w:rsid w:val="00200BE0"/>
    <w:rsid w:val="0021689C"/>
    <w:rsid w:val="00220FA3"/>
    <w:rsid w:val="00236924"/>
    <w:rsid w:val="00247CD0"/>
    <w:rsid w:val="0025284C"/>
    <w:rsid w:val="00281379"/>
    <w:rsid w:val="002B1F9F"/>
    <w:rsid w:val="002B59FE"/>
    <w:rsid w:val="002C517A"/>
    <w:rsid w:val="002F3A19"/>
    <w:rsid w:val="002F3FE0"/>
    <w:rsid w:val="002F4018"/>
    <w:rsid w:val="002F579B"/>
    <w:rsid w:val="002F5A6E"/>
    <w:rsid w:val="003319B0"/>
    <w:rsid w:val="00343694"/>
    <w:rsid w:val="00371F26"/>
    <w:rsid w:val="00376AD3"/>
    <w:rsid w:val="00385180"/>
    <w:rsid w:val="00395308"/>
    <w:rsid w:val="0039749C"/>
    <w:rsid w:val="003A0A93"/>
    <w:rsid w:val="003C0007"/>
    <w:rsid w:val="003C24F1"/>
    <w:rsid w:val="003C27D3"/>
    <w:rsid w:val="003C42C5"/>
    <w:rsid w:val="003E008D"/>
    <w:rsid w:val="003E5D89"/>
    <w:rsid w:val="0040208C"/>
    <w:rsid w:val="00422295"/>
    <w:rsid w:val="0042413A"/>
    <w:rsid w:val="00440A0B"/>
    <w:rsid w:val="00454A11"/>
    <w:rsid w:val="00462CE6"/>
    <w:rsid w:val="00463EE6"/>
    <w:rsid w:val="004A7208"/>
    <w:rsid w:val="004D325C"/>
    <w:rsid w:val="004F3342"/>
    <w:rsid w:val="00501B2B"/>
    <w:rsid w:val="005032F9"/>
    <w:rsid w:val="00511CDE"/>
    <w:rsid w:val="0054205E"/>
    <w:rsid w:val="00544CC8"/>
    <w:rsid w:val="00546BCA"/>
    <w:rsid w:val="005509F7"/>
    <w:rsid w:val="00570CDF"/>
    <w:rsid w:val="005924ED"/>
    <w:rsid w:val="005C78C0"/>
    <w:rsid w:val="005D04ED"/>
    <w:rsid w:val="005E2695"/>
    <w:rsid w:val="00601DE4"/>
    <w:rsid w:val="00602104"/>
    <w:rsid w:val="00607276"/>
    <w:rsid w:val="00611E94"/>
    <w:rsid w:val="006409A3"/>
    <w:rsid w:val="00651108"/>
    <w:rsid w:val="00652154"/>
    <w:rsid w:val="00665594"/>
    <w:rsid w:val="006B6D8E"/>
    <w:rsid w:val="006E45E3"/>
    <w:rsid w:val="006E4754"/>
    <w:rsid w:val="006F65F7"/>
    <w:rsid w:val="0071184C"/>
    <w:rsid w:val="00713E56"/>
    <w:rsid w:val="00722966"/>
    <w:rsid w:val="0072574A"/>
    <w:rsid w:val="007634B2"/>
    <w:rsid w:val="00773687"/>
    <w:rsid w:val="0079028A"/>
    <w:rsid w:val="00795527"/>
    <w:rsid w:val="007D0764"/>
    <w:rsid w:val="007D3307"/>
    <w:rsid w:val="008329DA"/>
    <w:rsid w:val="00832FBB"/>
    <w:rsid w:val="00840235"/>
    <w:rsid w:val="00854005"/>
    <w:rsid w:val="00865DCD"/>
    <w:rsid w:val="008944CC"/>
    <w:rsid w:val="008E7408"/>
    <w:rsid w:val="00906A7F"/>
    <w:rsid w:val="009621EF"/>
    <w:rsid w:val="0096682A"/>
    <w:rsid w:val="00972D3D"/>
    <w:rsid w:val="00974B26"/>
    <w:rsid w:val="0097655C"/>
    <w:rsid w:val="009A330B"/>
    <w:rsid w:val="009D5CA4"/>
    <w:rsid w:val="009D68A3"/>
    <w:rsid w:val="009E2BE1"/>
    <w:rsid w:val="00A13DA5"/>
    <w:rsid w:val="00A1600B"/>
    <w:rsid w:val="00A165A7"/>
    <w:rsid w:val="00A27633"/>
    <w:rsid w:val="00A321F2"/>
    <w:rsid w:val="00A66D6D"/>
    <w:rsid w:val="00A66ED1"/>
    <w:rsid w:val="00A94096"/>
    <w:rsid w:val="00A95347"/>
    <w:rsid w:val="00A96513"/>
    <w:rsid w:val="00AA673D"/>
    <w:rsid w:val="00AB303E"/>
    <w:rsid w:val="00AB43E3"/>
    <w:rsid w:val="00AB7326"/>
    <w:rsid w:val="00AD6AFE"/>
    <w:rsid w:val="00AF67FE"/>
    <w:rsid w:val="00B0207E"/>
    <w:rsid w:val="00B25430"/>
    <w:rsid w:val="00B268BD"/>
    <w:rsid w:val="00B37A19"/>
    <w:rsid w:val="00B44471"/>
    <w:rsid w:val="00B4686A"/>
    <w:rsid w:val="00BA21D7"/>
    <w:rsid w:val="00BC2EF0"/>
    <w:rsid w:val="00C1473D"/>
    <w:rsid w:val="00C21DC0"/>
    <w:rsid w:val="00C25E6C"/>
    <w:rsid w:val="00C56C39"/>
    <w:rsid w:val="00C668C7"/>
    <w:rsid w:val="00C744E1"/>
    <w:rsid w:val="00C764E4"/>
    <w:rsid w:val="00C81BA9"/>
    <w:rsid w:val="00C91BC3"/>
    <w:rsid w:val="00C962B3"/>
    <w:rsid w:val="00CA388A"/>
    <w:rsid w:val="00CC012C"/>
    <w:rsid w:val="00CE0F30"/>
    <w:rsid w:val="00D14865"/>
    <w:rsid w:val="00D250C8"/>
    <w:rsid w:val="00D45621"/>
    <w:rsid w:val="00D51531"/>
    <w:rsid w:val="00D96DEA"/>
    <w:rsid w:val="00DD5F13"/>
    <w:rsid w:val="00DE1E2F"/>
    <w:rsid w:val="00DE2EE6"/>
    <w:rsid w:val="00E01B9A"/>
    <w:rsid w:val="00E118DC"/>
    <w:rsid w:val="00E15BF3"/>
    <w:rsid w:val="00E273B8"/>
    <w:rsid w:val="00E3028A"/>
    <w:rsid w:val="00E36799"/>
    <w:rsid w:val="00E63042"/>
    <w:rsid w:val="00EA27DF"/>
    <w:rsid w:val="00EA7DEB"/>
    <w:rsid w:val="00ED080F"/>
    <w:rsid w:val="00EE0DE3"/>
    <w:rsid w:val="00EE4EC4"/>
    <w:rsid w:val="00EE5D8B"/>
    <w:rsid w:val="00F03E36"/>
    <w:rsid w:val="00F1059E"/>
    <w:rsid w:val="00F16E4A"/>
    <w:rsid w:val="00F3401F"/>
    <w:rsid w:val="00F3485D"/>
    <w:rsid w:val="00F3693C"/>
    <w:rsid w:val="00F41529"/>
    <w:rsid w:val="00F41866"/>
    <w:rsid w:val="00F51FC4"/>
    <w:rsid w:val="00F60424"/>
    <w:rsid w:val="00F66322"/>
    <w:rsid w:val="00F76964"/>
    <w:rsid w:val="00F804CB"/>
    <w:rsid w:val="00F93763"/>
    <w:rsid w:val="00FA5B65"/>
    <w:rsid w:val="00FB2FD5"/>
    <w:rsid w:val="00FF0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05E"/>
    <w:pPr>
      <w:widowControl w:val="0"/>
      <w:jc w:val="both"/>
    </w:pPr>
    <w:rPr>
      <w:rFonts w:ascii="Times New Roman" w:eastAsia="宋体" w:hAnsi="Times New Roman" w:cs="Times New Roman"/>
      <w:szCs w:val="24"/>
    </w:rPr>
  </w:style>
  <w:style w:type="paragraph" w:styleId="1">
    <w:name w:val="heading 1"/>
    <w:basedOn w:val="a"/>
    <w:next w:val="a"/>
    <w:link w:val="1Char"/>
    <w:qFormat/>
    <w:rsid w:val="0054205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4205E"/>
    <w:rPr>
      <w:rFonts w:ascii="Times New Roman" w:eastAsia="宋体" w:hAnsi="Times New Roman" w:cs="Times New Roman"/>
      <w:b/>
      <w:bCs/>
      <w:kern w:val="44"/>
      <w:sz w:val="44"/>
      <w:szCs w:val="44"/>
    </w:rPr>
  </w:style>
  <w:style w:type="paragraph" w:styleId="a3">
    <w:name w:val="Normal (Web)"/>
    <w:basedOn w:val="a"/>
    <w:uiPriority w:val="99"/>
    <w:rsid w:val="0054205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05E"/>
    <w:pPr>
      <w:widowControl w:val="0"/>
      <w:jc w:val="both"/>
    </w:pPr>
    <w:rPr>
      <w:rFonts w:ascii="Times New Roman" w:eastAsia="宋体" w:hAnsi="Times New Roman" w:cs="Times New Roman"/>
      <w:szCs w:val="24"/>
    </w:rPr>
  </w:style>
  <w:style w:type="paragraph" w:styleId="1">
    <w:name w:val="heading 1"/>
    <w:basedOn w:val="a"/>
    <w:next w:val="a"/>
    <w:link w:val="1Char"/>
    <w:qFormat/>
    <w:rsid w:val="0054205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4205E"/>
    <w:rPr>
      <w:rFonts w:ascii="Times New Roman" w:eastAsia="宋体" w:hAnsi="Times New Roman" w:cs="Times New Roman"/>
      <w:b/>
      <w:bCs/>
      <w:kern w:val="44"/>
      <w:sz w:val="44"/>
      <w:szCs w:val="44"/>
    </w:rPr>
  </w:style>
  <w:style w:type="paragraph" w:styleId="a3">
    <w:name w:val="Normal (Web)"/>
    <w:basedOn w:val="a"/>
    <w:uiPriority w:val="99"/>
    <w:rsid w:val="0054205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630</Words>
  <Characters>3591</Characters>
  <Application>Microsoft Office Word</Application>
  <DocSecurity>0</DocSecurity>
  <Lines>29</Lines>
  <Paragraphs>8</Paragraphs>
  <ScaleCrop>false</ScaleCrop>
  <Company>Microsoft</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张戈 192.168.9.78</dc:creator>
  <cp:keywords/>
  <dc:description/>
  <cp:lastModifiedBy>张戈 192.168.9.78</cp:lastModifiedBy>
  <cp:revision>2</cp:revision>
  <dcterms:created xsi:type="dcterms:W3CDTF">2018-02-11T06:25:00Z</dcterms:created>
  <dcterms:modified xsi:type="dcterms:W3CDTF">2018-02-11T06:25:00Z</dcterms:modified>
</cp:coreProperties>
</file>