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C6" w:rsidRPr="00DA34C6" w:rsidRDefault="00DA34C6" w:rsidP="00DA34C6">
      <w:pPr>
        <w:spacing w:line="600" w:lineRule="exact"/>
        <w:rPr>
          <w:rFonts w:ascii="黑体" w:eastAsia="黑体" w:hAnsi="黑体" w:cs="仿宋" w:hint="eastAsia"/>
          <w:bCs/>
          <w:sz w:val="32"/>
          <w:szCs w:val="32"/>
        </w:rPr>
      </w:pPr>
      <w:r w:rsidRPr="00DA34C6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795120" w:rsidRDefault="00DA34C6" w:rsidP="00DA34C6">
      <w:pPr>
        <w:spacing w:line="600" w:lineRule="exact"/>
        <w:jc w:val="center"/>
        <w:rPr>
          <w:rFonts w:ascii="方正小标宋简体" w:eastAsia="方正小标宋简体" w:hAnsi="微软雅黑" w:cs="仿宋" w:hint="eastAsia"/>
          <w:bCs/>
          <w:sz w:val="40"/>
          <w:szCs w:val="40"/>
        </w:rPr>
      </w:pPr>
      <w:r w:rsidRPr="00DA34C6">
        <w:rPr>
          <w:rFonts w:ascii="方正小标宋简体" w:eastAsia="方正小标宋简体" w:hAnsi="微软雅黑" w:cs="仿宋" w:hint="eastAsia"/>
          <w:bCs/>
          <w:sz w:val="40"/>
          <w:szCs w:val="40"/>
        </w:rPr>
        <w:t>初步日程</w:t>
      </w:r>
      <w:r w:rsidR="00795120" w:rsidRPr="00DA34C6">
        <w:rPr>
          <w:rFonts w:ascii="方正小标宋简体" w:eastAsia="方正小标宋简体" w:hAnsi="微软雅黑" w:cs="仿宋" w:hint="eastAsia"/>
          <w:bCs/>
          <w:sz w:val="40"/>
          <w:szCs w:val="40"/>
        </w:rPr>
        <w:t>安排</w:t>
      </w:r>
    </w:p>
    <w:p w:rsidR="00DA34C6" w:rsidRPr="00DA34C6" w:rsidRDefault="00DA34C6" w:rsidP="00DA34C6">
      <w:pPr>
        <w:spacing w:line="600" w:lineRule="exact"/>
        <w:jc w:val="center"/>
        <w:rPr>
          <w:rFonts w:ascii="方正小标宋简体" w:eastAsia="方正小标宋简体" w:hAnsi="微软雅黑" w:cs="仿宋" w:hint="eastAsia"/>
          <w:bCs/>
          <w:sz w:val="40"/>
          <w:szCs w:val="40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762"/>
        <w:gridCol w:w="4624"/>
        <w:gridCol w:w="3739"/>
      </w:tblGrid>
      <w:tr w:rsidR="00795120" w:rsidRPr="000B0EFD" w:rsidTr="009A4471">
        <w:trPr>
          <w:trHeight w:val="530"/>
          <w:jc w:val="center"/>
        </w:trPr>
        <w:tc>
          <w:tcPr>
            <w:tcW w:w="793" w:type="dxa"/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日期</w:t>
            </w:r>
          </w:p>
        </w:tc>
        <w:tc>
          <w:tcPr>
            <w:tcW w:w="762" w:type="dxa"/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时间</w:t>
            </w:r>
          </w:p>
        </w:tc>
        <w:tc>
          <w:tcPr>
            <w:tcW w:w="4624" w:type="dxa"/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培训主题</w:t>
            </w:r>
          </w:p>
        </w:tc>
        <w:tc>
          <w:tcPr>
            <w:tcW w:w="3739" w:type="dxa"/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授课领导/专家</w:t>
            </w:r>
          </w:p>
        </w:tc>
      </w:tr>
      <w:tr w:rsidR="00AB4425" w:rsidRPr="000B0EFD" w:rsidTr="00AB4425">
        <w:trPr>
          <w:trHeight w:val="552"/>
          <w:jc w:val="center"/>
        </w:trPr>
        <w:tc>
          <w:tcPr>
            <w:tcW w:w="793" w:type="dxa"/>
            <w:vAlign w:val="center"/>
          </w:tcPr>
          <w:p w:rsidR="00AB4425" w:rsidRPr="000B0EFD" w:rsidRDefault="00AB4425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30日</w:t>
            </w:r>
          </w:p>
        </w:tc>
        <w:tc>
          <w:tcPr>
            <w:tcW w:w="9125" w:type="dxa"/>
            <w:gridSpan w:val="3"/>
            <w:vAlign w:val="center"/>
          </w:tcPr>
          <w:p w:rsidR="00AB4425" w:rsidRPr="000B0EFD" w:rsidRDefault="00AB4425" w:rsidP="00AB442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14：00以后报到</w:t>
            </w:r>
            <w:r>
              <w:rPr>
                <w:rFonts w:ascii="仿宋" w:eastAsia="仿宋" w:hAnsi="仿宋" w:cs="仿宋"/>
                <w:sz w:val="25"/>
                <w:szCs w:val="25"/>
              </w:rPr>
              <w:t xml:space="preserve"> </w:t>
            </w:r>
          </w:p>
        </w:tc>
      </w:tr>
      <w:tr w:rsidR="002231BE" w:rsidRPr="000B0EFD" w:rsidTr="00CB50CA">
        <w:trPr>
          <w:trHeight w:val="344"/>
          <w:jc w:val="center"/>
        </w:trPr>
        <w:tc>
          <w:tcPr>
            <w:tcW w:w="793" w:type="dxa"/>
            <w:vMerge w:val="restart"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/>
                <w:sz w:val="25"/>
                <w:szCs w:val="25"/>
              </w:rPr>
              <w:t>31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  <w:tc>
          <w:tcPr>
            <w:tcW w:w="762" w:type="dxa"/>
            <w:vMerge w:val="restart"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上午</w:t>
            </w:r>
          </w:p>
        </w:tc>
        <w:tc>
          <w:tcPr>
            <w:tcW w:w="4624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主持人</w:t>
            </w:r>
            <w:r>
              <w:rPr>
                <w:rFonts w:ascii="仿宋" w:eastAsia="仿宋" w:hAnsi="仿宋" w:cs="仿宋"/>
                <w:sz w:val="25"/>
                <w:szCs w:val="25"/>
              </w:rPr>
              <w:t>介绍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领导</w:t>
            </w:r>
            <w:r>
              <w:rPr>
                <w:rFonts w:ascii="仿宋" w:eastAsia="仿宋" w:hAnsi="仿宋" w:cs="仿宋"/>
                <w:sz w:val="25"/>
                <w:szCs w:val="25"/>
              </w:rPr>
              <w:t>嘉宾</w:t>
            </w:r>
          </w:p>
          <w:p w:rsidR="002231BE" w:rsidRPr="000B0EFD" w:rsidRDefault="002231BE" w:rsidP="00836B31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8:30-8: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40）</w:t>
            </w:r>
          </w:p>
        </w:tc>
        <w:tc>
          <w:tcPr>
            <w:tcW w:w="3739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谢超英</w:t>
            </w:r>
          </w:p>
          <w:p w:rsidR="002231BE" w:rsidRPr="000B0EFD" w:rsidRDefault="002231BE" w:rsidP="00063C4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湖南省</w:t>
            </w:r>
            <w:proofErr w:type="gramStart"/>
            <w:r>
              <w:rPr>
                <w:rFonts w:ascii="仿宋" w:eastAsia="仿宋" w:hAnsi="仿宋" w:cs="仿宋"/>
                <w:sz w:val="25"/>
                <w:szCs w:val="25"/>
              </w:rPr>
              <w:t>经信委</w:t>
            </w:r>
            <w:r w:rsidRPr="00A43218">
              <w:rPr>
                <w:rFonts w:ascii="仿宋" w:eastAsia="仿宋" w:hAnsi="仿宋" w:cs="仿宋" w:hint="eastAsia"/>
                <w:sz w:val="25"/>
                <w:szCs w:val="25"/>
              </w:rPr>
              <w:t>党组</w:t>
            </w:r>
            <w:proofErr w:type="gramEnd"/>
            <w:r w:rsidRPr="00A43218">
              <w:rPr>
                <w:rFonts w:ascii="仿宋" w:eastAsia="仿宋" w:hAnsi="仿宋" w:cs="仿宋" w:hint="eastAsia"/>
                <w:sz w:val="25"/>
                <w:szCs w:val="25"/>
              </w:rPr>
              <w:t>书记、主任，</w:t>
            </w:r>
            <w:r w:rsidRPr="000B0EFD">
              <w:rPr>
                <w:rFonts w:ascii="仿宋" w:eastAsia="仿宋" w:hAnsi="仿宋" w:cs="仿宋"/>
                <w:sz w:val="25"/>
                <w:szCs w:val="25"/>
              </w:rPr>
              <w:t xml:space="preserve"> </w:t>
            </w:r>
          </w:p>
        </w:tc>
      </w:tr>
      <w:tr w:rsidR="002231BE" w:rsidRPr="000B0EFD" w:rsidTr="00CB50CA">
        <w:trPr>
          <w:trHeight w:val="344"/>
          <w:jc w:val="center"/>
        </w:trPr>
        <w:tc>
          <w:tcPr>
            <w:tcW w:w="793" w:type="dxa"/>
            <w:vMerge/>
            <w:vAlign w:val="center"/>
          </w:tcPr>
          <w:p w:rsidR="002231BE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省领导</w:t>
            </w:r>
            <w:r>
              <w:rPr>
                <w:rFonts w:ascii="仿宋" w:eastAsia="仿宋" w:hAnsi="仿宋" w:cs="仿宋"/>
                <w:sz w:val="25"/>
                <w:szCs w:val="25"/>
              </w:rPr>
              <w:t>致辞</w:t>
            </w:r>
          </w:p>
          <w:p w:rsidR="002231BE" w:rsidRPr="000B0EFD" w:rsidRDefault="002231BE" w:rsidP="00836B31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8: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40</w:t>
            </w:r>
            <w:r>
              <w:rPr>
                <w:rFonts w:ascii="仿宋" w:eastAsia="仿宋" w:hAnsi="仿宋" w:cs="仿宋"/>
                <w:sz w:val="25"/>
                <w:szCs w:val="25"/>
              </w:rPr>
              <w:t>-9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:10）</w:t>
            </w:r>
          </w:p>
        </w:tc>
        <w:tc>
          <w:tcPr>
            <w:tcW w:w="3739" w:type="dxa"/>
            <w:vAlign w:val="center"/>
          </w:tcPr>
          <w:p w:rsidR="002231BE" w:rsidRPr="001733EF" w:rsidRDefault="002231BE" w:rsidP="001733EF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</w:tr>
      <w:tr w:rsidR="002231BE" w:rsidRPr="000B0EFD" w:rsidTr="00CB50CA">
        <w:trPr>
          <w:trHeight w:val="820"/>
          <w:jc w:val="center"/>
        </w:trPr>
        <w:tc>
          <w:tcPr>
            <w:tcW w:w="793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《国务院关于深化制造业与互联网融合发展的指导意见》解读</w:t>
            </w:r>
          </w:p>
          <w:p w:rsidR="002231BE" w:rsidRPr="000B0EFD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9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:10-</w:t>
            </w: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0:40）</w:t>
            </w:r>
          </w:p>
        </w:tc>
        <w:tc>
          <w:tcPr>
            <w:tcW w:w="3739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谢少锋</w:t>
            </w:r>
          </w:p>
          <w:p w:rsidR="002231BE" w:rsidRPr="000B0EFD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工业和信息化部信息化和软件服务业司司长</w:t>
            </w:r>
          </w:p>
        </w:tc>
      </w:tr>
      <w:tr w:rsidR="002231BE" w:rsidRPr="000B0EFD" w:rsidTr="00CB50CA">
        <w:trPr>
          <w:trHeight w:val="579"/>
          <w:jc w:val="center"/>
        </w:trPr>
        <w:tc>
          <w:tcPr>
            <w:tcW w:w="793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2231BE" w:rsidRDefault="009D25FD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制造业+互联网的结合模式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及主要路径</w:t>
            </w:r>
          </w:p>
          <w:p w:rsidR="002231BE" w:rsidRPr="000B0EFD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0:40-</w:t>
            </w: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1:20）</w:t>
            </w:r>
          </w:p>
        </w:tc>
        <w:tc>
          <w:tcPr>
            <w:tcW w:w="3739" w:type="dxa"/>
            <w:vAlign w:val="center"/>
          </w:tcPr>
          <w:p w:rsidR="009D25FD" w:rsidRDefault="009D25FD" w:rsidP="009D25F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杨春立</w:t>
            </w:r>
          </w:p>
          <w:p w:rsidR="002231BE" w:rsidRPr="000B0EFD" w:rsidRDefault="009D25FD" w:rsidP="009D25F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赛迪工业和信息化研究院信息化研究中心主任</w:t>
            </w:r>
          </w:p>
        </w:tc>
      </w:tr>
      <w:tr w:rsidR="002231BE" w:rsidRPr="000B0EFD" w:rsidTr="00CB50CA">
        <w:trPr>
          <w:trHeight w:val="579"/>
          <w:jc w:val="center"/>
        </w:trPr>
        <w:tc>
          <w:tcPr>
            <w:tcW w:w="793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2231BE" w:rsidRPr="000B0EFD" w:rsidRDefault="002231BE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2231BE" w:rsidRDefault="002231BE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三一集团基于互联网的战略转型</w:t>
            </w:r>
          </w:p>
          <w:p w:rsidR="006B5644" w:rsidRPr="000B0EFD" w:rsidRDefault="006B5644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（11:20-12:00）</w:t>
            </w:r>
          </w:p>
        </w:tc>
        <w:tc>
          <w:tcPr>
            <w:tcW w:w="3739" w:type="dxa"/>
            <w:vAlign w:val="center"/>
          </w:tcPr>
          <w:p w:rsidR="002231BE" w:rsidRDefault="002231BE" w:rsidP="002231BE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贺</w:t>
            </w:r>
            <w:r>
              <w:rPr>
                <w:rFonts w:ascii="仿宋" w:eastAsia="仿宋" w:hAnsi="仿宋" w:cs="仿宋"/>
                <w:sz w:val="25"/>
                <w:szCs w:val="25"/>
              </w:rPr>
              <w:t>东</w:t>
            </w:r>
            <w:proofErr w:type="gramStart"/>
            <w:r>
              <w:rPr>
                <w:rFonts w:ascii="仿宋" w:eastAsia="仿宋" w:hAnsi="仿宋" w:cs="仿宋"/>
                <w:sz w:val="25"/>
                <w:szCs w:val="25"/>
              </w:rPr>
              <w:t>东</w:t>
            </w:r>
            <w:proofErr w:type="gramEnd"/>
          </w:p>
          <w:p w:rsidR="00F25D06" w:rsidRDefault="002231BE" w:rsidP="00F25D06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2231BE">
              <w:rPr>
                <w:rFonts w:ascii="仿宋" w:eastAsia="仿宋" w:hAnsi="仿宋" w:cs="仿宋" w:hint="eastAsia"/>
                <w:sz w:val="25"/>
                <w:szCs w:val="25"/>
              </w:rPr>
              <w:t>三一集团高级副总裁</w:t>
            </w:r>
          </w:p>
          <w:p w:rsidR="002231BE" w:rsidRDefault="00622AF9" w:rsidP="00F25D06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树根互联</w:t>
            </w:r>
            <w:r w:rsidRPr="00622AF9">
              <w:rPr>
                <w:rFonts w:ascii="仿宋" w:eastAsia="仿宋" w:hAnsi="仿宋" w:cs="仿宋"/>
                <w:sz w:val="25"/>
                <w:szCs w:val="25"/>
              </w:rPr>
              <w:t>CEO</w:t>
            </w:r>
          </w:p>
        </w:tc>
      </w:tr>
      <w:tr w:rsidR="00795120" w:rsidRPr="000B0EFD" w:rsidTr="00CB50CA">
        <w:trPr>
          <w:trHeight w:val="942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下午</w:t>
            </w:r>
          </w:p>
        </w:tc>
        <w:tc>
          <w:tcPr>
            <w:tcW w:w="4624" w:type="dxa"/>
            <w:vAlign w:val="center"/>
          </w:tcPr>
          <w:p w:rsidR="00701D4F" w:rsidRPr="00A43218" w:rsidRDefault="00701D4F" w:rsidP="00701D4F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  <w:r w:rsidRPr="00A43218">
              <w:rPr>
                <w:rFonts w:ascii="仿宋" w:eastAsia="仿宋" w:hAnsi="仿宋" w:cs="仿宋" w:hint="eastAsia"/>
                <w:color w:val="000000" w:themeColor="text1"/>
                <w:sz w:val="25"/>
                <w:szCs w:val="25"/>
              </w:rPr>
              <w:t>深化两化融合管理体系应用实施</w:t>
            </w:r>
          </w:p>
          <w:p w:rsidR="00795120" w:rsidRDefault="00701D4F" w:rsidP="00701D4F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A43218">
              <w:rPr>
                <w:rFonts w:ascii="仿宋" w:eastAsia="仿宋" w:hAnsi="仿宋" w:cs="仿宋" w:hint="eastAsia"/>
                <w:color w:val="000000" w:themeColor="text1"/>
                <w:sz w:val="25"/>
                <w:szCs w:val="25"/>
              </w:rPr>
              <w:t>加快构建信息时代新型能力体系</w:t>
            </w:r>
          </w:p>
          <w:p w:rsidR="00795120" w:rsidRPr="000B0EFD" w:rsidRDefault="00795120" w:rsidP="00DA763A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（14</w:t>
            </w:r>
            <w:r w:rsidR="006B5644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 w:rsidR="00DA763A">
              <w:rPr>
                <w:rFonts w:ascii="仿宋" w:eastAsia="仿宋" w:hAnsi="仿宋" w:cs="仿宋" w:hint="eastAsia"/>
                <w:sz w:val="25"/>
                <w:szCs w:val="25"/>
              </w:rPr>
              <w:t>6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 w:rsidR="00DA763A"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701D4F" w:rsidRDefault="00701D4F" w:rsidP="00701D4F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周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 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剑</w:t>
            </w:r>
          </w:p>
          <w:p w:rsidR="00795120" w:rsidRPr="000B0EFD" w:rsidRDefault="00701D4F" w:rsidP="002815D0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中国两化融合服务联盟秘书长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，</w:t>
            </w:r>
            <w:r>
              <w:rPr>
                <w:rFonts w:ascii="仿宋" w:eastAsia="仿宋" w:hAnsi="仿宋" w:cs="仿宋"/>
                <w:sz w:val="25"/>
                <w:szCs w:val="25"/>
              </w:rPr>
              <w:t>国家工业信息</w:t>
            </w:r>
            <w:proofErr w:type="gramStart"/>
            <w:r>
              <w:rPr>
                <w:rFonts w:ascii="仿宋" w:eastAsia="仿宋" w:hAnsi="仿宋" w:cs="仿宋"/>
                <w:sz w:val="25"/>
                <w:szCs w:val="25"/>
              </w:rPr>
              <w:t>安全发展</w:t>
            </w:r>
            <w:proofErr w:type="gramEnd"/>
            <w:r>
              <w:rPr>
                <w:rFonts w:ascii="仿宋" w:eastAsia="仿宋" w:hAnsi="仿宋" w:cs="仿宋"/>
                <w:sz w:val="25"/>
                <w:szCs w:val="25"/>
              </w:rPr>
              <w:t>研究中心信息化研究与促进中心主任</w:t>
            </w:r>
          </w:p>
        </w:tc>
      </w:tr>
      <w:tr w:rsidR="00795120" w:rsidRPr="000B0EFD" w:rsidTr="00CB50CA">
        <w:trPr>
          <w:trHeight w:val="942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795120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795120" w:rsidRDefault="009D25FD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互联网时代的制造业变革</w:t>
            </w:r>
          </w:p>
          <w:p w:rsidR="00795120" w:rsidRPr="000B0EFD" w:rsidRDefault="00795120" w:rsidP="00591311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</w:t>
            </w:r>
            <w:r w:rsidR="00DA763A">
              <w:rPr>
                <w:rFonts w:ascii="仿宋" w:eastAsia="仿宋" w:hAnsi="仿宋" w:cs="仿宋" w:hint="eastAsia"/>
                <w:sz w:val="25"/>
                <w:szCs w:val="25"/>
              </w:rPr>
              <w:t>6</w:t>
            </w:r>
            <w:r w:rsidR="006B5644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 w:rsidR="00591311"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 w:rsidR="00F70A9B">
              <w:rPr>
                <w:rFonts w:ascii="仿宋" w:eastAsia="仿宋" w:hAnsi="仿宋" w:cs="仿宋" w:hint="eastAsia"/>
                <w:sz w:val="25"/>
                <w:szCs w:val="25"/>
              </w:rPr>
              <w:t>6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 w:rsidR="00F70A9B">
              <w:rPr>
                <w:rFonts w:ascii="仿宋" w:eastAsia="仿宋" w:hAnsi="仿宋" w:cs="仿宋" w:hint="eastAsia"/>
                <w:sz w:val="25"/>
                <w:szCs w:val="25"/>
              </w:rPr>
              <w:t>5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9D25FD" w:rsidRDefault="009D25FD" w:rsidP="009D25F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杨宝</w:t>
            </w:r>
            <w:r>
              <w:rPr>
                <w:rFonts w:ascii="仿宋" w:eastAsia="仿宋" w:hAnsi="仿宋" w:cs="仿宋"/>
                <w:sz w:val="25"/>
                <w:szCs w:val="25"/>
              </w:rPr>
              <w:t>刚</w:t>
            </w:r>
          </w:p>
          <w:p w:rsidR="00795120" w:rsidRPr="000B0EFD" w:rsidRDefault="009D25FD" w:rsidP="009D25F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187112">
              <w:rPr>
                <w:rFonts w:ascii="仿宋" w:eastAsia="仿宋" w:hAnsi="仿宋" w:cs="仿宋" w:hint="eastAsia"/>
                <w:sz w:val="25"/>
                <w:szCs w:val="25"/>
              </w:rPr>
              <w:t>工信</w:t>
            </w:r>
            <w:proofErr w:type="gramStart"/>
            <w:r w:rsidRPr="00187112">
              <w:rPr>
                <w:rFonts w:ascii="仿宋" w:eastAsia="仿宋" w:hAnsi="仿宋" w:cs="仿宋" w:hint="eastAsia"/>
                <w:sz w:val="25"/>
                <w:szCs w:val="25"/>
              </w:rPr>
              <w:t>部工业</w:t>
            </w:r>
            <w:proofErr w:type="gramEnd"/>
            <w:r w:rsidRPr="00187112">
              <w:rPr>
                <w:rFonts w:ascii="仿宋" w:eastAsia="仿宋" w:hAnsi="仿宋" w:cs="仿宋" w:hint="eastAsia"/>
                <w:sz w:val="25"/>
                <w:szCs w:val="25"/>
              </w:rPr>
              <w:t>互联网产业联盟副理事长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；</w:t>
            </w:r>
            <w:r w:rsidRPr="00187112">
              <w:rPr>
                <w:rFonts w:ascii="仿宋" w:eastAsia="仿宋" w:hAnsi="仿宋" w:cs="仿宋" w:hint="eastAsia"/>
                <w:sz w:val="25"/>
                <w:szCs w:val="25"/>
              </w:rPr>
              <w:t>两化融合管理咨询服务联盟副理事长</w:t>
            </w:r>
          </w:p>
        </w:tc>
      </w:tr>
      <w:tr w:rsidR="00795120" w:rsidRPr="000B0EFD" w:rsidTr="00CB50CA">
        <w:trPr>
          <w:trHeight w:val="942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:rsidR="00795120" w:rsidRPr="000B0EFD" w:rsidRDefault="00795120" w:rsidP="00E63315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B80B5D" w:rsidRDefault="00B80B5D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B80B5D">
              <w:rPr>
                <w:rFonts w:ascii="仿宋" w:eastAsia="仿宋" w:hAnsi="仿宋" w:cs="仿宋" w:hint="eastAsia"/>
                <w:sz w:val="25"/>
                <w:szCs w:val="25"/>
              </w:rPr>
              <w:t>产业互联网创新模式及在产业中的应用</w:t>
            </w:r>
          </w:p>
          <w:p w:rsidR="00795120" w:rsidRDefault="00B80B5D" w:rsidP="00E63315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——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红</w:t>
            </w:r>
            <w:proofErr w:type="gramStart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领模式</w:t>
            </w:r>
            <w:proofErr w:type="gramEnd"/>
            <w:r>
              <w:rPr>
                <w:rFonts w:ascii="仿宋" w:eastAsia="仿宋" w:hAnsi="仿宋" w:cs="仿宋" w:hint="eastAsia"/>
                <w:sz w:val="25"/>
                <w:szCs w:val="25"/>
              </w:rPr>
              <w:t>实践</w:t>
            </w:r>
            <w:r>
              <w:rPr>
                <w:rFonts w:ascii="仿宋" w:eastAsia="仿宋" w:hAnsi="仿宋" w:cs="仿宋"/>
                <w:sz w:val="25"/>
                <w:szCs w:val="25"/>
              </w:rPr>
              <w:t>分享</w:t>
            </w:r>
          </w:p>
          <w:p w:rsidR="00795120" w:rsidRPr="000B0EFD" w:rsidRDefault="00795120" w:rsidP="00F70A9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</w:t>
            </w:r>
            <w:r w:rsidR="00F70A9B">
              <w:rPr>
                <w:rFonts w:ascii="仿宋" w:eastAsia="仿宋" w:hAnsi="仿宋" w:cs="仿宋" w:hint="eastAsia"/>
                <w:sz w:val="25"/>
                <w:szCs w:val="25"/>
              </w:rPr>
              <w:t>6</w:t>
            </w:r>
            <w:r w:rsidR="006B5644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 w:rsidR="00F70A9B">
              <w:rPr>
                <w:rFonts w:ascii="仿宋" w:eastAsia="仿宋" w:hAnsi="仿宋" w:cs="仿宋" w:hint="eastAsia"/>
                <w:sz w:val="25"/>
                <w:szCs w:val="25"/>
              </w:rPr>
              <w:t>5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-17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 w:rsidR="00F70A9B">
              <w:rPr>
                <w:rFonts w:ascii="仿宋" w:eastAsia="仿宋" w:hAnsi="仿宋" w:cs="仿宋" w:hint="eastAsia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B80B5D" w:rsidRDefault="00B80B5D" w:rsidP="00B80B5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李金柱</w:t>
            </w:r>
          </w:p>
          <w:p w:rsidR="00B80B5D" w:rsidRPr="000B0EFD" w:rsidRDefault="00B80B5D" w:rsidP="00B80B5D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库</w:t>
            </w:r>
            <w:proofErr w:type="gramStart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特</w:t>
            </w:r>
            <w:proofErr w:type="gramEnd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智能副总裁</w:t>
            </w:r>
          </w:p>
          <w:p w:rsidR="00795120" w:rsidRPr="000B0EFD" w:rsidRDefault="00B80B5D" w:rsidP="00622AF9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库</w:t>
            </w:r>
            <w:proofErr w:type="gramStart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特</w:t>
            </w:r>
            <w:proofErr w:type="gramEnd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智能工学院院长</w:t>
            </w:r>
          </w:p>
        </w:tc>
      </w:tr>
    </w:tbl>
    <w:p w:rsidR="00795120" w:rsidRDefault="00795120" w:rsidP="00795120">
      <w:pPr>
        <w:rPr>
          <w:rFonts w:hint="eastAsia"/>
        </w:rPr>
      </w:pPr>
    </w:p>
    <w:p w:rsidR="00517C5E" w:rsidRDefault="00517C5E" w:rsidP="00795120">
      <w:pPr>
        <w:rPr>
          <w:rFonts w:hint="eastAsia"/>
        </w:rPr>
      </w:pPr>
    </w:p>
    <w:p w:rsidR="00517C5E" w:rsidRDefault="00517C5E" w:rsidP="00795120">
      <w:pPr>
        <w:rPr>
          <w:rFonts w:hint="eastAsia"/>
        </w:rPr>
      </w:pPr>
    </w:p>
    <w:p w:rsidR="00517C5E" w:rsidRDefault="00517C5E" w:rsidP="00795120">
      <w:pPr>
        <w:rPr>
          <w:rFonts w:hint="eastAsia"/>
        </w:rPr>
      </w:pPr>
    </w:p>
    <w:p w:rsidR="00517C5E" w:rsidRDefault="00517C5E" w:rsidP="00795120">
      <w:pPr>
        <w:rPr>
          <w:rFonts w:hint="eastAsia"/>
        </w:rPr>
      </w:pPr>
    </w:p>
    <w:p w:rsidR="00517C5E" w:rsidRDefault="00517C5E" w:rsidP="00795120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762"/>
        <w:gridCol w:w="4624"/>
        <w:gridCol w:w="3739"/>
      </w:tblGrid>
      <w:tr w:rsidR="00517C5E" w:rsidRPr="000B0EFD" w:rsidTr="005212FB">
        <w:trPr>
          <w:trHeight w:val="530"/>
          <w:jc w:val="center"/>
        </w:trPr>
        <w:tc>
          <w:tcPr>
            <w:tcW w:w="793" w:type="dxa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lastRenderedPageBreak/>
              <w:t>日期</w:t>
            </w:r>
          </w:p>
        </w:tc>
        <w:tc>
          <w:tcPr>
            <w:tcW w:w="762" w:type="dxa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时间</w:t>
            </w:r>
          </w:p>
        </w:tc>
        <w:tc>
          <w:tcPr>
            <w:tcW w:w="4624" w:type="dxa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培训主题</w:t>
            </w:r>
          </w:p>
        </w:tc>
        <w:tc>
          <w:tcPr>
            <w:tcW w:w="3739" w:type="dxa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授课领导/专家</w:t>
            </w:r>
          </w:p>
        </w:tc>
      </w:tr>
      <w:tr w:rsidR="00517C5E" w:rsidRPr="000B0EFD" w:rsidTr="005212FB">
        <w:trPr>
          <w:trHeight w:val="828"/>
          <w:jc w:val="center"/>
        </w:trPr>
        <w:tc>
          <w:tcPr>
            <w:tcW w:w="793" w:type="dxa"/>
            <w:vMerge w:val="restart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  <w:tc>
          <w:tcPr>
            <w:tcW w:w="762" w:type="dxa"/>
            <w:vMerge w:val="restart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上午</w:t>
            </w: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制造业+双创的发展形式和典型经验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8:30-10:00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王建伟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工业和信息化部信息化和软件</w:t>
            </w:r>
            <w:proofErr w:type="gramStart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服务业司两化</w:t>
            </w:r>
            <w:proofErr w:type="gramEnd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融合推进处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处长</w:t>
            </w:r>
          </w:p>
        </w:tc>
      </w:tr>
      <w:tr w:rsidR="00517C5E" w:rsidRPr="000B0EFD" w:rsidTr="005212FB">
        <w:trPr>
          <w:trHeight w:val="840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《工业电子商务发展三年行动计划》解读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10:00-1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>
              <w:rPr>
                <w:rFonts w:ascii="仿宋" w:eastAsia="仿宋" w:hAnsi="仿宋" w:cs="仿宋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张  健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工信部电子研究一所</w:t>
            </w:r>
          </w:p>
        </w:tc>
      </w:tr>
      <w:tr w:rsidR="00517C5E" w:rsidRPr="000B0EFD" w:rsidTr="005212FB">
        <w:trPr>
          <w:trHeight w:val="416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622AF9">
              <w:rPr>
                <w:rFonts w:ascii="仿宋" w:eastAsia="仿宋" w:hAnsi="仿宋" w:cs="仿宋" w:hint="eastAsia"/>
                <w:sz w:val="25"/>
                <w:szCs w:val="25"/>
              </w:rPr>
              <w:t>美的集团数字化转型战略与实践</w:t>
            </w:r>
          </w:p>
          <w:p w:rsidR="00517C5E" w:rsidRPr="00D061DD" w:rsidDel="00A43218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>
              <w:rPr>
                <w:rFonts w:ascii="仿宋" w:eastAsia="仿宋" w:hAnsi="仿宋" w:cs="仿宋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0-11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:50）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谷云松</w:t>
            </w:r>
          </w:p>
          <w:p w:rsidR="00517C5E" w:rsidRPr="00622AF9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622AF9">
              <w:rPr>
                <w:rFonts w:ascii="仿宋" w:eastAsia="仿宋" w:hAnsi="仿宋" w:cs="仿宋" w:hint="eastAsia"/>
                <w:sz w:val="25"/>
                <w:szCs w:val="25"/>
              </w:rPr>
              <w:t>美的集团总裁助理</w:t>
            </w:r>
          </w:p>
          <w:p w:rsidR="00517C5E" w:rsidRDefault="00517C5E" w:rsidP="005212FB">
            <w:pPr>
              <w:spacing w:line="360" w:lineRule="exact"/>
              <w:jc w:val="center"/>
              <w:rPr>
                <w:rFonts w:ascii="文鼎CS仿宋体" w:eastAsia="文鼎CS仿宋体" w:hAnsi="宋体" w:cs="文鼎CS仿宋体"/>
                <w:sz w:val="28"/>
                <w:szCs w:val="28"/>
              </w:rPr>
            </w:pPr>
            <w:r w:rsidRPr="00622AF9">
              <w:rPr>
                <w:rFonts w:ascii="仿宋" w:eastAsia="仿宋" w:hAnsi="仿宋" w:cs="仿宋" w:hint="eastAsia"/>
                <w:sz w:val="25"/>
                <w:szCs w:val="25"/>
              </w:rPr>
              <w:t>美</w:t>
            </w:r>
            <w:proofErr w:type="gramStart"/>
            <w:r w:rsidRPr="00622AF9">
              <w:rPr>
                <w:rFonts w:ascii="仿宋" w:eastAsia="仿宋" w:hAnsi="仿宋" w:cs="仿宋" w:hint="eastAsia"/>
                <w:sz w:val="25"/>
                <w:szCs w:val="25"/>
              </w:rPr>
              <w:t>云智数</w:t>
            </w:r>
            <w:proofErr w:type="gramEnd"/>
            <w:r w:rsidRPr="00622AF9">
              <w:rPr>
                <w:rFonts w:ascii="仿宋" w:eastAsia="仿宋" w:hAnsi="仿宋" w:cs="仿宋" w:hint="eastAsia"/>
                <w:sz w:val="25"/>
                <w:szCs w:val="25"/>
              </w:rPr>
              <w:t>总经理</w:t>
            </w:r>
          </w:p>
        </w:tc>
      </w:tr>
      <w:tr w:rsidR="00517C5E" w:rsidRPr="000B0EFD" w:rsidTr="005212FB">
        <w:trPr>
          <w:trHeight w:val="85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下午</w:t>
            </w:r>
          </w:p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中联</w:t>
            </w:r>
            <w:r>
              <w:rPr>
                <w:rFonts w:ascii="仿宋" w:eastAsia="仿宋" w:hAnsi="仿宋" w:cs="仿宋"/>
                <w:sz w:val="25"/>
                <w:szCs w:val="25"/>
              </w:rPr>
              <w:t>重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科新模式新业态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实践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（14:</w:t>
            </w:r>
            <w:r>
              <w:rPr>
                <w:rFonts w:ascii="仿宋" w:eastAsia="仿宋" w:hAnsi="仿宋" w:cs="仿宋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5:20）</w:t>
            </w:r>
          </w:p>
        </w:tc>
        <w:tc>
          <w:tcPr>
            <w:tcW w:w="3739" w:type="dxa"/>
            <w:vAlign w:val="center"/>
          </w:tcPr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675DD7">
              <w:rPr>
                <w:rFonts w:ascii="仿宋" w:eastAsia="仿宋" w:hAnsi="仿宋" w:cs="仿宋" w:hint="eastAsia"/>
                <w:sz w:val="25"/>
                <w:szCs w:val="25"/>
              </w:rPr>
              <w:t>中联重科股份有限公司</w:t>
            </w:r>
          </w:p>
        </w:tc>
      </w:tr>
      <w:tr w:rsidR="00517C5E" w:rsidRPr="000B0EFD" w:rsidTr="005212FB">
        <w:trPr>
          <w:trHeight w:val="568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/>
                <w:sz w:val="25"/>
                <w:szCs w:val="25"/>
              </w:rPr>
              <w:t>时代电气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两化融合管理体系实践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（15:20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6:10）</w:t>
            </w:r>
          </w:p>
        </w:tc>
        <w:tc>
          <w:tcPr>
            <w:tcW w:w="3739" w:type="dxa"/>
            <w:vAlign w:val="center"/>
          </w:tcPr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株洲中车时代电气股份有限公司</w:t>
            </w:r>
          </w:p>
        </w:tc>
      </w:tr>
      <w:tr w:rsidR="00517C5E" w:rsidRPr="000B0EFD" w:rsidTr="005212FB">
        <w:trPr>
          <w:trHeight w:val="56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proofErr w:type="gramStart"/>
            <w:r>
              <w:rPr>
                <w:rFonts w:ascii="仿宋" w:eastAsia="仿宋" w:hAnsi="仿宋" w:cs="仿宋" w:hint="eastAsia"/>
                <w:sz w:val="25"/>
                <w:szCs w:val="25"/>
              </w:rPr>
              <w:t>梦洁电子商务</w:t>
            </w:r>
            <w:proofErr w:type="gramEnd"/>
            <w:r>
              <w:rPr>
                <w:rFonts w:ascii="仿宋" w:eastAsia="仿宋" w:hAnsi="仿宋" w:cs="仿宋" w:hint="eastAsia"/>
                <w:sz w:val="25"/>
                <w:szCs w:val="25"/>
              </w:rPr>
              <w:t>应用与发展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（16:10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6:50）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CE74EE">
              <w:rPr>
                <w:rFonts w:ascii="仿宋" w:eastAsia="仿宋" w:hAnsi="仿宋" w:cs="仿宋" w:hint="eastAsia"/>
                <w:sz w:val="25"/>
                <w:szCs w:val="25"/>
              </w:rPr>
              <w:t>湖南梦洁家纺股份有限公司</w:t>
            </w:r>
          </w:p>
        </w:tc>
      </w:tr>
      <w:tr w:rsidR="00517C5E" w:rsidRPr="000B0EFD" w:rsidTr="005212FB">
        <w:trPr>
          <w:trHeight w:val="56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B80B5D">
              <w:rPr>
                <w:rFonts w:ascii="仿宋" w:eastAsia="仿宋" w:hAnsi="仿宋" w:cs="仿宋" w:hint="eastAsia"/>
                <w:sz w:val="25"/>
                <w:szCs w:val="25"/>
              </w:rPr>
              <w:t>从互联网温控到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平台服务</w:t>
            </w:r>
          </w:p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——基于互联网的业务链集成创新</w:t>
            </w:r>
          </w:p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（16:50</w:t>
            </w:r>
            <w:r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7:30）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FA597D">
              <w:rPr>
                <w:rFonts w:ascii="仿宋" w:eastAsia="仿宋" w:hAnsi="仿宋" w:cs="仿宋" w:hint="eastAsia"/>
                <w:sz w:val="25"/>
                <w:szCs w:val="25"/>
              </w:rPr>
              <w:t>长沙索拓电子技术有限公司</w:t>
            </w:r>
          </w:p>
        </w:tc>
      </w:tr>
      <w:tr w:rsidR="00517C5E" w:rsidRPr="000B0EFD" w:rsidTr="005212FB">
        <w:trPr>
          <w:trHeight w:val="56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晚上</w:t>
            </w: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沙龙活动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18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-19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互联网服务商牵头组织</w:t>
            </w:r>
          </w:p>
        </w:tc>
      </w:tr>
      <w:tr w:rsidR="00517C5E" w:rsidRPr="000B0EFD" w:rsidTr="005212FB">
        <w:trPr>
          <w:trHeight w:val="840"/>
          <w:jc w:val="center"/>
        </w:trPr>
        <w:tc>
          <w:tcPr>
            <w:tcW w:w="793" w:type="dxa"/>
            <w:vMerge w:val="restart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/>
                <w:sz w:val="25"/>
                <w:szCs w:val="25"/>
              </w:rPr>
              <w:t>2</w:t>
            </w: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日</w:t>
            </w:r>
          </w:p>
        </w:tc>
        <w:tc>
          <w:tcPr>
            <w:tcW w:w="762" w:type="dxa"/>
            <w:vMerge w:val="restart"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上午</w:t>
            </w: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智慧园区建设实践分享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8:30-9:30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郭</w:t>
            </w:r>
            <w:r>
              <w:rPr>
                <w:rFonts w:ascii="仿宋" w:eastAsia="仿宋" w:hAnsi="仿宋" w:cs="仿宋"/>
                <w:sz w:val="25"/>
                <w:szCs w:val="25"/>
              </w:rPr>
              <w:t>存宝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智慧</w:t>
            </w:r>
            <w:r>
              <w:rPr>
                <w:rFonts w:ascii="仿宋" w:eastAsia="仿宋" w:hAnsi="仿宋" w:cs="仿宋"/>
                <w:sz w:val="25"/>
                <w:szCs w:val="25"/>
              </w:rPr>
              <w:t>园区规划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专家</w:t>
            </w:r>
          </w:p>
        </w:tc>
      </w:tr>
      <w:tr w:rsidR="00517C5E" w:rsidRPr="000B0EFD" w:rsidTr="005212FB">
        <w:trPr>
          <w:trHeight w:val="43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3C7E80">
              <w:rPr>
                <w:rFonts w:ascii="仿宋" w:eastAsia="仿宋" w:hAnsi="仿宋" w:cs="仿宋" w:hint="eastAsia"/>
                <w:sz w:val="25"/>
                <w:szCs w:val="25"/>
              </w:rPr>
              <w:t>特色产业集聚区大数据平台建设与应用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9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/>
                <w:sz w:val="25"/>
                <w:szCs w:val="25"/>
              </w:rPr>
              <w:t>3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-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10:00）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proofErr w:type="gramStart"/>
            <w:r>
              <w:rPr>
                <w:rFonts w:ascii="仿宋" w:eastAsia="仿宋" w:hAnsi="仿宋" w:cs="仿宋" w:hint="eastAsia"/>
                <w:sz w:val="25"/>
                <w:szCs w:val="25"/>
              </w:rPr>
              <w:t>叶</w:t>
            </w:r>
            <w:r w:rsidRPr="00833122">
              <w:rPr>
                <w:rFonts w:ascii="仿宋" w:eastAsia="仿宋" w:hAnsi="仿宋" w:cs="仿宋" w:hint="eastAsia"/>
                <w:sz w:val="25"/>
                <w:szCs w:val="25"/>
              </w:rPr>
              <w:t>柏龙</w:t>
            </w:r>
            <w:proofErr w:type="gramEnd"/>
          </w:p>
          <w:p w:rsidR="00517C5E" w:rsidRPr="00193A23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833122">
              <w:rPr>
                <w:rFonts w:ascii="仿宋" w:eastAsia="仿宋" w:hAnsi="仿宋" w:cs="仿宋" w:hint="eastAsia"/>
                <w:sz w:val="25"/>
                <w:szCs w:val="25"/>
              </w:rPr>
              <w:t>湖南创博龙智信息科技股份有限公司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董事长</w:t>
            </w:r>
          </w:p>
        </w:tc>
      </w:tr>
      <w:tr w:rsidR="00517C5E" w:rsidRPr="00EE2DEF" w:rsidTr="005212FB">
        <w:trPr>
          <w:trHeight w:val="43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迈向</w:t>
            </w:r>
            <w:r>
              <w:rPr>
                <w:rFonts w:ascii="仿宋" w:eastAsia="仿宋" w:hAnsi="仿宋" w:cs="仿宋"/>
                <w:sz w:val="25"/>
                <w:szCs w:val="25"/>
              </w:rPr>
              <w:t>云端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走向</w:t>
            </w:r>
            <w:r>
              <w:rPr>
                <w:rFonts w:ascii="仿宋" w:eastAsia="仿宋" w:hAnsi="仿宋" w:cs="仿宋"/>
                <w:sz w:val="25"/>
                <w:szCs w:val="25"/>
              </w:rPr>
              <w:t>平台</w:t>
            </w:r>
          </w:p>
          <w:p w:rsidR="00517C5E" w:rsidRPr="009F4109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3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杜宇</w:t>
            </w:r>
          </w:p>
          <w:p w:rsidR="00517C5E" w:rsidRPr="00EE2DEF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用</w:t>
            </w:r>
            <w:proofErr w:type="gramStart"/>
            <w:r>
              <w:rPr>
                <w:rFonts w:ascii="仿宋" w:eastAsia="仿宋" w:hAnsi="仿宋" w:cs="仿宋" w:hint="eastAsia"/>
                <w:sz w:val="25"/>
                <w:szCs w:val="25"/>
              </w:rPr>
              <w:t>友网络</w:t>
            </w:r>
            <w:proofErr w:type="gramEnd"/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高级副总裁</w:t>
            </w:r>
          </w:p>
        </w:tc>
      </w:tr>
      <w:tr w:rsidR="00517C5E" w:rsidRPr="00EE2DEF" w:rsidTr="005212FB">
        <w:trPr>
          <w:trHeight w:val="43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工业</w:t>
            </w:r>
            <w:r>
              <w:rPr>
                <w:rFonts w:ascii="仿宋" w:eastAsia="仿宋" w:hAnsi="仿宋" w:cs="仿宋"/>
                <w:sz w:val="25"/>
                <w:szCs w:val="25"/>
              </w:rPr>
              <w:t>云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（长沙工业云</w:t>
            </w:r>
            <w:r>
              <w:rPr>
                <w:rFonts w:ascii="仿宋" w:eastAsia="仿宋" w:hAnsi="仿宋" w:cs="仿宋"/>
                <w:sz w:val="25"/>
                <w:szCs w:val="25"/>
              </w:rPr>
              <w:t>平台介绍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）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（1</w:t>
            </w:r>
            <w:r>
              <w:rPr>
                <w:rFonts w:ascii="仿宋" w:eastAsia="仿宋" w:hAnsi="仿宋" w:cs="仿宋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3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邓</w:t>
            </w:r>
            <w:r>
              <w:rPr>
                <w:rFonts w:ascii="仿宋" w:eastAsia="仿宋" w:hAnsi="仿宋" w:cs="仿宋"/>
                <w:sz w:val="25"/>
                <w:szCs w:val="25"/>
              </w:rPr>
              <w:t>子畏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长沙</w:t>
            </w:r>
            <w:r>
              <w:rPr>
                <w:rFonts w:ascii="仿宋" w:eastAsia="仿宋" w:hAnsi="仿宋" w:cs="仿宋"/>
                <w:sz w:val="25"/>
                <w:szCs w:val="25"/>
              </w:rPr>
              <w:t>智能制造研究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总</w:t>
            </w:r>
            <w:r>
              <w:rPr>
                <w:rFonts w:ascii="仿宋" w:eastAsia="仿宋" w:hAnsi="仿宋" w:cs="仿宋"/>
                <w:sz w:val="25"/>
                <w:szCs w:val="25"/>
              </w:rPr>
              <w:t>院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 xml:space="preserve"> 院长</w:t>
            </w:r>
          </w:p>
        </w:tc>
      </w:tr>
      <w:tr w:rsidR="00517C5E" w:rsidRPr="00EE2DEF" w:rsidTr="005212FB">
        <w:trPr>
          <w:trHeight w:val="81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工业</w:t>
            </w:r>
            <w:r>
              <w:rPr>
                <w:rFonts w:ascii="仿宋" w:eastAsia="仿宋" w:hAnsi="仿宋" w:cs="仿宋"/>
                <w:sz w:val="25"/>
                <w:szCs w:val="25"/>
              </w:rPr>
              <w:t>云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5"/>
                <w:szCs w:val="25"/>
              </w:rPr>
            </w:pP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（1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 w:rsidRPr="009F4109">
              <w:rPr>
                <w:rFonts w:ascii="仿宋" w:eastAsia="仿宋" w:hAnsi="仿宋" w:cs="仿宋"/>
                <w:sz w:val="25"/>
                <w:szCs w:val="25"/>
              </w:rPr>
              <w:t>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3</w:t>
            </w:r>
            <w:r w:rsidRPr="009F4109">
              <w:rPr>
                <w:rFonts w:ascii="仿宋" w:eastAsia="仿宋" w:hAnsi="仿宋" w:cs="仿宋" w:hint="eastAsia"/>
                <w:sz w:val="25"/>
                <w:szCs w:val="25"/>
              </w:rPr>
              <w:t>0）</w:t>
            </w:r>
          </w:p>
        </w:tc>
        <w:tc>
          <w:tcPr>
            <w:tcW w:w="3739" w:type="dxa"/>
            <w:vAlign w:val="center"/>
          </w:tcPr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金蝶</w:t>
            </w:r>
          </w:p>
        </w:tc>
      </w:tr>
      <w:tr w:rsidR="00517C5E" w:rsidRPr="00EE2DEF" w:rsidTr="005212FB">
        <w:trPr>
          <w:trHeight w:val="812"/>
          <w:jc w:val="center"/>
        </w:trPr>
        <w:tc>
          <w:tcPr>
            <w:tcW w:w="793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762" w:type="dxa"/>
            <w:vMerge/>
            <w:vAlign w:val="center"/>
          </w:tcPr>
          <w:p w:rsidR="00517C5E" w:rsidRPr="000B0EFD" w:rsidRDefault="00517C5E" w:rsidP="005212FB">
            <w:pPr>
              <w:spacing w:line="44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</w:p>
        </w:tc>
        <w:tc>
          <w:tcPr>
            <w:tcW w:w="4624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结业典礼</w:t>
            </w:r>
          </w:p>
          <w:p w:rsidR="00517C5E" w:rsidRPr="009F4109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（</w:t>
            </w:r>
            <w:r>
              <w:rPr>
                <w:rFonts w:ascii="仿宋" w:eastAsia="仿宋" w:hAnsi="仿宋" w:cs="仿宋"/>
                <w:sz w:val="25"/>
                <w:szCs w:val="25"/>
              </w:rPr>
              <w:t>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1</w:t>
            </w:r>
            <w:r>
              <w:rPr>
                <w:rFonts w:ascii="仿宋" w:eastAsia="仿宋" w:hAnsi="仿宋" w:cs="仿宋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3</w:t>
            </w:r>
            <w:r>
              <w:rPr>
                <w:rFonts w:ascii="仿宋" w:eastAsia="仿宋" w:hAnsi="仿宋" w:cs="仿宋"/>
                <w:sz w:val="25"/>
                <w:szCs w:val="25"/>
              </w:rPr>
              <w:t>0-1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2</w:t>
            </w:r>
            <w:r>
              <w:rPr>
                <w:rFonts w:ascii="仿宋" w:eastAsia="仿宋" w:hAnsi="仿宋" w:cs="仿宋"/>
                <w:sz w:val="25"/>
                <w:szCs w:val="25"/>
              </w:rPr>
              <w:t>: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0</w:t>
            </w:r>
            <w:r>
              <w:rPr>
                <w:rFonts w:ascii="仿宋" w:eastAsia="仿宋" w:hAnsi="仿宋" w:cs="仿宋"/>
                <w:sz w:val="25"/>
                <w:szCs w:val="25"/>
              </w:rPr>
              <w:t>0</w:t>
            </w:r>
            <w:r>
              <w:rPr>
                <w:rFonts w:ascii="仿宋" w:eastAsia="仿宋" w:hAnsi="仿宋" w:cs="仿宋" w:hint="eastAsia"/>
                <w:sz w:val="25"/>
                <w:szCs w:val="25"/>
              </w:rPr>
              <w:t>）</w:t>
            </w:r>
          </w:p>
        </w:tc>
        <w:tc>
          <w:tcPr>
            <w:tcW w:w="3739" w:type="dxa"/>
            <w:vAlign w:val="center"/>
          </w:tcPr>
          <w:p w:rsidR="00517C5E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陈松岭</w:t>
            </w:r>
          </w:p>
          <w:p w:rsidR="00517C5E" w:rsidRPr="000B0EFD" w:rsidRDefault="00517C5E" w:rsidP="005212FB">
            <w:pPr>
              <w:spacing w:line="360" w:lineRule="exact"/>
              <w:jc w:val="center"/>
              <w:rPr>
                <w:rFonts w:ascii="仿宋" w:eastAsia="仿宋" w:hAnsi="仿宋" w:cs="仿宋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sz w:val="25"/>
                <w:szCs w:val="25"/>
              </w:rPr>
              <w:t>湖南省</w:t>
            </w:r>
            <w:proofErr w:type="gramStart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经信委副</w:t>
            </w:r>
            <w:proofErr w:type="gramEnd"/>
            <w:r w:rsidRPr="000B0EFD">
              <w:rPr>
                <w:rFonts w:ascii="仿宋" w:eastAsia="仿宋" w:hAnsi="仿宋" w:cs="仿宋" w:hint="eastAsia"/>
                <w:sz w:val="25"/>
                <w:szCs w:val="25"/>
              </w:rPr>
              <w:t>主任</w:t>
            </w:r>
          </w:p>
        </w:tc>
      </w:tr>
    </w:tbl>
    <w:p w:rsidR="00517C5E" w:rsidRPr="00517C5E" w:rsidRDefault="00517C5E" w:rsidP="00795120"/>
    <w:sectPr w:rsidR="00517C5E" w:rsidRPr="00517C5E" w:rsidSect="0039173F">
      <w:footerReference w:type="default" r:id="rId7"/>
      <w:pgSz w:w="11906" w:h="16838"/>
      <w:pgMar w:top="1588" w:right="1361" w:bottom="1474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08" w:rsidRDefault="007A7F08" w:rsidP="0039173F">
      <w:r>
        <w:separator/>
      </w:r>
    </w:p>
  </w:endnote>
  <w:endnote w:type="continuationSeparator" w:id="0">
    <w:p w:rsidR="007A7F08" w:rsidRDefault="007A7F08" w:rsidP="0039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CS仿宋体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2050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9173F" w:rsidRPr="0039173F" w:rsidRDefault="0039173F">
        <w:pPr>
          <w:pStyle w:val="a5"/>
          <w:jc w:val="center"/>
          <w:rPr>
            <w:sz w:val="24"/>
            <w:szCs w:val="24"/>
          </w:rPr>
        </w:pPr>
        <w:r w:rsidRPr="0039173F">
          <w:rPr>
            <w:sz w:val="24"/>
            <w:szCs w:val="24"/>
          </w:rPr>
          <w:fldChar w:fldCharType="begin"/>
        </w:r>
        <w:r w:rsidRPr="0039173F">
          <w:rPr>
            <w:sz w:val="24"/>
            <w:szCs w:val="24"/>
          </w:rPr>
          <w:instrText>PAGE   \* MERGEFORMAT</w:instrText>
        </w:r>
        <w:r w:rsidRPr="0039173F">
          <w:rPr>
            <w:sz w:val="24"/>
            <w:szCs w:val="24"/>
          </w:rPr>
          <w:fldChar w:fldCharType="separate"/>
        </w:r>
        <w:r w:rsidR="00517C5E" w:rsidRPr="00517C5E">
          <w:rPr>
            <w:noProof/>
            <w:sz w:val="24"/>
            <w:szCs w:val="24"/>
            <w:lang w:val="zh-CN"/>
          </w:rPr>
          <w:t>-</w:t>
        </w:r>
        <w:r w:rsidR="00517C5E">
          <w:rPr>
            <w:noProof/>
            <w:sz w:val="24"/>
            <w:szCs w:val="24"/>
          </w:rPr>
          <w:t xml:space="preserve"> 2 -</w:t>
        </w:r>
        <w:r w:rsidRPr="0039173F">
          <w:rPr>
            <w:sz w:val="24"/>
            <w:szCs w:val="24"/>
          </w:rPr>
          <w:fldChar w:fldCharType="end"/>
        </w:r>
      </w:p>
    </w:sdtContent>
  </w:sdt>
  <w:p w:rsidR="0039173F" w:rsidRDefault="003917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08" w:rsidRDefault="007A7F08" w:rsidP="0039173F">
      <w:r>
        <w:separator/>
      </w:r>
    </w:p>
  </w:footnote>
  <w:footnote w:type="continuationSeparator" w:id="0">
    <w:p w:rsidR="007A7F08" w:rsidRDefault="007A7F08" w:rsidP="0039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20"/>
    <w:rsid w:val="00017B7D"/>
    <w:rsid w:val="000215C6"/>
    <w:rsid w:val="00021E2F"/>
    <w:rsid w:val="000276C7"/>
    <w:rsid w:val="00035E5A"/>
    <w:rsid w:val="00043CEB"/>
    <w:rsid w:val="0005647F"/>
    <w:rsid w:val="00061150"/>
    <w:rsid w:val="00063C45"/>
    <w:rsid w:val="00092037"/>
    <w:rsid w:val="000A23EA"/>
    <w:rsid w:val="000D3E4F"/>
    <w:rsid w:val="000F470F"/>
    <w:rsid w:val="00131A87"/>
    <w:rsid w:val="0014169A"/>
    <w:rsid w:val="00142DBA"/>
    <w:rsid w:val="00151CB6"/>
    <w:rsid w:val="00162909"/>
    <w:rsid w:val="001733EF"/>
    <w:rsid w:val="00185244"/>
    <w:rsid w:val="001A0CEB"/>
    <w:rsid w:val="001B736C"/>
    <w:rsid w:val="001C5CE9"/>
    <w:rsid w:val="001D64E3"/>
    <w:rsid w:val="001E6051"/>
    <w:rsid w:val="001F7A42"/>
    <w:rsid w:val="00203679"/>
    <w:rsid w:val="00205133"/>
    <w:rsid w:val="002072E8"/>
    <w:rsid w:val="0021766C"/>
    <w:rsid w:val="002231BE"/>
    <w:rsid w:val="00231BED"/>
    <w:rsid w:val="002322A8"/>
    <w:rsid w:val="002328C9"/>
    <w:rsid w:val="002351DD"/>
    <w:rsid w:val="00236218"/>
    <w:rsid w:val="00236C02"/>
    <w:rsid w:val="00242708"/>
    <w:rsid w:val="002466A0"/>
    <w:rsid w:val="00267127"/>
    <w:rsid w:val="0026738E"/>
    <w:rsid w:val="00270E2E"/>
    <w:rsid w:val="002815D0"/>
    <w:rsid w:val="002A24ED"/>
    <w:rsid w:val="002A5108"/>
    <w:rsid w:val="002B6A34"/>
    <w:rsid w:val="002C2C8C"/>
    <w:rsid w:val="002E5998"/>
    <w:rsid w:val="003155A5"/>
    <w:rsid w:val="00317EED"/>
    <w:rsid w:val="00341C3F"/>
    <w:rsid w:val="00365012"/>
    <w:rsid w:val="00367138"/>
    <w:rsid w:val="0039173F"/>
    <w:rsid w:val="00393173"/>
    <w:rsid w:val="00397B89"/>
    <w:rsid w:val="003A33C6"/>
    <w:rsid w:val="003A734F"/>
    <w:rsid w:val="003C131E"/>
    <w:rsid w:val="003E6695"/>
    <w:rsid w:val="00401715"/>
    <w:rsid w:val="00407B98"/>
    <w:rsid w:val="00414611"/>
    <w:rsid w:val="00416237"/>
    <w:rsid w:val="00421FD0"/>
    <w:rsid w:val="00427D51"/>
    <w:rsid w:val="00430058"/>
    <w:rsid w:val="00433FC3"/>
    <w:rsid w:val="004564D9"/>
    <w:rsid w:val="004620E6"/>
    <w:rsid w:val="00463DE4"/>
    <w:rsid w:val="004928CF"/>
    <w:rsid w:val="004B1D40"/>
    <w:rsid w:val="004B3E92"/>
    <w:rsid w:val="004B4EF6"/>
    <w:rsid w:val="004B7E80"/>
    <w:rsid w:val="004D1C0B"/>
    <w:rsid w:val="004D29C8"/>
    <w:rsid w:val="004D33DE"/>
    <w:rsid w:val="004E11A4"/>
    <w:rsid w:val="004E7695"/>
    <w:rsid w:val="004E76CE"/>
    <w:rsid w:val="005050DD"/>
    <w:rsid w:val="005137C4"/>
    <w:rsid w:val="005145FE"/>
    <w:rsid w:val="00514C13"/>
    <w:rsid w:val="00517C5E"/>
    <w:rsid w:val="005225C8"/>
    <w:rsid w:val="00525E18"/>
    <w:rsid w:val="00527CAD"/>
    <w:rsid w:val="0053635C"/>
    <w:rsid w:val="00545222"/>
    <w:rsid w:val="00546CCD"/>
    <w:rsid w:val="00550C3E"/>
    <w:rsid w:val="0057247C"/>
    <w:rsid w:val="00587338"/>
    <w:rsid w:val="00591311"/>
    <w:rsid w:val="00595FDD"/>
    <w:rsid w:val="005A2492"/>
    <w:rsid w:val="005B7A00"/>
    <w:rsid w:val="005C6C82"/>
    <w:rsid w:val="005D69BB"/>
    <w:rsid w:val="005F051B"/>
    <w:rsid w:val="005F3364"/>
    <w:rsid w:val="005F49EE"/>
    <w:rsid w:val="00622872"/>
    <w:rsid w:val="00622AF9"/>
    <w:rsid w:val="006579FC"/>
    <w:rsid w:val="00675E05"/>
    <w:rsid w:val="0067751B"/>
    <w:rsid w:val="00683FDC"/>
    <w:rsid w:val="0068416E"/>
    <w:rsid w:val="00684F4D"/>
    <w:rsid w:val="006871B2"/>
    <w:rsid w:val="006B5644"/>
    <w:rsid w:val="006B6C64"/>
    <w:rsid w:val="006C3BCA"/>
    <w:rsid w:val="006C5F67"/>
    <w:rsid w:val="006F1108"/>
    <w:rsid w:val="00701D4F"/>
    <w:rsid w:val="007148FD"/>
    <w:rsid w:val="0074328B"/>
    <w:rsid w:val="0075590C"/>
    <w:rsid w:val="007567F6"/>
    <w:rsid w:val="00766585"/>
    <w:rsid w:val="00770F6A"/>
    <w:rsid w:val="00785BC9"/>
    <w:rsid w:val="00795120"/>
    <w:rsid w:val="007A04C8"/>
    <w:rsid w:val="007A3E0D"/>
    <w:rsid w:val="007A7F08"/>
    <w:rsid w:val="007B13B3"/>
    <w:rsid w:val="007B2A0C"/>
    <w:rsid w:val="007B651C"/>
    <w:rsid w:val="007D34E0"/>
    <w:rsid w:val="007D58BB"/>
    <w:rsid w:val="007D6DA4"/>
    <w:rsid w:val="00812925"/>
    <w:rsid w:val="00815704"/>
    <w:rsid w:val="00815909"/>
    <w:rsid w:val="008159F7"/>
    <w:rsid w:val="008231DF"/>
    <w:rsid w:val="00836B31"/>
    <w:rsid w:val="00866239"/>
    <w:rsid w:val="00866E85"/>
    <w:rsid w:val="008803CF"/>
    <w:rsid w:val="00880E6C"/>
    <w:rsid w:val="00884479"/>
    <w:rsid w:val="00885C2B"/>
    <w:rsid w:val="008947D9"/>
    <w:rsid w:val="008A0FD9"/>
    <w:rsid w:val="008B364E"/>
    <w:rsid w:val="008B46A6"/>
    <w:rsid w:val="008C08D4"/>
    <w:rsid w:val="008D068D"/>
    <w:rsid w:val="008D4952"/>
    <w:rsid w:val="008E0721"/>
    <w:rsid w:val="008E203F"/>
    <w:rsid w:val="008F7F6C"/>
    <w:rsid w:val="0090485F"/>
    <w:rsid w:val="00907DFB"/>
    <w:rsid w:val="00913D1E"/>
    <w:rsid w:val="00935FF1"/>
    <w:rsid w:val="00953144"/>
    <w:rsid w:val="009601CD"/>
    <w:rsid w:val="00964CC4"/>
    <w:rsid w:val="009876AC"/>
    <w:rsid w:val="009921D7"/>
    <w:rsid w:val="00997043"/>
    <w:rsid w:val="009A25C2"/>
    <w:rsid w:val="009A4471"/>
    <w:rsid w:val="009A4742"/>
    <w:rsid w:val="009A612D"/>
    <w:rsid w:val="009B1A76"/>
    <w:rsid w:val="009B20AD"/>
    <w:rsid w:val="009B77BD"/>
    <w:rsid w:val="009C7E0D"/>
    <w:rsid w:val="009D25FD"/>
    <w:rsid w:val="009D3122"/>
    <w:rsid w:val="009D70DB"/>
    <w:rsid w:val="00A314AE"/>
    <w:rsid w:val="00A34729"/>
    <w:rsid w:val="00A6172B"/>
    <w:rsid w:val="00A96FD3"/>
    <w:rsid w:val="00AA689E"/>
    <w:rsid w:val="00AB4425"/>
    <w:rsid w:val="00AD3102"/>
    <w:rsid w:val="00AD5F57"/>
    <w:rsid w:val="00B26AF0"/>
    <w:rsid w:val="00B32C97"/>
    <w:rsid w:val="00B435CD"/>
    <w:rsid w:val="00B5177D"/>
    <w:rsid w:val="00B53178"/>
    <w:rsid w:val="00B61F3C"/>
    <w:rsid w:val="00B767B8"/>
    <w:rsid w:val="00B76A8F"/>
    <w:rsid w:val="00B80B5D"/>
    <w:rsid w:val="00B8148E"/>
    <w:rsid w:val="00BA0DC8"/>
    <w:rsid w:val="00BA395A"/>
    <w:rsid w:val="00BC186F"/>
    <w:rsid w:val="00BC416C"/>
    <w:rsid w:val="00BD49E8"/>
    <w:rsid w:val="00BE7F0C"/>
    <w:rsid w:val="00C072D9"/>
    <w:rsid w:val="00C36A96"/>
    <w:rsid w:val="00C50C08"/>
    <w:rsid w:val="00C84FCE"/>
    <w:rsid w:val="00C933C3"/>
    <w:rsid w:val="00C958F4"/>
    <w:rsid w:val="00CA6D5C"/>
    <w:rsid w:val="00CA74BE"/>
    <w:rsid w:val="00CB50CA"/>
    <w:rsid w:val="00CD4EDB"/>
    <w:rsid w:val="00CE4BEF"/>
    <w:rsid w:val="00CE74EE"/>
    <w:rsid w:val="00D33380"/>
    <w:rsid w:val="00D52D8F"/>
    <w:rsid w:val="00D6098B"/>
    <w:rsid w:val="00D70D15"/>
    <w:rsid w:val="00D91809"/>
    <w:rsid w:val="00D92D98"/>
    <w:rsid w:val="00DA34C6"/>
    <w:rsid w:val="00DA763A"/>
    <w:rsid w:val="00DB6191"/>
    <w:rsid w:val="00DB7763"/>
    <w:rsid w:val="00DF1B98"/>
    <w:rsid w:val="00DF2D4B"/>
    <w:rsid w:val="00DF3D52"/>
    <w:rsid w:val="00E06D5E"/>
    <w:rsid w:val="00E13B3D"/>
    <w:rsid w:val="00E1583C"/>
    <w:rsid w:val="00E37500"/>
    <w:rsid w:val="00E41DB1"/>
    <w:rsid w:val="00E42A6C"/>
    <w:rsid w:val="00E474A7"/>
    <w:rsid w:val="00E6532C"/>
    <w:rsid w:val="00E70DC3"/>
    <w:rsid w:val="00E87F38"/>
    <w:rsid w:val="00E93857"/>
    <w:rsid w:val="00EA147A"/>
    <w:rsid w:val="00EA3202"/>
    <w:rsid w:val="00EB0897"/>
    <w:rsid w:val="00EB6F25"/>
    <w:rsid w:val="00EC139D"/>
    <w:rsid w:val="00EE08CF"/>
    <w:rsid w:val="00F06271"/>
    <w:rsid w:val="00F126AD"/>
    <w:rsid w:val="00F25D06"/>
    <w:rsid w:val="00F32933"/>
    <w:rsid w:val="00F3741B"/>
    <w:rsid w:val="00F42864"/>
    <w:rsid w:val="00F43372"/>
    <w:rsid w:val="00F60821"/>
    <w:rsid w:val="00F70A9B"/>
    <w:rsid w:val="00F72AFF"/>
    <w:rsid w:val="00F800A9"/>
    <w:rsid w:val="00F831C4"/>
    <w:rsid w:val="00FA26EB"/>
    <w:rsid w:val="00FA3AF9"/>
    <w:rsid w:val="00FA597D"/>
    <w:rsid w:val="00FB5365"/>
    <w:rsid w:val="00F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951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1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173F"/>
    <w:rPr>
      <w:sz w:val="18"/>
      <w:szCs w:val="18"/>
    </w:rPr>
  </w:style>
  <w:style w:type="character" w:styleId="a6">
    <w:name w:val="Hyperlink"/>
    <w:basedOn w:val="a0"/>
    <w:uiPriority w:val="99"/>
    <w:unhideWhenUsed/>
    <w:rsid w:val="003155A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70A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A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951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1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173F"/>
    <w:rPr>
      <w:sz w:val="18"/>
      <w:szCs w:val="18"/>
    </w:rPr>
  </w:style>
  <w:style w:type="character" w:styleId="a6">
    <w:name w:val="Hyperlink"/>
    <w:basedOn w:val="a0"/>
    <w:uiPriority w:val="99"/>
    <w:unhideWhenUsed/>
    <w:rsid w:val="003155A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70A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>mycomputer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颜琰 192.168.9.37</dc:creator>
  <cp:lastModifiedBy>单华 192.168.9.39</cp:lastModifiedBy>
  <cp:revision>4</cp:revision>
  <cp:lastPrinted>2017-09-30T04:27:00Z</cp:lastPrinted>
  <dcterms:created xsi:type="dcterms:W3CDTF">2017-10-09T03:09:00Z</dcterms:created>
  <dcterms:modified xsi:type="dcterms:W3CDTF">2017-10-09T03:13:00Z</dcterms:modified>
</cp:coreProperties>
</file>