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C" w:rsidRDefault="00034865">
      <w:pPr>
        <w:rPr>
          <w:rFonts w:ascii="Times New Roman" w:eastAsia="Times New Roman" w:hAnsi="Times New Roman"/>
          <w:b/>
          <w:bCs/>
          <w:spacing w:val="15"/>
          <w:sz w:val="72"/>
          <w:szCs w:val="72"/>
        </w:rPr>
      </w:pPr>
      <w:r>
        <w:rPr>
          <w:b/>
          <w:bCs/>
          <w:spacing w:val="15"/>
          <w:sz w:val="72"/>
          <w:szCs w:val="72"/>
        </w:rPr>
        <w:t>湖南大宇联合会计师事务所</w:t>
      </w:r>
    </w:p>
    <w:p w:rsidR="00CE2D4C" w:rsidRDefault="00034865">
      <w:pPr>
        <w:outlineLvl w:val="0"/>
        <w:rPr>
          <w:rFonts w:ascii="宋体" w:eastAsia="Times New Roman" w:hAnsi="宋体"/>
          <w:b/>
          <w:bCs/>
          <w:spacing w:val="27"/>
          <w:sz w:val="48"/>
          <w:szCs w:val="48"/>
        </w:rPr>
      </w:pPr>
      <w:r>
        <w:rPr>
          <w:rFonts w:ascii="宋体" w:hAnsi="宋体" w:hint="eastAsia"/>
          <w:b/>
          <w:bCs/>
          <w:spacing w:val="65"/>
          <w:sz w:val="48"/>
          <w:szCs w:val="48"/>
        </w:rPr>
        <w:t>HUNAN DAYU C.P.A. PARTNERSHI</w:t>
      </w:r>
      <w:r>
        <w:rPr>
          <w:rFonts w:ascii="宋体" w:hAnsi="宋体" w:hint="eastAsia"/>
          <w:b/>
          <w:bCs/>
          <w:spacing w:val="27"/>
          <w:sz w:val="48"/>
          <w:szCs w:val="48"/>
        </w:rPr>
        <w:t>P</w:t>
      </w:r>
    </w:p>
    <w:p w:rsidR="00CE2D4C" w:rsidRPr="00B54578" w:rsidRDefault="00034865">
      <w:pPr>
        <w:jc w:val="center"/>
        <w:rPr>
          <w:rFonts w:ascii="宋体" w:hAnsi="宋体"/>
          <w:sz w:val="24"/>
        </w:rPr>
      </w:pPr>
      <w:r>
        <w:rPr>
          <w:rFonts w:ascii="宋体" w:hAnsi="宋体" w:hint="eastAsia"/>
          <w:sz w:val="24"/>
        </w:rPr>
        <w:t>大宇专审字</w:t>
      </w:r>
      <w:r w:rsidR="00062089">
        <w:rPr>
          <w:rFonts w:ascii="宋体" w:hAnsi="宋体" w:hint="eastAsia"/>
          <w:sz w:val="24"/>
        </w:rPr>
        <w:t>[2017</w:t>
      </w:r>
      <w:r>
        <w:rPr>
          <w:rFonts w:ascii="宋体" w:hAnsi="宋体" w:hint="eastAsia"/>
          <w:sz w:val="24"/>
        </w:rPr>
        <w:t>]</w:t>
      </w:r>
      <w:r w:rsidRPr="00B54578">
        <w:rPr>
          <w:rFonts w:ascii="宋体" w:hAnsi="宋体" w:hint="eastAsia"/>
          <w:sz w:val="24"/>
        </w:rPr>
        <w:t>第</w:t>
      </w:r>
      <w:r w:rsidR="00A43B93" w:rsidRPr="00B54578">
        <w:rPr>
          <w:rFonts w:ascii="宋体" w:hAnsi="宋体" w:hint="eastAsia"/>
          <w:sz w:val="24"/>
        </w:rPr>
        <w:t>0</w:t>
      </w:r>
      <w:r w:rsidR="00062089" w:rsidRPr="00B54578">
        <w:rPr>
          <w:rFonts w:ascii="宋体" w:hAnsi="宋体" w:hint="eastAsia"/>
          <w:sz w:val="24"/>
        </w:rPr>
        <w:t>10</w:t>
      </w:r>
      <w:r w:rsidRPr="00B54578">
        <w:rPr>
          <w:rFonts w:ascii="宋体" w:hAnsi="宋体" w:hint="eastAsia"/>
          <w:sz w:val="24"/>
        </w:rPr>
        <w:t>号</w:t>
      </w:r>
    </w:p>
    <w:p w:rsidR="00CE2D4C" w:rsidRDefault="00034865">
      <w:pPr>
        <w:jc w:val="center"/>
        <w:rPr>
          <w:rFonts w:ascii="宋体" w:eastAsia="Times New Roman" w:hAnsi="宋体"/>
          <w:sz w:val="24"/>
        </w:rPr>
      </w:pPr>
      <w:r>
        <w:rPr>
          <w:noProof/>
        </w:rPr>
        <mc:AlternateContent>
          <mc:Choice Requires="wps">
            <w:drawing>
              <wp:anchor distT="0" distB="0" distL="114300" distR="114300" simplePos="0" relativeHeight="251658241" behindDoc="0" locked="0" layoutInCell="0" hidden="0" allowOverlap="1">
                <wp:simplePos x="0" y="0"/>
                <wp:positionH relativeFrom="column">
                  <wp:posOffset>20320</wp:posOffset>
                </wp:positionH>
                <wp:positionV relativeFrom="paragraph">
                  <wp:posOffset>144780</wp:posOffset>
                </wp:positionV>
                <wp:extent cx="5734050" cy="0"/>
                <wp:effectExtent l="31750" t="31750" r="31750" b="31750"/>
                <wp:wrapNone/>
                <wp:docPr id="1" name="连接线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a:extLst>
                          <a:ext uri="smNativeData">
                            <sm:smNativeData xmlns="" xmlns:o="urn:schemas-microsoft-com:office:office" xmlns:v="urn:schemas-microsoft-com:vml" xmlns:w10="urn:schemas-microsoft-com:office:word" xmlns:w="http://schemas.openxmlformats.org/wordprocessingml/2006/main" xmlns:sm="smo" val="SMDATA_11_EPhEW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y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AAAACAAAAAAAAAAAAAAAAAAAACAAAAIAAAAAAAAAACAAAA5AAAAEYjAAAAAAAAAAAAAFQGAADvDAAA"/>
                          </a:ext>
                        </a:extLst>
                      </wps:cNvCnPr>
                      <wps:spPr>
                        <a:xfrm>
                          <a:off x="0" y="0"/>
                          <a:ext cx="5734050" cy="0"/>
                        </a:xfrm>
                        <a:prstGeom prst="straightConnector1">
                          <a:avLst/>
                        </a:prstGeom>
                        <a:noFill/>
                        <a:ln w="31750">
                          <a:solidFill>
                            <a:srgbClr val="000000"/>
                          </a:solidFill>
                        </a:ln>
                      </wps:spPr>
                      <wps:bodyPr/>
                    </wps:wsp>
                  </a:graphicData>
                </a:graphic>
              </wp:anchor>
            </w:drawing>
          </mc:Choice>
          <mc:Fallback>
            <w:pict>
              <v:shapetype w14:anchorId="70B95603" id="_x0000_t32" coordsize="21600,21600" o:spt="32" o:oned="t" path="m,l21600,21600e" filled="f">
                <v:path arrowok="t" fillok="f" o:connecttype="none"/>
                <o:lock v:ext="edit" shapetype="t"/>
              </v:shapetype>
              <v:shape id="连接线1" o:spid="_x0000_s1026" type="#_x0000_t32" style="position:absolute;left:0;text-align:left;margin-left:1.6pt;margin-top:11.4pt;width:451.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" o:allowincell="f" strokeweight="2.5pt"/>
            </w:pict>
          </mc:Fallback>
        </mc:AlternateContent>
      </w:r>
    </w:p>
    <w:p w:rsidR="00CE2D4C" w:rsidRDefault="00034865">
      <w:pPr>
        <w:ind w:firstLine="282"/>
        <w:jc w:val="center"/>
        <w:rPr>
          <w:rFonts w:eastAsiaTheme="minorEastAsia" w:cs="仿宋"/>
          <w:b/>
          <w:bCs/>
          <w:sz w:val="36"/>
          <w:szCs w:val="36"/>
        </w:rPr>
      </w:pPr>
      <w:r>
        <w:rPr>
          <w:rFonts w:eastAsia="Calibri" w:cs="仿宋" w:hint="eastAsia"/>
          <w:b/>
          <w:bCs/>
          <w:sz w:val="36"/>
          <w:szCs w:val="36"/>
        </w:rPr>
        <w:t>资产清查专项审计报告</w:t>
      </w:r>
    </w:p>
    <w:p w:rsidR="007862D8" w:rsidRPr="00BB0034" w:rsidRDefault="007862D8">
      <w:pPr>
        <w:ind w:firstLine="282"/>
        <w:jc w:val="center"/>
        <w:rPr>
          <w:rFonts w:ascii="仿宋" w:eastAsiaTheme="minorEastAsia" w:hAnsi="仿宋" w:cs="仿宋"/>
          <w:sz w:val="32"/>
          <w:szCs w:val="32"/>
        </w:rPr>
      </w:pPr>
    </w:p>
    <w:p w:rsidR="00CE2D4C" w:rsidRDefault="00034865" w:rsidP="004247F6">
      <w:pPr>
        <w:spacing w:line="360" w:lineRule="auto"/>
        <w:rPr>
          <w:rFonts w:ascii="仿宋" w:eastAsia="仿宋" w:hAnsi="仿宋" w:cs="仿宋"/>
          <w:b/>
          <w:sz w:val="28"/>
          <w:szCs w:val="28"/>
        </w:rPr>
      </w:pPr>
      <w:r>
        <w:rPr>
          <w:rFonts w:ascii="仿宋" w:eastAsia="仿宋" w:hAnsi="仿宋" w:cs="仿宋" w:hint="eastAsia"/>
          <w:b/>
          <w:sz w:val="28"/>
          <w:szCs w:val="28"/>
        </w:rPr>
        <w:t>湖南省经济和信息化委员会：</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我们接受湖南省经济和信息化委员会委托，因行业协会商会与行政机关脱钩工作的需要，对截至2015年12月31日湖南省机床工具工业协会资产清查报表进行审计。湖南省机床工具工业协会对建立健全内部控制制度，保护资产的安全和完整，保证会计资料和资产清查资料的全面性、真实性、完整性承担责任；我们的责任是按照《湖南省财政厅关于加强行业协会商会与行政机关脱钩有关国有资产管理的规定》、《行政事业单位资产清查核实管理办法》等文件，在实施本次专项审计工作的基础上，对湖南省机床工具工业协会资产清查核实结果的合法性、公允性、可靠性发表审计意见。在审计过程中，我们结合湖南省机床工具工业协会的实际情况，实施了包括检查记录或文件、抽盘实物、实施函证等我们认为必要的审计程序，现将审计结果报告如下。</w:t>
      </w:r>
    </w:p>
    <w:p w:rsidR="00CE2D4C" w:rsidRDefault="00034865" w:rsidP="004247F6">
      <w:pPr>
        <w:spacing w:line="360" w:lineRule="auto"/>
        <w:ind w:firstLine="562"/>
        <w:rPr>
          <w:rFonts w:ascii="仿宋" w:eastAsia="仿宋" w:hAnsi="仿宋" w:cs="仿宋"/>
          <w:b/>
          <w:sz w:val="28"/>
          <w:szCs w:val="28"/>
        </w:rPr>
      </w:pPr>
      <w:r>
        <w:rPr>
          <w:rFonts w:ascii="仿宋" w:eastAsia="仿宋" w:hAnsi="仿宋" w:cs="仿宋" w:hint="eastAsia"/>
          <w:b/>
          <w:sz w:val="28"/>
          <w:szCs w:val="28"/>
        </w:rPr>
        <w:t>一、基本情况</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湖南省机床工具工业协会成立于1991年11月19日，单位性质为社会团体，主要业务范围包括信息推广、咨询服务； 截至2015年注册资金四十五万元整，2016年6月13日变更为壹拾贰万元整；湖南省机床工具工业协会设立会长1名，副会长6人，常务理事7人，理事21人，秘书长1人。</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截至 2015年12月31日止协会会员单位35家，没有从协会核发工薪的人员。</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湖南省机床工具工业协会执行《民间非营利组织会计制度》。2015年以前未独立核算，协会前理事长单位湖南泰嘉新材料科技股份有限公司自2008年开始接管协会账务，因历史遗留原因，截止2015年底，协会未单独开设银行账户，其账务挂在湖南泰嘉新材料科技股份有限公司往来账户其它应付款项下，未单独进行核算。2016年协会交接变更新的理事长单位为宇环数控机床股份有限公司，开始独立核算。</w:t>
      </w:r>
    </w:p>
    <w:p w:rsidR="00CE2D4C" w:rsidRDefault="00034865" w:rsidP="004247F6">
      <w:pPr>
        <w:spacing w:line="360" w:lineRule="auto"/>
        <w:ind w:firstLine="562"/>
        <w:rPr>
          <w:rFonts w:ascii="仿宋" w:eastAsia="仿宋" w:hAnsi="仿宋" w:cs="仿宋"/>
          <w:b/>
          <w:sz w:val="28"/>
          <w:szCs w:val="28"/>
        </w:rPr>
      </w:pPr>
      <w:r>
        <w:rPr>
          <w:rFonts w:ascii="仿宋" w:eastAsia="仿宋" w:hAnsi="仿宋" w:cs="仿宋" w:hint="eastAsia"/>
          <w:b/>
          <w:sz w:val="28"/>
          <w:szCs w:val="28"/>
        </w:rPr>
        <w:t>二、资产清查情况</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湖南省机床工具工业协会按照《行政事业单位资产清查核实管理办法》等相关文件的规定，于2016年9月至10月组织实施了资产自查工作。由许世雄同志担任清查工作主要负责人。</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本次清查工作中，该单位召开了相关会议、成立了资产清查工作机构、制定了相关清查底稿与要求；在全面清查资产、负债、收支的基础上，实施了各项债权债务的核对等工作。</w:t>
      </w:r>
    </w:p>
    <w:p w:rsidR="00CE2D4C" w:rsidRDefault="00034865" w:rsidP="004247F6">
      <w:pPr>
        <w:spacing w:line="360" w:lineRule="auto"/>
        <w:ind w:firstLine="562"/>
        <w:rPr>
          <w:rFonts w:ascii="仿宋" w:eastAsia="仿宋" w:hAnsi="仿宋" w:cs="仿宋"/>
          <w:b/>
          <w:sz w:val="28"/>
          <w:szCs w:val="28"/>
        </w:rPr>
      </w:pPr>
      <w:r>
        <w:rPr>
          <w:rFonts w:ascii="仿宋" w:eastAsia="仿宋" w:hAnsi="仿宋" w:cs="仿宋" w:hint="eastAsia"/>
          <w:b/>
          <w:sz w:val="28"/>
          <w:szCs w:val="28"/>
        </w:rPr>
        <w:t>三、审计依据与审计内容</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t>（一）资产清查依据</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1.行政事业单位国有资产清查核实管理办法（财资[2016]1号）；</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2.《财政部关于加强行业协会商会与行政机关脱钩有关国有资产管理的意见（试行）》（财资[2015]44号；</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3.湖南省财政厅关于加强行业协会商会与行政机关脱钩有关国有资产管理的规定（湘财资[2016]3号）；</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4.民间非营利组织会计制度；</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5.中国注册会计师审计准则等。</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t>（二）工作基准日</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湖南省机床工具工业协会资产清查工作基准日是2015年12月31日。</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t>（三）审计内容</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1.清查材料核实。主要对该单位的全称、组织机构代码、单位性质、隶属关系、人员编制、人员数量及人员结构等基本情况进行核实。重点是做好对各项资产清查材料的核实工作。</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2.资产财务核对。主要是对单位截止2015年12月31日的各种银行账户、会计核算科目、各类库存现金、对外投资以及各项资金往来等基本账务情况进行全面核实，对账账相符、账证相符、账实相符情况及函证情况进行核实。</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3.资产实物盘点检查。主要是在单位对各项资产进行全面的清理、核对和核实的基础上，对实物进行的盘点核实，实物盘点核对的面不低于该单位实物资产总量的60%。</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4.财产损溢鉴证的检查。主要是对单位清查出的各种资产盘盈和盘亏、报废毁损及资金挂账的情况按照国家资产清查政策和行政事业单位财务会计制度规定的认定标准进行核查，在充分调查取证的基础上进行客观分析和职业判断，出具鉴证意见。</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5.提交专项审计报告。会计师事务所在完成审计工作后，按时提交专项审计报告，主要内容包括：被审计单位的基本情况，资产清查总体情况，资产盘盈、资产损失及资金挂账清查情况，对资产清查结果的审计意见，审计情况具体说明，重大事项披露和专项说明等。</w:t>
      </w:r>
    </w:p>
    <w:p w:rsidR="00CE2D4C" w:rsidRDefault="00034865" w:rsidP="004247F6">
      <w:pPr>
        <w:spacing w:line="360" w:lineRule="auto"/>
        <w:ind w:firstLine="562"/>
        <w:rPr>
          <w:rFonts w:ascii="仿宋" w:eastAsia="仿宋" w:hAnsi="仿宋" w:cs="仿宋"/>
          <w:b/>
          <w:sz w:val="28"/>
          <w:szCs w:val="28"/>
        </w:rPr>
      </w:pPr>
      <w:r>
        <w:rPr>
          <w:rFonts w:ascii="仿宋" w:eastAsia="仿宋" w:hAnsi="仿宋" w:cs="仿宋" w:hint="eastAsia"/>
          <w:b/>
          <w:sz w:val="28"/>
          <w:szCs w:val="28"/>
        </w:rPr>
        <w:t>四、审计结果</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t>（一）资产清查审计总体情况</w:t>
      </w:r>
    </w:p>
    <w:p w:rsidR="00E35E6F"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湖南省机床工具工业协会2015年12月31日会计报表资产账面数0元，负债账面数</w:t>
      </w:r>
      <w:r w:rsidR="00EA4358">
        <w:rPr>
          <w:rFonts w:ascii="仿宋" w:eastAsia="仿宋" w:hAnsi="仿宋" w:cs="仿宋" w:hint="eastAsia"/>
          <w:sz w:val="28"/>
          <w:szCs w:val="28"/>
        </w:rPr>
        <w:t>16,630.80</w:t>
      </w:r>
      <w:r>
        <w:rPr>
          <w:rFonts w:ascii="仿宋" w:eastAsia="仿宋" w:hAnsi="仿宋" w:cs="仿宋" w:hint="eastAsia"/>
          <w:sz w:val="28"/>
          <w:szCs w:val="28"/>
        </w:rPr>
        <w:t>元；资产清查报表资产账面数0元，负债账面数</w:t>
      </w:r>
      <w:r w:rsidR="006B0CA2">
        <w:rPr>
          <w:rFonts w:ascii="仿宋" w:eastAsia="仿宋" w:hAnsi="仿宋" w:cs="仿宋" w:hint="eastAsia"/>
          <w:sz w:val="28"/>
          <w:szCs w:val="28"/>
        </w:rPr>
        <w:t>16,630.80</w:t>
      </w:r>
      <w:r>
        <w:rPr>
          <w:rFonts w:ascii="仿宋" w:eastAsia="仿宋" w:hAnsi="仿宋" w:cs="仿宋" w:hint="eastAsia"/>
          <w:sz w:val="28"/>
          <w:szCs w:val="28"/>
        </w:rPr>
        <w:t>元；经单位自查后的资产清</w:t>
      </w:r>
      <w:r w:rsidRPr="00D42A50">
        <w:rPr>
          <w:rFonts w:ascii="仿宋" w:eastAsia="仿宋" w:hAnsi="仿宋" w:cs="仿宋" w:hint="eastAsia"/>
          <w:sz w:val="28"/>
          <w:szCs w:val="28"/>
        </w:rPr>
        <w:t>查数0元，负债清查数</w:t>
      </w:r>
      <w:r w:rsidR="00EA4358" w:rsidRPr="00D42A50">
        <w:rPr>
          <w:rFonts w:ascii="仿宋" w:eastAsia="仿宋" w:hAnsi="仿宋" w:cs="仿宋" w:hint="eastAsia"/>
          <w:sz w:val="28"/>
          <w:szCs w:val="28"/>
        </w:rPr>
        <w:t>0</w:t>
      </w:r>
      <w:r w:rsidRPr="00D42A50">
        <w:rPr>
          <w:rFonts w:ascii="仿宋" w:eastAsia="仿宋" w:hAnsi="仿宋" w:cs="仿宋" w:hint="eastAsia"/>
          <w:sz w:val="28"/>
          <w:szCs w:val="28"/>
        </w:rPr>
        <w:t>元。</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经审计，该单位资产账面数0元，负债账面数</w:t>
      </w:r>
      <w:r w:rsidR="00EA4358">
        <w:rPr>
          <w:rFonts w:ascii="仿宋" w:eastAsia="仿宋" w:hAnsi="仿宋" w:cs="仿宋" w:hint="eastAsia"/>
          <w:sz w:val="28"/>
          <w:szCs w:val="28"/>
        </w:rPr>
        <w:t>16,630.80</w:t>
      </w:r>
      <w:r>
        <w:rPr>
          <w:rFonts w:ascii="仿宋" w:eastAsia="仿宋" w:hAnsi="仿宋" w:cs="仿宋" w:hint="eastAsia"/>
          <w:sz w:val="28"/>
          <w:szCs w:val="28"/>
        </w:rPr>
        <w:t>元；资产清查数0元，负债清查数</w:t>
      </w:r>
      <w:r w:rsidR="00EA4358">
        <w:rPr>
          <w:rFonts w:ascii="仿宋" w:eastAsia="仿宋" w:hAnsi="仿宋" w:cs="仿宋" w:hint="eastAsia"/>
          <w:sz w:val="28"/>
          <w:szCs w:val="28"/>
        </w:rPr>
        <w:t>0</w:t>
      </w:r>
      <w:r w:rsidR="006B0CA2">
        <w:rPr>
          <w:rFonts w:ascii="仿宋" w:eastAsia="仿宋" w:hAnsi="仿宋" w:cs="仿宋" w:hint="eastAsia"/>
          <w:sz w:val="28"/>
          <w:szCs w:val="28"/>
        </w:rPr>
        <w:t>元</w:t>
      </w:r>
      <w:r w:rsidR="006128DF">
        <w:rPr>
          <w:rFonts w:ascii="仿宋" w:eastAsia="仿宋" w:hAnsi="仿宋" w:cs="仿宋" w:hint="eastAsia"/>
          <w:sz w:val="28"/>
          <w:szCs w:val="28"/>
        </w:rPr>
        <w:t>。</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lastRenderedPageBreak/>
        <w:t>（二）资产盘盈、资产损失及资金挂账清查情况</w:t>
      </w:r>
    </w:p>
    <w:p w:rsidR="00340341" w:rsidRDefault="00034865" w:rsidP="00340341">
      <w:pPr>
        <w:spacing w:line="360" w:lineRule="auto"/>
        <w:ind w:firstLine="420"/>
        <w:rPr>
          <w:rFonts w:ascii="仿宋" w:eastAsia="仿宋" w:hAnsi="仿宋" w:cs="仿宋"/>
          <w:sz w:val="28"/>
          <w:szCs w:val="28"/>
        </w:rPr>
      </w:pPr>
      <w:r>
        <w:rPr>
          <w:rFonts w:ascii="仿宋" w:eastAsia="仿宋" w:hAnsi="仿宋" w:cs="仿宋" w:hint="eastAsia"/>
          <w:sz w:val="28"/>
          <w:szCs w:val="28"/>
        </w:rPr>
        <w:t>经审计后，湖南省机床工具工业协会截止2015年12月31</w:t>
      </w:r>
      <w:r w:rsidR="005C76C7">
        <w:rPr>
          <w:rFonts w:ascii="仿宋" w:eastAsia="仿宋" w:hAnsi="仿宋" w:cs="仿宋" w:hint="eastAsia"/>
          <w:sz w:val="28"/>
          <w:szCs w:val="28"/>
        </w:rPr>
        <w:t>日无</w:t>
      </w:r>
      <w:r w:rsidR="00340341">
        <w:rPr>
          <w:rFonts w:ascii="仿宋" w:eastAsia="仿宋" w:hAnsi="仿宋" w:cs="仿宋" w:hint="eastAsia"/>
          <w:sz w:val="28"/>
          <w:szCs w:val="28"/>
        </w:rPr>
        <w:t>资产损失及资金挂账清查情况。</w:t>
      </w:r>
    </w:p>
    <w:p w:rsidR="005C76C7" w:rsidRDefault="005C76C7" w:rsidP="004247F6">
      <w:pPr>
        <w:spacing w:line="360" w:lineRule="auto"/>
        <w:ind w:firstLine="420"/>
        <w:rPr>
          <w:rFonts w:ascii="仿宋" w:eastAsia="仿宋" w:hAnsi="仿宋" w:cs="仿宋"/>
          <w:sz w:val="28"/>
          <w:szCs w:val="28"/>
        </w:rPr>
      </w:pPr>
      <w:r>
        <w:rPr>
          <w:rFonts w:ascii="仿宋" w:eastAsia="仿宋" w:hAnsi="仿宋" w:cs="仿宋" w:hint="eastAsia"/>
          <w:sz w:val="28"/>
          <w:szCs w:val="28"/>
        </w:rPr>
        <w:t>资产盘盈</w:t>
      </w:r>
      <w:r w:rsidR="00340341">
        <w:rPr>
          <w:rFonts w:ascii="仿宋" w:eastAsia="仿宋" w:hAnsi="仿宋" w:cs="仿宋" w:hint="eastAsia"/>
          <w:sz w:val="28"/>
          <w:szCs w:val="28"/>
        </w:rPr>
        <w:t>清</w:t>
      </w:r>
      <w:r w:rsidR="00340341">
        <w:rPr>
          <w:rFonts w:ascii="仿宋" w:eastAsia="仿宋" w:hAnsi="仿宋" w:cs="仿宋"/>
          <w:sz w:val="28"/>
          <w:szCs w:val="28"/>
        </w:rPr>
        <w:t>查情况如下：</w:t>
      </w:r>
    </w:p>
    <w:p w:rsidR="00340341" w:rsidRDefault="007166A4" w:rsidP="00340341">
      <w:pPr>
        <w:spacing w:line="360" w:lineRule="auto"/>
        <w:ind w:firstLine="480"/>
        <w:jc w:val="center"/>
        <w:rPr>
          <w:rFonts w:ascii="仿宋" w:eastAsia="仿宋" w:hAnsi="仿宋"/>
          <w:b/>
          <w:sz w:val="28"/>
          <w:szCs w:val="28"/>
        </w:rPr>
      </w:pPr>
      <w:r w:rsidRPr="00D42A50">
        <w:rPr>
          <w:rFonts w:ascii="仿宋" w:eastAsia="仿宋" w:hAnsi="仿宋"/>
          <w:b/>
          <w:sz w:val="28"/>
          <w:szCs w:val="28"/>
        </w:rPr>
        <w:t>资</w:t>
      </w:r>
      <w:r w:rsidR="00725AAF" w:rsidRPr="00D42A50">
        <w:rPr>
          <w:rFonts w:ascii="仿宋" w:eastAsia="仿宋" w:hAnsi="仿宋" w:hint="eastAsia"/>
          <w:b/>
          <w:sz w:val="28"/>
          <w:szCs w:val="28"/>
        </w:rPr>
        <w:t>产</w:t>
      </w:r>
      <w:r w:rsidR="00725AAF" w:rsidRPr="00D42A50">
        <w:rPr>
          <w:rFonts w:ascii="仿宋" w:eastAsia="仿宋" w:hAnsi="仿宋"/>
          <w:b/>
          <w:sz w:val="28"/>
          <w:szCs w:val="28"/>
        </w:rPr>
        <w:t>盘盈</w:t>
      </w:r>
      <w:r w:rsidR="00340341" w:rsidRPr="00D42A50">
        <w:rPr>
          <w:rFonts w:ascii="仿宋" w:eastAsia="仿宋" w:hAnsi="仿宋"/>
          <w:b/>
          <w:sz w:val="28"/>
          <w:szCs w:val="28"/>
        </w:rPr>
        <w:t>审计情况</w:t>
      </w:r>
    </w:p>
    <w:p w:rsidR="00340341" w:rsidRDefault="00340341" w:rsidP="00340341">
      <w:pPr>
        <w:ind w:firstLine="480"/>
        <w:jc w:val="right"/>
        <w:rPr>
          <w:rFonts w:ascii="宋体" w:hAnsi="宋体"/>
          <w:sz w:val="20"/>
          <w:szCs w:val="20"/>
        </w:rPr>
      </w:pPr>
      <w:r>
        <w:rPr>
          <w:sz w:val="24"/>
        </w:rPr>
        <w:t xml:space="preserve">                                                          </w:t>
      </w:r>
      <w:r>
        <w:rPr>
          <w:rFonts w:ascii="宋体" w:hAnsi="宋体"/>
          <w:sz w:val="20"/>
          <w:szCs w:val="20"/>
        </w:rPr>
        <w:t xml:space="preserve">     金额：元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858"/>
        <w:gridCol w:w="1857"/>
        <w:gridCol w:w="1857"/>
        <w:gridCol w:w="1857"/>
      </w:tblGrid>
      <w:tr w:rsidR="00340341" w:rsidTr="00E112DF">
        <w:tc>
          <w:tcPr>
            <w:tcW w:w="1858" w:type="dxa"/>
            <w:vMerge w:val="restart"/>
            <w:vAlign w:val="center"/>
          </w:tcPr>
          <w:p w:rsidR="00340341" w:rsidRDefault="00340341" w:rsidP="00E112DF">
            <w:pPr>
              <w:jc w:val="center"/>
              <w:rPr>
                <w:rFonts w:ascii="宋体" w:hAnsi="宋体"/>
                <w:sz w:val="20"/>
                <w:szCs w:val="20"/>
              </w:rPr>
            </w:pPr>
            <w:r>
              <w:rPr>
                <w:rFonts w:ascii="宋体" w:hAnsi="宋体"/>
                <w:sz w:val="20"/>
                <w:szCs w:val="20"/>
              </w:rPr>
              <w:t>盘盈资产项目</w:t>
            </w:r>
          </w:p>
        </w:tc>
        <w:tc>
          <w:tcPr>
            <w:tcW w:w="7429" w:type="dxa"/>
            <w:gridSpan w:val="4"/>
          </w:tcPr>
          <w:p w:rsidR="00340341" w:rsidRDefault="00340341" w:rsidP="00E112DF">
            <w:pPr>
              <w:jc w:val="center"/>
              <w:rPr>
                <w:rFonts w:ascii="宋体" w:hAnsi="宋体"/>
                <w:sz w:val="20"/>
                <w:szCs w:val="20"/>
              </w:rPr>
            </w:pPr>
            <w:r>
              <w:rPr>
                <w:rFonts w:ascii="宋体" w:hAnsi="宋体"/>
                <w:sz w:val="20"/>
                <w:szCs w:val="20"/>
              </w:rPr>
              <w:t>资产变动数审计</w:t>
            </w:r>
          </w:p>
        </w:tc>
      </w:tr>
      <w:tr w:rsidR="00340341" w:rsidTr="00E112DF">
        <w:tc>
          <w:tcPr>
            <w:tcW w:w="1858" w:type="dxa"/>
            <w:vMerge/>
          </w:tcPr>
          <w:p w:rsidR="00340341" w:rsidRDefault="00340341" w:rsidP="00E112DF">
            <w:pPr>
              <w:jc w:val="center"/>
              <w:rPr>
                <w:rFonts w:ascii="宋体" w:hAnsi="宋体"/>
                <w:sz w:val="20"/>
                <w:szCs w:val="20"/>
              </w:rPr>
            </w:pPr>
          </w:p>
        </w:tc>
        <w:tc>
          <w:tcPr>
            <w:tcW w:w="1858" w:type="dxa"/>
          </w:tcPr>
          <w:p w:rsidR="00340341" w:rsidRDefault="00340341" w:rsidP="00E112DF">
            <w:pPr>
              <w:jc w:val="center"/>
              <w:rPr>
                <w:rFonts w:ascii="宋体" w:hAnsi="宋体"/>
                <w:sz w:val="20"/>
                <w:szCs w:val="20"/>
              </w:rPr>
            </w:pPr>
            <w:r>
              <w:rPr>
                <w:rFonts w:ascii="宋体" w:hAnsi="宋体"/>
                <w:sz w:val="20"/>
                <w:szCs w:val="20"/>
              </w:rPr>
              <w:t>盘盈金额</w:t>
            </w:r>
          </w:p>
        </w:tc>
        <w:tc>
          <w:tcPr>
            <w:tcW w:w="1857" w:type="dxa"/>
          </w:tcPr>
          <w:p w:rsidR="00340341" w:rsidRDefault="00340341" w:rsidP="00E112DF">
            <w:pPr>
              <w:jc w:val="center"/>
              <w:rPr>
                <w:rFonts w:ascii="宋体" w:hAnsi="宋体"/>
                <w:sz w:val="20"/>
                <w:szCs w:val="20"/>
              </w:rPr>
            </w:pPr>
            <w:r>
              <w:rPr>
                <w:rFonts w:ascii="宋体" w:hAnsi="宋体"/>
                <w:sz w:val="20"/>
                <w:szCs w:val="20"/>
              </w:rPr>
              <w:t>已经济鉴证</w:t>
            </w:r>
          </w:p>
        </w:tc>
        <w:tc>
          <w:tcPr>
            <w:tcW w:w="1857" w:type="dxa"/>
          </w:tcPr>
          <w:p w:rsidR="00340341" w:rsidRDefault="00340341" w:rsidP="00E112DF">
            <w:pPr>
              <w:jc w:val="center"/>
              <w:rPr>
                <w:rFonts w:ascii="宋体" w:hAnsi="宋体"/>
                <w:sz w:val="20"/>
                <w:szCs w:val="20"/>
              </w:rPr>
            </w:pPr>
            <w:r>
              <w:rPr>
                <w:rFonts w:ascii="宋体" w:hAnsi="宋体"/>
                <w:sz w:val="20"/>
                <w:szCs w:val="20"/>
              </w:rPr>
              <w:t>待经济鉴证</w:t>
            </w:r>
          </w:p>
        </w:tc>
        <w:tc>
          <w:tcPr>
            <w:tcW w:w="1857" w:type="dxa"/>
          </w:tcPr>
          <w:p w:rsidR="00340341" w:rsidRDefault="00340341" w:rsidP="00E112DF">
            <w:pPr>
              <w:jc w:val="center"/>
              <w:rPr>
                <w:rFonts w:ascii="宋体" w:hAnsi="宋体"/>
                <w:sz w:val="20"/>
                <w:szCs w:val="20"/>
              </w:rPr>
            </w:pPr>
            <w:r>
              <w:rPr>
                <w:rFonts w:ascii="宋体" w:hAnsi="宋体"/>
                <w:sz w:val="20"/>
                <w:szCs w:val="20"/>
              </w:rPr>
              <w:t>无证据的</w:t>
            </w:r>
          </w:p>
        </w:tc>
      </w:tr>
      <w:tr w:rsidR="00340341" w:rsidTr="00E112DF">
        <w:tc>
          <w:tcPr>
            <w:tcW w:w="1858" w:type="dxa"/>
          </w:tcPr>
          <w:p w:rsidR="00340341" w:rsidRDefault="002B2C53" w:rsidP="002B2C53">
            <w:pPr>
              <w:jc w:val="center"/>
              <w:rPr>
                <w:rFonts w:ascii="宋体" w:hAnsi="宋体"/>
                <w:sz w:val="20"/>
                <w:szCs w:val="20"/>
              </w:rPr>
            </w:pPr>
            <w:r>
              <w:rPr>
                <w:rFonts w:ascii="宋体" w:hAnsi="宋体" w:hint="eastAsia"/>
                <w:sz w:val="20"/>
                <w:szCs w:val="20"/>
              </w:rPr>
              <w:t>应付</w:t>
            </w:r>
            <w:r>
              <w:rPr>
                <w:rFonts w:ascii="宋体" w:hAnsi="宋体"/>
                <w:sz w:val="20"/>
                <w:szCs w:val="20"/>
              </w:rPr>
              <w:t>款项</w:t>
            </w:r>
          </w:p>
        </w:tc>
        <w:tc>
          <w:tcPr>
            <w:tcW w:w="1858" w:type="dxa"/>
          </w:tcPr>
          <w:p w:rsidR="00340341" w:rsidRDefault="00340341" w:rsidP="00E112DF">
            <w:pPr>
              <w:jc w:val="center"/>
              <w:rPr>
                <w:rFonts w:ascii="宋体" w:hAnsi="宋体"/>
                <w:sz w:val="20"/>
                <w:szCs w:val="20"/>
              </w:rPr>
            </w:pPr>
            <w:r>
              <w:rPr>
                <w:rFonts w:ascii="宋体" w:hAnsi="宋体"/>
                <w:sz w:val="20"/>
                <w:szCs w:val="20"/>
              </w:rPr>
              <w:t>16</w:t>
            </w:r>
            <w:r>
              <w:rPr>
                <w:rFonts w:ascii="宋体" w:hAnsi="宋体" w:hint="eastAsia"/>
                <w:sz w:val="20"/>
                <w:szCs w:val="20"/>
              </w:rPr>
              <w:t>,</w:t>
            </w:r>
            <w:r>
              <w:rPr>
                <w:rFonts w:ascii="宋体" w:hAnsi="宋体"/>
                <w:sz w:val="20"/>
                <w:szCs w:val="20"/>
              </w:rPr>
              <w:t>630.80</w:t>
            </w:r>
          </w:p>
        </w:tc>
        <w:tc>
          <w:tcPr>
            <w:tcW w:w="1857" w:type="dxa"/>
          </w:tcPr>
          <w:p w:rsidR="00340341" w:rsidRDefault="00340341" w:rsidP="00E112DF">
            <w:pPr>
              <w:jc w:val="center"/>
              <w:rPr>
                <w:rFonts w:ascii="宋体" w:hAnsi="宋体"/>
                <w:sz w:val="20"/>
                <w:szCs w:val="20"/>
              </w:rPr>
            </w:pPr>
            <w:r>
              <w:rPr>
                <w:rFonts w:ascii="宋体" w:hAnsi="宋体"/>
                <w:sz w:val="20"/>
                <w:szCs w:val="20"/>
              </w:rPr>
              <w:t>16</w:t>
            </w:r>
            <w:r>
              <w:rPr>
                <w:rFonts w:ascii="宋体" w:hAnsi="宋体" w:hint="eastAsia"/>
                <w:sz w:val="20"/>
                <w:szCs w:val="20"/>
              </w:rPr>
              <w:t>,</w:t>
            </w:r>
            <w:r>
              <w:rPr>
                <w:rFonts w:ascii="宋体" w:hAnsi="宋体"/>
                <w:sz w:val="20"/>
                <w:szCs w:val="20"/>
              </w:rPr>
              <w:t>630.80</w:t>
            </w:r>
          </w:p>
        </w:tc>
        <w:tc>
          <w:tcPr>
            <w:tcW w:w="1857" w:type="dxa"/>
          </w:tcPr>
          <w:p w:rsidR="00340341" w:rsidRDefault="00340341" w:rsidP="00340341">
            <w:pPr>
              <w:rPr>
                <w:rFonts w:ascii="宋体" w:hAnsi="宋体"/>
                <w:sz w:val="20"/>
                <w:szCs w:val="20"/>
              </w:rPr>
            </w:pPr>
          </w:p>
        </w:tc>
        <w:tc>
          <w:tcPr>
            <w:tcW w:w="1857" w:type="dxa"/>
          </w:tcPr>
          <w:p w:rsidR="00340341" w:rsidRDefault="00340341" w:rsidP="00E112DF">
            <w:pPr>
              <w:jc w:val="center"/>
              <w:rPr>
                <w:rFonts w:ascii="宋体" w:hAnsi="宋体"/>
                <w:sz w:val="20"/>
                <w:szCs w:val="20"/>
              </w:rPr>
            </w:pPr>
          </w:p>
        </w:tc>
      </w:tr>
      <w:tr w:rsidR="00340341" w:rsidTr="00E112DF">
        <w:tc>
          <w:tcPr>
            <w:tcW w:w="1858" w:type="dxa"/>
          </w:tcPr>
          <w:p w:rsidR="00340341" w:rsidRDefault="00340341" w:rsidP="00E112DF">
            <w:pPr>
              <w:jc w:val="center"/>
              <w:rPr>
                <w:rFonts w:ascii="宋体" w:hAnsi="宋体"/>
                <w:sz w:val="20"/>
                <w:szCs w:val="20"/>
              </w:rPr>
            </w:pPr>
            <w:r>
              <w:rPr>
                <w:rFonts w:ascii="宋体" w:hAnsi="宋体"/>
                <w:sz w:val="20"/>
                <w:szCs w:val="20"/>
              </w:rPr>
              <w:t>合计</w:t>
            </w:r>
          </w:p>
        </w:tc>
        <w:tc>
          <w:tcPr>
            <w:tcW w:w="1858" w:type="dxa"/>
          </w:tcPr>
          <w:p w:rsidR="00340341" w:rsidRDefault="00340341" w:rsidP="00E112DF">
            <w:pPr>
              <w:jc w:val="center"/>
              <w:rPr>
                <w:rFonts w:ascii="宋体" w:hAnsi="宋体"/>
                <w:sz w:val="20"/>
                <w:szCs w:val="20"/>
              </w:rPr>
            </w:pPr>
            <w:r>
              <w:rPr>
                <w:rFonts w:ascii="宋体" w:hAnsi="宋体"/>
                <w:sz w:val="20"/>
                <w:szCs w:val="20"/>
              </w:rPr>
              <w:t>16</w:t>
            </w:r>
            <w:r>
              <w:rPr>
                <w:rFonts w:ascii="宋体" w:hAnsi="宋体" w:hint="eastAsia"/>
                <w:sz w:val="20"/>
                <w:szCs w:val="20"/>
              </w:rPr>
              <w:t>,</w:t>
            </w:r>
            <w:r>
              <w:rPr>
                <w:rFonts w:ascii="宋体" w:hAnsi="宋体"/>
                <w:sz w:val="20"/>
                <w:szCs w:val="20"/>
              </w:rPr>
              <w:t>630.80</w:t>
            </w:r>
          </w:p>
        </w:tc>
        <w:tc>
          <w:tcPr>
            <w:tcW w:w="1857" w:type="dxa"/>
          </w:tcPr>
          <w:p w:rsidR="00340341" w:rsidRDefault="00340341" w:rsidP="00E112DF">
            <w:pPr>
              <w:jc w:val="center"/>
              <w:rPr>
                <w:rFonts w:ascii="宋体" w:hAnsi="宋体"/>
                <w:sz w:val="20"/>
                <w:szCs w:val="20"/>
              </w:rPr>
            </w:pPr>
            <w:r>
              <w:rPr>
                <w:rFonts w:ascii="宋体" w:hAnsi="宋体"/>
                <w:sz w:val="20"/>
                <w:szCs w:val="20"/>
              </w:rPr>
              <w:t>16</w:t>
            </w:r>
            <w:r>
              <w:rPr>
                <w:rFonts w:ascii="宋体" w:hAnsi="宋体" w:hint="eastAsia"/>
                <w:sz w:val="20"/>
                <w:szCs w:val="20"/>
              </w:rPr>
              <w:t>,</w:t>
            </w:r>
            <w:r>
              <w:rPr>
                <w:rFonts w:ascii="宋体" w:hAnsi="宋体"/>
                <w:sz w:val="20"/>
                <w:szCs w:val="20"/>
              </w:rPr>
              <w:t>630.80</w:t>
            </w:r>
          </w:p>
        </w:tc>
        <w:tc>
          <w:tcPr>
            <w:tcW w:w="1857" w:type="dxa"/>
          </w:tcPr>
          <w:p w:rsidR="00340341" w:rsidRDefault="00340341" w:rsidP="00340341">
            <w:pPr>
              <w:rPr>
                <w:rFonts w:ascii="宋体" w:hAnsi="宋体"/>
                <w:sz w:val="20"/>
                <w:szCs w:val="20"/>
              </w:rPr>
            </w:pPr>
          </w:p>
        </w:tc>
        <w:tc>
          <w:tcPr>
            <w:tcW w:w="1857" w:type="dxa"/>
          </w:tcPr>
          <w:p w:rsidR="00340341" w:rsidRDefault="00340341" w:rsidP="00E112DF">
            <w:pPr>
              <w:jc w:val="center"/>
              <w:rPr>
                <w:rFonts w:ascii="宋体" w:hAnsi="宋体"/>
                <w:sz w:val="20"/>
                <w:szCs w:val="20"/>
              </w:rPr>
            </w:pPr>
          </w:p>
        </w:tc>
      </w:tr>
    </w:tbl>
    <w:p w:rsidR="008F7ADD" w:rsidRPr="008F7ADD" w:rsidRDefault="002B2C53" w:rsidP="00BD0F5B">
      <w:pPr>
        <w:spacing w:line="360" w:lineRule="auto"/>
        <w:ind w:firstLineChars="200" w:firstLine="560"/>
        <w:rPr>
          <w:rFonts w:ascii="仿宋" w:eastAsia="仿宋" w:hAnsi="仿宋"/>
          <w:sz w:val="28"/>
          <w:szCs w:val="28"/>
        </w:rPr>
      </w:pPr>
      <w:r>
        <w:rPr>
          <w:rFonts w:ascii="仿宋" w:eastAsia="仿宋" w:hAnsi="仿宋" w:hint="eastAsia"/>
          <w:sz w:val="28"/>
          <w:szCs w:val="28"/>
        </w:rPr>
        <w:t>资产盘盈审计情况的具体说明：截至2015年12月31</w:t>
      </w:r>
      <w:r w:rsidR="008F7ADD">
        <w:rPr>
          <w:rFonts w:ascii="仿宋" w:eastAsia="仿宋" w:hAnsi="仿宋" w:cs="仿宋" w:hint="eastAsia"/>
          <w:sz w:val="28"/>
          <w:szCs w:val="28"/>
        </w:rPr>
        <w:t>湖南省机床工具工业协会</w:t>
      </w:r>
      <w:r w:rsidR="00756E83">
        <w:rPr>
          <w:rFonts w:ascii="仿宋" w:eastAsia="仿宋" w:hAnsi="仿宋" w:cs="仿宋" w:hint="eastAsia"/>
          <w:sz w:val="28"/>
          <w:szCs w:val="28"/>
        </w:rPr>
        <w:t>账</w:t>
      </w:r>
      <w:r w:rsidR="00756E83">
        <w:rPr>
          <w:rFonts w:ascii="仿宋" w:eastAsia="仿宋" w:hAnsi="仿宋" w:cs="仿宋"/>
          <w:sz w:val="28"/>
          <w:szCs w:val="28"/>
        </w:rPr>
        <w:t>面</w:t>
      </w:r>
      <w:r>
        <w:rPr>
          <w:rFonts w:ascii="仿宋" w:eastAsia="仿宋" w:hAnsi="仿宋"/>
          <w:sz w:val="28"/>
          <w:szCs w:val="28"/>
        </w:rPr>
        <w:t>应付款项</w:t>
      </w:r>
      <w:r>
        <w:rPr>
          <w:rFonts w:ascii="仿宋" w:eastAsia="仿宋" w:hAnsi="仿宋" w:hint="eastAsia"/>
          <w:sz w:val="28"/>
          <w:szCs w:val="28"/>
        </w:rPr>
        <w:t>16</w:t>
      </w:r>
      <w:r w:rsidR="007A1D8A">
        <w:rPr>
          <w:rFonts w:ascii="仿宋" w:eastAsia="仿宋" w:hAnsi="仿宋" w:hint="eastAsia"/>
          <w:sz w:val="28"/>
          <w:szCs w:val="28"/>
        </w:rPr>
        <w:t>,</w:t>
      </w:r>
      <w:r>
        <w:rPr>
          <w:rFonts w:ascii="仿宋" w:eastAsia="仿宋" w:hAnsi="仿宋" w:hint="eastAsia"/>
          <w:sz w:val="28"/>
          <w:szCs w:val="28"/>
        </w:rPr>
        <w:t>630</w:t>
      </w:r>
      <w:r>
        <w:rPr>
          <w:rFonts w:ascii="仿宋" w:eastAsia="仿宋" w:hAnsi="仿宋"/>
          <w:sz w:val="28"/>
          <w:szCs w:val="28"/>
        </w:rPr>
        <w:t>.80</w:t>
      </w:r>
      <w:r>
        <w:rPr>
          <w:rFonts w:ascii="仿宋" w:eastAsia="仿宋" w:hAnsi="仿宋" w:hint="eastAsia"/>
          <w:sz w:val="28"/>
          <w:szCs w:val="28"/>
        </w:rPr>
        <w:t>元</w:t>
      </w:r>
      <w:r w:rsidR="00C611BB">
        <w:rPr>
          <w:rFonts w:ascii="仿宋" w:eastAsia="仿宋" w:hAnsi="仿宋" w:hint="eastAsia"/>
          <w:sz w:val="28"/>
          <w:szCs w:val="28"/>
        </w:rPr>
        <w:t>，系</w:t>
      </w:r>
      <w:r w:rsidR="00C611BB" w:rsidRPr="008F7ADD">
        <w:rPr>
          <w:rFonts w:ascii="仿宋" w:eastAsia="仿宋" w:hAnsi="仿宋" w:hint="eastAsia"/>
          <w:sz w:val="28"/>
          <w:szCs w:val="28"/>
        </w:rPr>
        <w:t>欠</w:t>
      </w:r>
      <w:r w:rsidR="007A715F" w:rsidRPr="008F7ADD">
        <w:rPr>
          <w:rFonts w:ascii="仿宋" w:eastAsia="仿宋" w:hAnsi="仿宋" w:hint="eastAsia"/>
          <w:sz w:val="28"/>
          <w:szCs w:val="28"/>
        </w:rPr>
        <w:t>湖</w:t>
      </w:r>
      <w:r w:rsidR="007A715F" w:rsidRPr="008F7ADD">
        <w:rPr>
          <w:rFonts w:ascii="仿宋" w:eastAsia="仿宋" w:hAnsi="仿宋"/>
          <w:sz w:val="28"/>
          <w:szCs w:val="28"/>
        </w:rPr>
        <w:t>南</w:t>
      </w:r>
      <w:r w:rsidR="007A715F" w:rsidRPr="008F7ADD">
        <w:rPr>
          <w:rFonts w:ascii="仿宋" w:eastAsia="仿宋" w:hAnsi="仿宋" w:hint="eastAsia"/>
          <w:sz w:val="28"/>
          <w:szCs w:val="28"/>
        </w:rPr>
        <w:t>泰嘉新材料科技股份</w:t>
      </w:r>
      <w:r w:rsidR="007A715F" w:rsidRPr="008F7ADD">
        <w:rPr>
          <w:rFonts w:ascii="仿宋" w:eastAsia="仿宋" w:hAnsi="仿宋"/>
          <w:sz w:val="28"/>
          <w:szCs w:val="28"/>
        </w:rPr>
        <w:t>有</w:t>
      </w:r>
      <w:r w:rsidR="007A715F" w:rsidRPr="008F7ADD">
        <w:rPr>
          <w:rFonts w:ascii="仿宋" w:eastAsia="仿宋" w:hAnsi="仿宋" w:hint="eastAsia"/>
          <w:sz w:val="28"/>
          <w:szCs w:val="28"/>
        </w:rPr>
        <w:t>限</w:t>
      </w:r>
      <w:r w:rsidR="007A715F" w:rsidRPr="008F7ADD">
        <w:rPr>
          <w:rFonts w:ascii="仿宋" w:eastAsia="仿宋" w:hAnsi="仿宋"/>
          <w:sz w:val="28"/>
          <w:szCs w:val="28"/>
        </w:rPr>
        <w:t>公司</w:t>
      </w:r>
      <w:r w:rsidR="007A715F" w:rsidRPr="008F7ADD">
        <w:rPr>
          <w:rFonts w:ascii="仿宋" w:eastAsia="仿宋" w:hAnsi="仿宋" w:hint="eastAsia"/>
          <w:sz w:val="28"/>
          <w:szCs w:val="28"/>
        </w:rPr>
        <w:t>16,630.80元</w:t>
      </w:r>
      <w:r w:rsidR="00C611BB" w:rsidRPr="008F7ADD">
        <w:rPr>
          <w:rFonts w:ascii="仿宋" w:eastAsia="仿宋" w:hAnsi="仿宋" w:hint="eastAsia"/>
          <w:sz w:val="28"/>
          <w:szCs w:val="28"/>
        </w:rPr>
        <w:t>往</w:t>
      </w:r>
      <w:r w:rsidR="00C611BB" w:rsidRPr="008F7ADD">
        <w:rPr>
          <w:rFonts w:ascii="仿宋" w:eastAsia="仿宋" w:hAnsi="仿宋"/>
          <w:sz w:val="28"/>
          <w:szCs w:val="28"/>
        </w:rPr>
        <w:t>来款</w:t>
      </w:r>
      <w:r w:rsidR="00A97BB5" w:rsidRPr="008F7ADD">
        <w:rPr>
          <w:rFonts w:ascii="仿宋" w:eastAsia="仿宋" w:hAnsi="仿宋" w:hint="eastAsia"/>
          <w:sz w:val="28"/>
          <w:szCs w:val="28"/>
        </w:rPr>
        <w:t>。</w:t>
      </w:r>
      <w:r w:rsidR="008F7ADD" w:rsidRPr="008F7ADD">
        <w:rPr>
          <w:rFonts w:ascii="仿宋" w:eastAsia="仿宋" w:hAnsi="仿宋" w:hint="eastAsia"/>
          <w:sz w:val="28"/>
          <w:szCs w:val="28"/>
        </w:rPr>
        <w:t>2015年12月8日，协会第六界理事会审议通过变更协会理事长单位，</w:t>
      </w:r>
      <w:r w:rsidR="008F7ADD" w:rsidRPr="008F7ADD">
        <w:rPr>
          <w:rFonts w:ascii="仿宋" w:eastAsia="仿宋" w:hAnsi="仿宋"/>
          <w:sz w:val="28"/>
          <w:szCs w:val="28"/>
        </w:rPr>
        <w:t>由</w:t>
      </w:r>
      <w:r w:rsidR="008F7ADD" w:rsidRPr="008F7ADD">
        <w:rPr>
          <w:rFonts w:ascii="仿宋" w:eastAsia="仿宋" w:hAnsi="仿宋" w:hint="eastAsia"/>
          <w:sz w:val="28"/>
          <w:szCs w:val="28"/>
        </w:rPr>
        <w:t>湖南泰嘉新材料科技股份有限公司变</w:t>
      </w:r>
      <w:r w:rsidR="008F7ADD" w:rsidRPr="008F7ADD">
        <w:rPr>
          <w:rFonts w:ascii="仿宋" w:eastAsia="仿宋" w:hAnsi="仿宋"/>
          <w:sz w:val="28"/>
          <w:szCs w:val="28"/>
        </w:rPr>
        <w:t>更</w:t>
      </w:r>
      <w:r w:rsidR="008F7ADD" w:rsidRPr="008F7ADD">
        <w:rPr>
          <w:rFonts w:ascii="仿宋" w:eastAsia="仿宋" w:hAnsi="仿宋" w:hint="eastAsia"/>
          <w:sz w:val="28"/>
          <w:szCs w:val="28"/>
        </w:rPr>
        <w:t>为宇环数控机床股份有限公司。交接时协会欠湖南泰嘉新材料科技股份有限公司16,630.80元。湖南泰嘉新材料科技股份有限公司于2016年1月8日发函承诺此笔为16,630.80元的应</w:t>
      </w:r>
      <w:r w:rsidR="008F7ADD" w:rsidRPr="008F7ADD">
        <w:rPr>
          <w:rFonts w:ascii="仿宋" w:eastAsia="仿宋" w:hAnsi="仿宋"/>
          <w:sz w:val="28"/>
          <w:szCs w:val="28"/>
        </w:rPr>
        <w:t>收</w:t>
      </w:r>
      <w:r w:rsidR="008F7ADD" w:rsidRPr="008F7ADD">
        <w:rPr>
          <w:rFonts w:ascii="仿宋" w:eastAsia="仿宋" w:hAnsi="仿宋" w:hint="eastAsia"/>
          <w:sz w:val="28"/>
          <w:szCs w:val="28"/>
        </w:rPr>
        <w:t>款项由该公司承担，不再转移到协会2016年的财务收支。湖南省机床工具工业协会于2016年3月10</w:t>
      </w:r>
      <w:r w:rsidR="0075153D">
        <w:rPr>
          <w:rFonts w:ascii="仿宋" w:eastAsia="仿宋" w:hAnsi="仿宋" w:hint="eastAsia"/>
          <w:sz w:val="28"/>
          <w:szCs w:val="28"/>
        </w:rPr>
        <w:t>日</w:t>
      </w:r>
      <w:r w:rsidR="008F7ADD" w:rsidRPr="008F7ADD">
        <w:rPr>
          <w:rFonts w:ascii="仿宋" w:eastAsia="仿宋" w:hAnsi="仿宋" w:hint="eastAsia"/>
          <w:sz w:val="28"/>
          <w:szCs w:val="28"/>
        </w:rPr>
        <w:t>冲销该笔应付款项。</w:t>
      </w:r>
    </w:p>
    <w:p w:rsidR="00CE2D4C" w:rsidRDefault="00034865" w:rsidP="00756E83">
      <w:pPr>
        <w:spacing w:line="360" w:lineRule="auto"/>
        <w:ind w:firstLineChars="100" w:firstLine="281"/>
        <w:rPr>
          <w:rFonts w:ascii="仿宋" w:eastAsia="仿宋" w:hAnsi="仿宋" w:cs="仿宋"/>
          <w:b/>
          <w:sz w:val="28"/>
          <w:szCs w:val="28"/>
        </w:rPr>
      </w:pPr>
      <w:r>
        <w:rPr>
          <w:rFonts w:ascii="仿宋" w:eastAsia="仿宋" w:hAnsi="仿宋" w:cs="仿宋" w:hint="eastAsia"/>
          <w:b/>
          <w:sz w:val="28"/>
          <w:szCs w:val="28"/>
        </w:rPr>
        <w:t>（三）审计意见</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该单位本次资产清查工作已按照《行政事业单位资产清查核实管理办法》的规定实施，此次资产清查中的资产盘盈、资产损失和资金挂账经审计后未发现重大差错等。</w:t>
      </w:r>
    </w:p>
    <w:p w:rsidR="00CE2D4C" w:rsidRDefault="00034865" w:rsidP="004247F6">
      <w:pPr>
        <w:spacing w:line="360" w:lineRule="auto"/>
        <w:ind w:firstLine="562"/>
        <w:rPr>
          <w:rFonts w:ascii="仿宋" w:eastAsia="仿宋" w:hAnsi="仿宋" w:cs="仿宋"/>
          <w:b/>
          <w:sz w:val="28"/>
          <w:szCs w:val="28"/>
        </w:rPr>
      </w:pPr>
      <w:r>
        <w:rPr>
          <w:rFonts w:ascii="仿宋" w:eastAsia="仿宋" w:hAnsi="仿宋" w:cs="仿宋" w:hint="eastAsia"/>
          <w:b/>
          <w:sz w:val="28"/>
          <w:szCs w:val="28"/>
        </w:rPr>
        <w:t>五、审计情况具体说明</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t>（一）银行存款</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该单位截至2015年12月31日，未单独开立银行账户，无银行存款余额；于2016年4月21日开立银行基本存款账户。</w:t>
      </w:r>
    </w:p>
    <w:p w:rsidR="00CE2D4C" w:rsidRDefault="00AA605D" w:rsidP="004247F6">
      <w:pPr>
        <w:spacing w:line="360" w:lineRule="auto"/>
        <w:ind w:firstLine="551"/>
        <w:rPr>
          <w:rFonts w:ascii="仿宋" w:eastAsia="仿宋" w:hAnsi="仿宋" w:cs="仿宋"/>
          <w:b/>
          <w:bCs/>
          <w:sz w:val="28"/>
          <w:szCs w:val="28"/>
        </w:rPr>
      </w:pPr>
      <w:r>
        <w:rPr>
          <w:rFonts w:ascii="仿宋" w:eastAsia="仿宋" w:hAnsi="仿宋" w:cs="仿宋" w:hint="eastAsia"/>
          <w:b/>
          <w:bCs/>
          <w:sz w:val="28"/>
          <w:szCs w:val="28"/>
        </w:rPr>
        <w:t>（二</w:t>
      </w:r>
      <w:r w:rsidR="00034865">
        <w:rPr>
          <w:rFonts w:ascii="仿宋" w:eastAsia="仿宋" w:hAnsi="仿宋" w:cs="仿宋" w:hint="eastAsia"/>
          <w:b/>
          <w:bCs/>
          <w:sz w:val="28"/>
          <w:szCs w:val="28"/>
        </w:rPr>
        <w:t>）其他需要说明的事项</w:t>
      </w:r>
    </w:p>
    <w:p w:rsidR="001E671D" w:rsidRDefault="00034865" w:rsidP="008C4145">
      <w:pPr>
        <w:spacing w:line="360" w:lineRule="auto"/>
        <w:ind w:firstLine="560"/>
        <w:rPr>
          <w:rFonts w:ascii="仿宋" w:eastAsia="仿宋" w:hAnsi="仿宋" w:cs="仿宋"/>
          <w:sz w:val="28"/>
          <w:szCs w:val="28"/>
        </w:rPr>
      </w:pPr>
      <w:r w:rsidRPr="0057599F">
        <w:rPr>
          <w:rFonts w:ascii="仿宋" w:eastAsia="仿宋" w:hAnsi="仿宋" w:cs="仿宋" w:hint="eastAsia"/>
          <w:sz w:val="28"/>
          <w:szCs w:val="28"/>
        </w:rPr>
        <w:lastRenderedPageBreak/>
        <w:t>经查2008</w:t>
      </w:r>
      <w:r w:rsidR="00BB0034">
        <w:rPr>
          <w:rFonts w:ascii="仿宋" w:eastAsia="仿宋" w:hAnsi="仿宋" w:cs="仿宋" w:hint="eastAsia"/>
          <w:sz w:val="28"/>
          <w:szCs w:val="28"/>
        </w:rPr>
        <w:t>年</w:t>
      </w:r>
      <w:r w:rsidR="00BB0034">
        <w:rPr>
          <w:rFonts w:ascii="仿宋" w:eastAsia="仿宋" w:hAnsi="仿宋" w:cs="仿宋"/>
          <w:sz w:val="28"/>
          <w:szCs w:val="28"/>
        </w:rPr>
        <w:t>-</w:t>
      </w:r>
      <w:r w:rsidRPr="0057599F">
        <w:rPr>
          <w:rFonts w:ascii="仿宋" w:eastAsia="仿宋" w:hAnsi="仿宋" w:cs="仿宋" w:hint="eastAsia"/>
          <w:sz w:val="28"/>
          <w:szCs w:val="28"/>
        </w:rPr>
        <w:t>2015年相关账务情况，收</w:t>
      </w:r>
      <w:r>
        <w:rPr>
          <w:rFonts w:ascii="仿宋" w:eastAsia="仿宋" w:hAnsi="仿宋" w:cs="仿宋" w:hint="eastAsia"/>
          <w:sz w:val="28"/>
          <w:szCs w:val="28"/>
        </w:rPr>
        <w:t>入来源包含政府部门资助经费的情况。2008年至2015年收入合计132,300.00元，其中：会费收入合计75,300.00元，政府补助收入合计32,000.00元，其他收入合计25,000.00元；2008年至2015年支出合计208,504.90元，其中：业务活动费用204，366.90元,其他费用4,138.00元。具体明细如下：</w:t>
      </w:r>
    </w:p>
    <w:p w:rsidR="008C4145" w:rsidRDefault="00034865" w:rsidP="008C4145">
      <w:pPr>
        <w:spacing w:line="360" w:lineRule="auto"/>
        <w:ind w:firstLine="560"/>
        <w:rPr>
          <w:rFonts w:ascii="仿宋" w:eastAsia="仿宋" w:hAnsi="仿宋" w:cs="仿宋"/>
          <w:sz w:val="28"/>
          <w:szCs w:val="28"/>
        </w:rPr>
      </w:pPr>
      <w:r>
        <w:rPr>
          <w:rFonts w:ascii="仿宋" w:eastAsia="仿宋" w:hAnsi="仿宋" w:cs="仿宋" w:hint="eastAsia"/>
          <w:sz w:val="28"/>
          <w:szCs w:val="28"/>
        </w:rPr>
        <w:t>1、2008年-2015年收入情况</w:t>
      </w:r>
    </w:p>
    <w:tbl>
      <w:tblPr>
        <w:tblW w:w="10207" w:type="dxa"/>
        <w:tblInd w:w="-709" w:type="dxa"/>
        <w:tblCellMar>
          <w:left w:w="10" w:type="dxa"/>
          <w:right w:w="10" w:type="dxa"/>
        </w:tblCellMar>
        <w:tblLook w:val="0000" w:firstRow="0" w:lastRow="0" w:firstColumn="0" w:lastColumn="0" w:noHBand="0" w:noVBand="0"/>
      </w:tblPr>
      <w:tblGrid>
        <w:gridCol w:w="1418"/>
        <w:gridCol w:w="1015"/>
        <w:gridCol w:w="1016"/>
        <w:gridCol w:w="1016"/>
        <w:gridCol w:w="1016"/>
        <w:gridCol w:w="1016"/>
        <w:gridCol w:w="1016"/>
        <w:gridCol w:w="709"/>
        <w:gridCol w:w="959"/>
        <w:gridCol w:w="1026"/>
      </w:tblGrid>
      <w:tr w:rsidR="00CE2D4C" w:rsidTr="007B3090">
        <w:trPr>
          <w:trHeight w:val="369"/>
        </w:trPr>
        <w:tc>
          <w:tcPr>
            <w:tcW w:w="1418" w:type="dxa"/>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eastAsia="Calibri" w:cs="宋体"/>
                <w:sz w:val="16"/>
                <w:szCs w:val="16"/>
              </w:rPr>
            </w:pPr>
            <w:r>
              <w:rPr>
                <w:rFonts w:eastAsia="Calibri" w:cs="宋体" w:hint="eastAsia"/>
                <w:sz w:val="16"/>
                <w:szCs w:val="16"/>
              </w:rPr>
              <w:t>项目</w:t>
            </w:r>
          </w:p>
        </w:tc>
        <w:tc>
          <w:tcPr>
            <w:tcW w:w="1015"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eastAsia="Calibri" w:cs="宋体"/>
                <w:sz w:val="16"/>
                <w:szCs w:val="16"/>
              </w:rPr>
            </w:pPr>
            <w:r>
              <w:rPr>
                <w:rFonts w:eastAsia="Calibri" w:cs="宋体" w:hint="eastAsia"/>
                <w:sz w:val="16"/>
                <w:szCs w:val="16"/>
              </w:rPr>
              <w:t>2008年度</w:t>
            </w:r>
          </w:p>
        </w:tc>
        <w:tc>
          <w:tcPr>
            <w:tcW w:w="1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eastAsia="Calibri" w:cs="宋体"/>
                <w:sz w:val="16"/>
                <w:szCs w:val="16"/>
              </w:rPr>
            </w:pPr>
            <w:r>
              <w:rPr>
                <w:rFonts w:eastAsia="Calibri" w:cs="宋体" w:hint="eastAsia"/>
                <w:sz w:val="16"/>
                <w:szCs w:val="16"/>
              </w:rPr>
              <w:t>2009年度</w:t>
            </w:r>
          </w:p>
        </w:tc>
        <w:tc>
          <w:tcPr>
            <w:tcW w:w="1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rPr>
                <w:rFonts w:eastAsia="Calibri" w:cs="宋体"/>
                <w:sz w:val="16"/>
                <w:szCs w:val="16"/>
              </w:rPr>
            </w:pPr>
            <w:r>
              <w:rPr>
                <w:rFonts w:eastAsia="Calibri" w:cs="宋体" w:hint="eastAsia"/>
                <w:sz w:val="16"/>
                <w:szCs w:val="16"/>
              </w:rPr>
              <w:t>2010年度</w:t>
            </w:r>
          </w:p>
        </w:tc>
        <w:tc>
          <w:tcPr>
            <w:tcW w:w="1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rPr>
                <w:rFonts w:eastAsia="Calibri" w:cs="宋体"/>
                <w:sz w:val="16"/>
                <w:szCs w:val="16"/>
              </w:rPr>
            </w:pPr>
            <w:r>
              <w:rPr>
                <w:rFonts w:eastAsia="Calibri" w:cs="宋体" w:hint="eastAsia"/>
                <w:sz w:val="16"/>
                <w:szCs w:val="16"/>
              </w:rPr>
              <w:t>2011年度</w:t>
            </w:r>
          </w:p>
        </w:tc>
        <w:tc>
          <w:tcPr>
            <w:tcW w:w="1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rPr>
                <w:rFonts w:eastAsia="Calibri" w:cs="宋体"/>
                <w:sz w:val="16"/>
                <w:szCs w:val="16"/>
              </w:rPr>
            </w:pPr>
            <w:r>
              <w:rPr>
                <w:rFonts w:eastAsia="Calibri" w:cs="宋体" w:hint="eastAsia"/>
                <w:sz w:val="16"/>
                <w:szCs w:val="16"/>
              </w:rPr>
              <w:t>2012年度</w:t>
            </w:r>
          </w:p>
        </w:tc>
        <w:tc>
          <w:tcPr>
            <w:tcW w:w="1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rPr>
                <w:rFonts w:eastAsia="Calibri" w:cs="宋体"/>
                <w:sz w:val="16"/>
                <w:szCs w:val="16"/>
              </w:rPr>
            </w:pPr>
            <w:r>
              <w:rPr>
                <w:rFonts w:eastAsia="Calibri" w:cs="宋体" w:hint="eastAsia"/>
                <w:sz w:val="16"/>
                <w:szCs w:val="16"/>
              </w:rPr>
              <w:t>2013年度</w:t>
            </w:r>
          </w:p>
        </w:tc>
        <w:tc>
          <w:tcPr>
            <w:tcW w:w="70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eastAsia="Calibri" w:cs="宋体"/>
                <w:sz w:val="16"/>
                <w:szCs w:val="16"/>
              </w:rPr>
            </w:pPr>
            <w:r>
              <w:rPr>
                <w:rFonts w:eastAsia="Calibri" w:cs="宋体" w:hint="eastAsia"/>
                <w:sz w:val="16"/>
                <w:szCs w:val="16"/>
              </w:rPr>
              <w:t>2014年度</w:t>
            </w:r>
          </w:p>
        </w:tc>
        <w:tc>
          <w:tcPr>
            <w:tcW w:w="9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eastAsia="Calibri" w:cs="宋体"/>
                <w:sz w:val="16"/>
                <w:szCs w:val="16"/>
              </w:rPr>
            </w:pPr>
            <w:r>
              <w:rPr>
                <w:rFonts w:eastAsia="Calibri" w:cs="宋体" w:hint="eastAsia"/>
                <w:sz w:val="16"/>
                <w:szCs w:val="16"/>
              </w:rPr>
              <w:t>2015年度</w:t>
            </w:r>
          </w:p>
        </w:tc>
        <w:tc>
          <w:tcPr>
            <w:tcW w:w="102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left="-250" w:firstLine="250"/>
              <w:jc w:val="center"/>
              <w:rPr>
                <w:rFonts w:eastAsia="Calibri" w:cs="宋体"/>
                <w:sz w:val="16"/>
                <w:szCs w:val="16"/>
              </w:rPr>
            </w:pPr>
            <w:r>
              <w:rPr>
                <w:rFonts w:eastAsia="Calibri" w:cs="宋体" w:hint="eastAsia"/>
                <w:sz w:val="16"/>
                <w:szCs w:val="16"/>
              </w:rPr>
              <w:t xml:space="preserve"> 合  计 </w:t>
            </w:r>
          </w:p>
        </w:tc>
      </w:tr>
      <w:tr w:rsidR="00CE2D4C" w:rsidTr="007B3090">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cs="宋体"/>
                <w:sz w:val="16"/>
                <w:szCs w:val="16"/>
              </w:rPr>
            </w:pPr>
            <w:r>
              <w:rPr>
                <w:rFonts w:eastAsia="Calibri" w:cs="宋体" w:hint="eastAsia"/>
                <w:sz w:val="16"/>
                <w:szCs w:val="16"/>
              </w:rPr>
              <w:t>1.捐赠收入</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CE2D4C" w:rsidP="004247F6">
            <w:pPr>
              <w:widowControl/>
              <w:spacing w:line="360" w:lineRule="auto"/>
              <w:jc w:val="right"/>
              <w:rPr>
                <w:rFonts w:eastAsia="Calibri" w:cs="宋体"/>
                <w:sz w:val="16"/>
                <w:szCs w:val="16"/>
              </w:rPr>
            </w:pPr>
          </w:p>
        </w:tc>
      </w:tr>
      <w:tr w:rsidR="00CE2D4C" w:rsidTr="007B3090">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sz w:val="16"/>
                <w:szCs w:val="16"/>
              </w:rPr>
            </w:pPr>
            <w:r>
              <w:rPr>
                <w:rFonts w:eastAsia="Calibri"/>
                <w:sz w:val="16"/>
                <w:szCs w:val="16"/>
              </w:rPr>
              <w:t>2.</w:t>
            </w:r>
            <w:r>
              <w:rPr>
                <w:rFonts w:eastAsia="Calibri" w:hint="eastAsia"/>
                <w:sz w:val="16"/>
                <w:szCs w:val="16"/>
              </w:rPr>
              <w:t>会费收入</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25,500.00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26,800.00</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7,000.00</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7,000.00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7,000.00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2,000.00 </w:t>
            </w: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75,300.00</w:t>
            </w:r>
          </w:p>
        </w:tc>
      </w:tr>
      <w:tr w:rsidR="00CE2D4C" w:rsidTr="007B3090">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sz w:val="16"/>
                <w:szCs w:val="16"/>
              </w:rPr>
            </w:pPr>
            <w:r>
              <w:rPr>
                <w:rFonts w:eastAsia="Calibri"/>
                <w:sz w:val="16"/>
                <w:szCs w:val="16"/>
              </w:rPr>
              <w:t>3.</w:t>
            </w:r>
            <w:r>
              <w:rPr>
                <w:rFonts w:eastAsia="Calibri" w:hint="eastAsia"/>
                <w:sz w:val="16"/>
                <w:szCs w:val="16"/>
              </w:rPr>
              <w:t>提供服务收入</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   </w:t>
            </w:r>
          </w:p>
        </w:tc>
      </w:tr>
      <w:tr w:rsidR="00CE2D4C" w:rsidTr="007B3090">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sz w:val="16"/>
                <w:szCs w:val="16"/>
              </w:rPr>
            </w:pPr>
            <w:r>
              <w:rPr>
                <w:rFonts w:eastAsia="Calibri"/>
                <w:sz w:val="16"/>
                <w:szCs w:val="16"/>
              </w:rPr>
              <w:t>4.</w:t>
            </w:r>
            <w:r>
              <w:rPr>
                <w:rFonts w:eastAsia="Calibri" w:hint="eastAsia"/>
                <w:sz w:val="16"/>
                <w:szCs w:val="16"/>
              </w:rPr>
              <w:t>商品销售收入</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   </w:t>
            </w:r>
          </w:p>
        </w:tc>
      </w:tr>
      <w:tr w:rsidR="00CE2D4C" w:rsidTr="007B3090">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sz w:val="16"/>
                <w:szCs w:val="16"/>
              </w:rPr>
            </w:pPr>
            <w:r>
              <w:rPr>
                <w:rFonts w:eastAsia="Calibri"/>
                <w:sz w:val="16"/>
                <w:szCs w:val="16"/>
              </w:rPr>
              <w:t>5.</w:t>
            </w:r>
            <w:r>
              <w:rPr>
                <w:rFonts w:eastAsia="Calibri" w:hint="eastAsia"/>
                <w:sz w:val="16"/>
                <w:szCs w:val="16"/>
              </w:rPr>
              <w:t>政府补助收入</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32,000.00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32,000.00 </w:t>
            </w:r>
          </w:p>
        </w:tc>
      </w:tr>
      <w:tr w:rsidR="00CE2D4C" w:rsidTr="007B3090">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sz w:val="16"/>
                <w:szCs w:val="16"/>
              </w:rPr>
            </w:pPr>
            <w:r>
              <w:rPr>
                <w:rFonts w:eastAsia="Calibri"/>
                <w:sz w:val="16"/>
                <w:szCs w:val="16"/>
              </w:rPr>
              <w:t>6.</w:t>
            </w:r>
            <w:r>
              <w:rPr>
                <w:rFonts w:eastAsia="Calibri" w:hint="eastAsia"/>
                <w:sz w:val="16"/>
                <w:szCs w:val="16"/>
              </w:rPr>
              <w:t>其他收入</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15,000.00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10,000.00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w:t>
            </w: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sz w:val="16"/>
                <w:szCs w:val="16"/>
              </w:rPr>
            </w:pPr>
            <w:r>
              <w:rPr>
                <w:rFonts w:eastAsia="Calibri" w:cs="宋体" w:hint="eastAsia"/>
                <w:sz w:val="16"/>
                <w:szCs w:val="16"/>
              </w:rPr>
              <w:t xml:space="preserve"> 25,000.00 </w:t>
            </w:r>
          </w:p>
        </w:tc>
      </w:tr>
      <w:tr w:rsidR="00CE2D4C" w:rsidTr="007B3090">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eastAsia="Calibri"/>
                <w:b/>
                <w:bCs/>
                <w:sz w:val="16"/>
                <w:szCs w:val="16"/>
              </w:rPr>
            </w:pPr>
            <w:r>
              <w:rPr>
                <w:rFonts w:eastAsia="Calibri"/>
                <w:b/>
                <w:bCs/>
                <w:sz w:val="16"/>
                <w:szCs w:val="16"/>
              </w:rPr>
              <w:t xml:space="preserve"> </w:t>
            </w:r>
            <w:r>
              <w:rPr>
                <w:rFonts w:eastAsia="Calibri" w:hint="eastAsia"/>
                <w:b/>
                <w:bCs/>
                <w:sz w:val="16"/>
                <w:szCs w:val="16"/>
              </w:rPr>
              <w:t>收入合计</w:t>
            </w:r>
          </w:p>
        </w:tc>
        <w:tc>
          <w:tcPr>
            <w:tcW w:w="101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72,500.00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36,800.00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7,000.00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7,000.00</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7,000.00 </w:t>
            </w:r>
          </w:p>
        </w:tc>
        <w:tc>
          <w:tcPr>
            <w:tcW w:w="1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2,000.00 </w:t>
            </w:r>
          </w:p>
        </w:tc>
        <w:tc>
          <w:tcPr>
            <w:tcW w:w="70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   -   </w:t>
            </w:r>
          </w:p>
        </w:tc>
        <w:tc>
          <w:tcPr>
            <w:tcW w:w="9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 xml:space="preserve">-　</w:t>
            </w:r>
          </w:p>
        </w:tc>
        <w:tc>
          <w:tcPr>
            <w:tcW w:w="102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eastAsia="Calibri" w:cs="宋体"/>
                <w:b/>
                <w:bCs/>
                <w:sz w:val="16"/>
                <w:szCs w:val="16"/>
              </w:rPr>
            </w:pPr>
            <w:r>
              <w:rPr>
                <w:rFonts w:eastAsia="Calibri" w:cs="宋体" w:hint="eastAsia"/>
                <w:b/>
                <w:bCs/>
                <w:sz w:val="16"/>
                <w:szCs w:val="16"/>
              </w:rPr>
              <w:t>132,300.00</w:t>
            </w:r>
          </w:p>
        </w:tc>
      </w:tr>
    </w:tbl>
    <w:p w:rsidR="00A50122" w:rsidRDefault="00034865" w:rsidP="004247F6">
      <w:pPr>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CE2D4C" w:rsidRDefault="00A50122" w:rsidP="004247F6">
      <w:pPr>
        <w:spacing w:line="360" w:lineRule="auto"/>
        <w:rPr>
          <w:rFonts w:ascii="仿宋" w:eastAsia="仿宋" w:hAnsi="仿宋" w:cs="仿宋"/>
          <w:sz w:val="28"/>
          <w:szCs w:val="28"/>
        </w:rPr>
      </w:pPr>
      <w:r>
        <w:rPr>
          <w:rFonts w:ascii="仿宋" w:eastAsia="仿宋" w:hAnsi="仿宋" w:cs="仿宋" w:hint="eastAsia"/>
          <w:sz w:val="28"/>
          <w:szCs w:val="28"/>
        </w:rPr>
        <w:t xml:space="preserve">   </w:t>
      </w:r>
      <w:r w:rsidR="00034865">
        <w:rPr>
          <w:rFonts w:ascii="仿宋" w:eastAsia="仿宋" w:hAnsi="仿宋" w:cs="仿宋" w:hint="eastAsia"/>
          <w:sz w:val="28"/>
          <w:szCs w:val="28"/>
        </w:rPr>
        <w:t xml:space="preserve"> 协会前理事长单位湖南泰嘉新材料科技股份有限公司，在2008-2015年未按协会章程规定向会员单位收取会费，会费收入逐年下降，2014、2015年无会费收入。</w:t>
      </w:r>
    </w:p>
    <w:p w:rsidR="00CE2D4C" w:rsidRDefault="00034865" w:rsidP="004247F6">
      <w:pPr>
        <w:spacing w:line="360" w:lineRule="auto"/>
        <w:ind w:firstLine="420"/>
        <w:rPr>
          <w:rFonts w:ascii="仿宋" w:eastAsia="仿宋" w:hAnsi="仿宋" w:cs="仿宋"/>
          <w:sz w:val="28"/>
          <w:szCs w:val="28"/>
        </w:rPr>
      </w:pPr>
      <w:r>
        <w:rPr>
          <w:rFonts w:ascii="仿宋" w:eastAsia="仿宋" w:hAnsi="仿宋" w:cs="仿宋" w:hint="eastAsia"/>
          <w:sz w:val="28"/>
          <w:szCs w:val="28"/>
        </w:rPr>
        <w:t>2、2008年-2015年支出情况</w:t>
      </w:r>
    </w:p>
    <w:tbl>
      <w:tblPr>
        <w:tblW w:w="10207" w:type="dxa"/>
        <w:tblInd w:w="-709" w:type="dxa"/>
        <w:tblCellMar>
          <w:left w:w="10" w:type="dxa"/>
          <w:right w:w="10" w:type="dxa"/>
        </w:tblCellMar>
        <w:tblLook w:val="0000" w:firstRow="0" w:lastRow="0" w:firstColumn="0" w:lastColumn="0" w:noHBand="0" w:noVBand="0"/>
      </w:tblPr>
      <w:tblGrid>
        <w:gridCol w:w="1418"/>
        <w:gridCol w:w="956"/>
        <w:gridCol w:w="957"/>
        <w:gridCol w:w="957"/>
        <w:gridCol w:w="957"/>
        <w:gridCol w:w="957"/>
        <w:gridCol w:w="957"/>
        <w:gridCol w:w="957"/>
        <w:gridCol w:w="957"/>
        <w:gridCol w:w="1134"/>
      </w:tblGrid>
      <w:tr w:rsidR="00CE2D4C">
        <w:trPr>
          <w:trHeight w:val="369"/>
        </w:trPr>
        <w:tc>
          <w:tcPr>
            <w:tcW w:w="1418" w:type="dxa"/>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项  目</w:t>
            </w:r>
          </w:p>
        </w:tc>
        <w:tc>
          <w:tcPr>
            <w:tcW w:w="95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2008年度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2009年度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2010年度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2011年度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2012年度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2013年度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2014年度</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2015年度</w:t>
            </w:r>
          </w:p>
        </w:tc>
        <w:tc>
          <w:tcPr>
            <w:tcW w:w="1134"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center"/>
              <w:rPr>
                <w:rFonts w:ascii="宋体" w:hAnsi="宋体" w:cs="宋体"/>
                <w:sz w:val="16"/>
                <w:szCs w:val="16"/>
              </w:rPr>
            </w:pPr>
            <w:r>
              <w:rPr>
                <w:rFonts w:ascii="宋体" w:hAnsi="宋体" w:cs="宋体" w:hint="eastAsia"/>
                <w:sz w:val="16"/>
                <w:szCs w:val="16"/>
              </w:rPr>
              <w:t xml:space="preserve"> 合计 </w:t>
            </w:r>
          </w:p>
        </w:tc>
      </w:tr>
      <w:tr w:rsidR="00CE2D4C">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ascii="宋体" w:hAnsi="宋体" w:cs="宋体"/>
                <w:sz w:val="16"/>
                <w:szCs w:val="16"/>
              </w:rPr>
            </w:pPr>
            <w:r>
              <w:rPr>
                <w:rFonts w:ascii="宋体" w:hAnsi="宋体" w:cs="宋体" w:hint="eastAsia"/>
                <w:sz w:val="16"/>
                <w:szCs w:val="16"/>
              </w:rPr>
              <w:t>1.业务活动费用</w:t>
            </w:r>
          </w:p>
        </w:tc>
        <w:tc>
          <w:tcPr>
            <w:tcW w:w="95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49,729.00</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55,666.90</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58,144.80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1,862.70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17,826.00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17,726.50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1,480.00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3,931.00</w:t>
            </w:r>
          </w:p>
        </w:tc>
        <w:tc>
          <w:tcPr>
            <w:tcW w:w="113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206,366.90 </w:t>
            </w:r>
          </w:p>
        </w:tc>
      </w:tr>
      <w:tr w:rsidR="00CE2D4C">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right="-250"/>
              <w:jc w:val="left"/>
              <w:rPr>
                <w:rFonts w:ascii="宋体" w:hAnsi="宋体" w:cs="宋体"/>
                <w:sz w:val="15"/>
                <w:szCs w:val="15"/>
              </w:rPr>
            </w:pPr>
            <w:r>
              <w:rPr>
                <w:rFonts w:ascii="宋体" w:hAnsi="宋体" w:cs="宋体" w:hint="eastAsia"/>
                <w:sz w:val="15"/>
                <w:szCs w:val="15"/>
              </w:rPr>
              <w:t>其中：工资费用</w:t>
            </w:r>
          </w:p>
        </w:tc>
        <w:tc>
          <w:tcPr>
            <w:tcW w:w="95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19,402.00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12,300.00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31,702.00 </w:t>
            </w:r>
          </w:p>
        </w:tc>
      </w:tr>
      <w:tr w:rsidR="00CE2D4C">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firstLine="240"/>
              <w:jc w:val="left"/>
              <w:rPr>
                <w:rFonts w:ascii="Times New Roman" w:hAnsi="Times New Roman"/>
                <w:sz w:val="16"/>
                <w:szCs w:val="16"/>
              </w:rPr>
            </w:pPr>
            <w:r>
              <w:rPr>
                <w:rFonts w:ascii="宋体" w:hAnsi="宋体" w:hint="eastAsia"/>
                <w:sz w:val="16"/>
                <w:szCs w:val="16"/>
              </w:rPr>
              <w:t>网站建设费</w:t>
            </w:r>
          </w:p>
        </w:tc>
        <w:tc>
          <w:tcPr>
            <w:tcW w:w="95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6,085.10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15,088.00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11,842.00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33,015.10 </w:t>
            </w:r>
          </w:p>
        </w:tc>
      </w:tr>
      <w:tr w:rsidR="00CE2D4C">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firstLine="240"/>
              <w:jc w:val="left"/>
              <w:rPr>
                <w:rFonts w:ascii="Times New Roman" w:hAnsi="Times New Roman"/>
                <w:sz w:val="16"/>
                <w:szCs w:val="16"/>
              </w:rPr>
            </w:pPr>
            <w:r>
              <w:rPr>
                <w:rFonts w:ascii="宋体" w:hAnsi="宋体" w:hint="eastAsia"/>
                <w:sz w:val="16"/>
                <w:szCs w:val="16"/>
              </w:rPr>
              <w:t>培训费</w:t>
            </w:r>
          </w:p>
        </w:tc>
        <w:tc>
          <w:tcPr>
            <w:tcW w:w="95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14,000.00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14,000.00 </w:t>
            </w:r>
          </w:p>
        </w:tc>
      </w:tr>
      <w:tr w:rsidR="00CE2D4C">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firstLine="240"/>
              <w:jc w:val="left"/>
              <w:rPr>
                <w:rFonts w:ascii="Times New Roman" w:hAnsi="Times New Roman"/>
                <w:sz w:val="16"/>
                <w:szCs w:val="16"/>
              </w:rPr>
            </w:pPr>
            <w:r>
              <w:rPr>
                <w:rFonts w:ascii="宋体" w:hAnsi="宋体" w:hint="eastAsia"/>
                <w:sz w:val="16"/>
                <w:szCs w:val="16"/>
              </w:rPr>
              <w:t>其他费用</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12,745.60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1,862.70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5,884.50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1,480.00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21,972.80 </w:t>
            </w:r>
          </w:p>
        </w:tc>
      </w:tr>
      <w:tr w:rsidR="00CE2D4C">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firstLine="240"/>
              <w:jc w:val="left"/>
              <w:rPr>
                <w:rFonts w:ascii="宋体" w:hAnsi="宋体" w:cs="宋体"/>
                <w:sz w:val="16"/>
                <w:szCs w:val="16"/>
              </w:rPr>
            </w:pPr>
            <w:r>
              <w:rPr>
                <w:rFonts w:ascii="宋体" w:hAnsi="宋体" w:cs="宋体" w:hint="eastAsia"/>
                <w:sz w:val="16"/>
                <w:szCs w:val="16"/>
              </w:rPr>
              <w:t>会务费</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8,988.80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6,729.00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23,925.00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3,826.00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3,931.00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47,399.80 </w:t>
            </w:r>
          </w:p>
        </w:tc>
      </w:tr>
      <w:tr w:rsidR="00CE2D4C">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ind w:firstLine="225"/>
              <w:jc w:val="left"/>
              <w:rPr>
                <w:rFonts w:ascii="宋体" w:hAnsi="宋体" w:cs="宋体"/>
                <w:sz w:val="15"/>
                <w:szCs w:val="15"/>
              </w:rPr>
            </w:pPr>
            <w:r>
              <w:rPr>
                <w:rFonts w:ascii="宋体" w:hAnsi="宋体" w:cs="宋体" w:hint="eastAsia"/>
                <w:sz w:val="15"/>
                <w:szCs w:val="15"/>
              </w:rPr>
              <w:t>上交上级分会</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21,474.20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21,474.20 </w:t>
            </w:r>
          </w:p>
        </w:tc>
      </w:tr>
      <w:tr w:rsidR="00CE2D4C">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ascii="宋体" w:hAnsi="宋体" w:cs="宋体"/>
                <w:sz w:val="16"/>
                <w:szCs w:val="16"/>
              </w:rPr>
            </w:pPr>
            <w:r>
              <w:rPr>
                <w:rFonts w:ascii="宋体" w:hAnsi="宋体" w:cs="宋体" w:hint="eastAsia"/>
                <w:sz w:val="16"/>
                <w:szCs w:val="16"/>
              </w:rPr>
              <w:t>2.管理费用</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w:t>
            </w:r>
          </w:p>
        </w:tc>
      </w:tr>
      <w:tr w:rsidR="00CE2D4C">
        <w:trPr>
          <w:trHeight w:val="3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ascii="宋体" w:hAnsi="宋体" w:cs="宋体"/>
                <w:sz w:val="16"/>
                <w:szCs w:val="16"/>
              </w:rPr>
            </w:pPr>
            <w:r>
              <w:rPr>
                <w:rFonts w:ascii="宋体" w:hAnsi="宋体" w:cs="宋体" w:hint="eastAsia"/>
                <w:sz w:val="16"/>
                <w:szCs w:val="16"/>
              </w:rPr>
              <w:t>3.筹资费用</w:t>
            </w:r>
          </w:p>
        </w:tc>
        <w:tc>
          <w:tcPr>
            <w:tcW w:w="95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1134"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   </w:t>
            </w:r>
          </w:p>
        </w:tc>
      </w:tr>
      <w:tr w:rsidR="00CE2D4C">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left"/>
              <w:rPr>
                <w:rFonts w:ascii="宋体" w:hAnsi="宋体" w:cs="宋体"/>
                <w:sz w:val="16"/>
                <w:szCs w:val="16"/>
              </w:rPr>
            </w:pPr>
            <w:r>
              <w:rPr>
                <w:rFonts w:ascii="宋体" w:hAnsi="宋体" w:cs="宋体" w:hint="eastAsia"/>
                <w:sz w:val="16"/>
                <w:szCs w:val="16"/>
              </w:rPr>
              <w:t>4.其他费用</w:t>
            </w:r>
          </w:p>
        </w:tc>
        <w:tc>
          <w:tcPr>
            <w:tcW w:w="95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1,000.00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1,138.00 </w:t>
            </w:r>
          </w:p>
        </w:tc>
        <w:tc>
          <w:tcPr>
            <w:tcW w:w="113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sz w:val="16"/>
                <w:szCs w:val="16"/>
              </w:rPr>
            </w:pPr>
            <w:r>
              <w:rPr>
                <w:rFonts w:ascii="宋体" w:hAnsi="宋体" w:cs="宋体" w:hint="eastAsia"/>
                <w:sz w:val="16"/>
                <w:szCs w:val="16"/>
              </w:rPr>
              <w:t xml:space="preserve">2,138.00 </w:t>
            </w:r>
          </w:p>
        </w:tc>
      </w:tr>
      <w:tr w:rsidR="00CE2D4C">
        <w:trPr>
          <w:trHeight w:val="369"/>
        </w:trPr>
        <w:tc>
          <w:tcPr>
            <w:tcW w:w="1418"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rPr>
                <w:rFonts w:ascii="宋体" w:hAnsi="宋体" w:cs="宋体"/>
                <w:b/>
                <w:bCs/>
                <w:sz w:val="16"/>
                <w:szCs w:val="16"/>
              </w:rPr>
            </w:pPr>
            <w:r>
              <w:rPr>
                <w:rFonts w:ascii="宋体" w:hAnsi="宋体" w:cs="宋体" w:hint="eastAsia"/>
                <w:b/>
                <w:bCs/>
                <w:sz w:val="16"/>
                <w:szCs w:val="16"/>
              </w:rPr>
              <w:t>支出合计</w:t>
            </w:r>
          </w:p>
        </w:tc>
        <w:tc>
          <w:tcPr>
            <w:tcW w:w="95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49,729.00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55,666.90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58,144.80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1,862.70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18,826.00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17,726.50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1,480.00 </w:t>
            </w:r>
          </w:p>
        </w:tc>
        <w:tc>
          <w:tcPr>
            <w:tcW w:w="95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5,069.00 </w:t>
            </w:r>
          </w:p>
        </w:tc>
        <w:tc>
          <w:tcPr>
            <w:tcW w:w="113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CE2D4C" w:rsidRDefault="00034865" w:rsidP="004247F6">
            <w:pPr>
              <w:widowControl/>
              <w:spacing w:line="360" w:lineRule="auto"/>
              <w:jc w:val="right"/>
              <w:rPr>
                <w:rFonts w:ascii="宋体" w:hAnsi="宋体" w:cs="宋体"/>
                <w:b/>
                <w:bCs/>
                <w:sz w:val="16"/>
                <w:szCs w:val="16"/>
              </w:rPr>
            </w:pPr>
            <w:r>
              <w:rPr>
                <w:rFonts w:ascii="宋体" w:hAnsi="宋体" w:cs="宋体" w:hint="eastAsia"/>
                <w:b/>
                <w:bCs/>
                <w:sz w:val="16"/>
                <w:szCs w:val="16"/>
              </w:rPr>
              <w:t xml:space="preserve">208,504.90 </w:t>
            </w:r>
          </w:p>
        </w:tc>
      </w:tr>
    </w:tbl>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2015年度湖南省机床工具工业协会无收入，支出合计5,069.00元，其中业务活动成本3,931.00元，其他费用 1,138.00元。</w:t>
      </w:r>
    </w:p>
    <w:p w:rsidR="00CE2D4C" w:rsidRDefault="00034865" w:rsidP="004247F6">
      <w:pPr>
        <w:spacing w:line="360" w:lineRule="auto"/>
        <w:ind w:firstLine="562"/>
        <w:rPr>
          <w:rFonts w:ascii="仿宋" w:eastAsia="仿宋" w:hAnsi="仿宋" w:cs="仿宋"/>
          <w:b/>
          <w:sz w:val="28"/>
          <w:szCs w:val="28"/>
        </w:rPr>
      </w:pPr>
      <w:r>
        <w:rPr>
          <w:rFonts w:ascii="仿宋" w:eastAsia="仿宋" w:hAnsi="仿宋" w:cs="仿宋" w:hint="eastAsia"/>
          <w:b/>
          <w:sz w:val="28"/>
          <w:szCs w:val="28"/>
        </w:rPr>
        <w:t>六、重大事项披露或专项说明</w:t>
      </w:r>
    </w:p>
    <w:p w:rsidR="00CE2D4C" w:rsidRDefault="00034865" w:rsidP="004247F6">
      <w:pPr>
        <w:spacing w:line="360" w:lineRule="auto"/>
        <w:ind w:firstLine="551"/>
        <w:rPr>
          <w:rFonts w:ascii="仿宋" w:eastAsia="仿宋" w:hAnsi="仿宋" w:cs="仿宋"/>
          <w:b/>
          <w:sz w:val="28"/>
          <w:szCs w:val="28"/>
        </w:rPr>
      </w:pPr>
      <w:r>
        <w:rPr>
          <w:rFonts w:ascii="仿宋" w:eastAsia="仿宋" w:hAnsi="仿宋" w:cs="仿宋" w:hint="eastAsia"/>
          <w:b/>
          <w:sz w:val="28"/>
          <w:szCs w:val="28"/>
        </w:rPr>
        <w:t>（一）资产权属情况</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1、发起人原始资本投入情况</w:t>
      </w:r>
    </w:p>
    <w:p w:rsidR="00CE2D4C" w:rsidRDefault="00770E2F" w:rsidP="00DD4E8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w:t>
      </w:r>
      <w:r w:rsidR="00034865">
        <w:rPr>
          <w:rFonts w:ascii="仿宋" w:eastAsia="仿宋" w:hAnsi="仿宋" w:cs="仿宋" w:hint="eastAsia"/>
          <w:sz w:val="28"/>
          <w:szCs w:val="28"/>
        </w:rPr>
        <w:t>湖南省机床工具</w:t>
      </w:r>
      <w:r w:rsidR="00034865" w:rsidRPr="00D42A50">
        <w:rPr>
          <w:rFonts w:ascii="仿宋" w:eastAsia="仿宋" w:hAnsi="仿宋" w:cs="仿宋" w:hint="eastAsia"/>
          <w:sz w:val="28"/>
          <w:szCs w:val="28"/>
        </w:rPr>
        <w:t>工业协会</w:t>
      </w:r>
      <w:r w:rsidR="00340341" w:rsidRPr="00D42A50">
        <w:rPr>
          <w:rFonts w:ascii="仿宋" w:eastAsia="仿宋" w:hAnsi="仿宋" w:cs="仿宋" w:hint="eastAsia"/>
          <w:sz w:val="28"/>
          <w:szCs w:val="28"/>
        </w:rPr>
        <w:t>社会</w:t>
      </w:r>
      <w:r w:rsidR="00340341" w:rsidRPr="00D42A50">
        <w:rPr>
          <w:rFonts w:ascii="仿宋" w:eastAsia="仿宋" w:hAnsi="仿宋" w:cs="仿宋"/>
          <w:sz w:val="28"/>
          <w:szCs w:val="28"/>
        </w:rPr>
        <w:t>团体法人登记证书</w:t>
      </w:r>
      <w:r w:rsidRPr="00D42A50">
        <w:rPr>
          <w:rFonts w:ascii="仿宋" w:eastAsia="仿宋" w:hAnsi="仿宋" w:cs="仿宋" w:hint="eastAsia"/>
          <w:sz w:val="28"/>
          <w:szCs w:val="28"/>
        </w:rPr>
        <w:t>，</w:t>
      </w:r>
      <w:r w:rsidR="00034865" w:rsidRPr="00D42A50">
        <w:rPr>
          <w:rFonts w:ascii="仿宋" w:eastAsia="仿宋" w:hAnsi="仿宋" w:cs="仿宋" w:hint="eastAsia"/>
          <w:sz w:val="28"/>
          <w:szCs w:val="28"/>
        </w:rPr>
        <w:t>开办资金</w:t>
      </w:r>
      <w:r w:rsidRPr="00D42A50">
        <w:rPr>
          <w:rFonts w:ascii="仿宋" w:eastAsia="仿宋" w:hAnsi="仿宋" w:cs="仿宋" w:hint="eastAsia"/>
          <w:sz w:val="28"/>
          <w:szCs w:val="28"/>
        </w:rPr>
        <w:t>为四十五万元整。</w:t>
      </w:r>
      <w:r w:rsidR="003E56A6" w:rsidRPr="00D42A50">
        <w:rPr>
          <w:rFonts w:ascii="仿宋" w:eastAsia="仿宋" w:hAnsi="仿宋" w:cs="仿宋" w:hint="eastAsia"/>
          <w:sz w:val="28"/>
          <w:szCs w:val="28"/>
        </w:rPr>
        <w:t>协会成立于1991年11月19日，因成立时间较早，</w:t>
      </w:r>
      <w:r w:rsidR="00190D60" w:rsidRPr="00D42A50">
        <w:rPr>
          <w:rFonts w:ascii="仿宋" w:eastAsia="仿宋" w:hAnsi="仿宋" w:cs="仿宋" w:hint="eastAsia"/>
          <w:sz w:val="28"/>
          <w:szCs w:val="28"/>
        </w:rPr>
        <w:t>协会</w:t>
      </w:r>
      <w:r w:rsidR="00A733D3" w:rsidRPr="00D42A50">
        <w:rPr>
          <w:rFonts w:ascii="仿宋" w:eastAsia="仿宋" w:hAnsi="仿宋" w:cs="仿宋" w:hint="eastAsia"/>
          <w:sz w:val="28"/>
          <w:szCs w:val="28"/>
        </w:rPr>
        <w:t>未能</w:t>
      </w:r>
      <w:r w:rsidR="00190D60" w:rsidRPr="00D42A50">
        <w:rPr>
          <w:rFonts w:ascii="仿宋" w:eastAsia="仿宋" w:hAnsi="仿宋" w:cs="仿宋" w:hint="eastAsia"/>
          <w:sz w:val="28"/>
          <w:szCs w:val="28"/>
        </w:rPr>
        <w:t>提供开办资金相关原始凭证及相关资料，</w:t>
      </w:r>
      <w:r w:rsidR="003E56A6" w:rsidRPr="00D42A50">
        <w:rPr>
          <w:rFonts w:ascii="仿宋" w:eastAsia="仿宋" w:hAnsi="仿宋" w:cs="仿宋" w:hint="eastAsia"/>
          <w:sz w:val="28"/>
          <w:szCs w:val="28"/>
        </w:rPr>
        <w:t>无法得知发起人，无法查验开办资金投入的原始凭证，章程中对资产权属划分无约定。</w:t>
      </w:r>
    </w:p>
    <w:p w:rsidR="003E10DD" w:rsidRPr="003E10DD" w:rsidRDefault="003E10DD" w:rsidP="003E10DD">
      <w:pPr>
        <w:spacing w:line="360" w:lineRule="auto"/>
        <w:ind w:firstLine="560"/>
        <w:rPr>
          <w:rFonts w:ascii="仿宋" w:eastAsia="仿宋" w:hAnsi="仿宋" w:cs="仿宋"/>
          <w:sz w:val="28"/>
          <w:szCs w:val="28"/>
        </w:rPr>
      </w:pPr>
      <w:r w:rsidRPr="00850E61">
        <w:rPr>
          <w:rFonts w:ascii="仿宋" w:eastAsia="仿宋" w:hAnsi="仿宋" w:cs="仿宋" w:hint="eastAsia"/>
          <w:sz w:val="28"/>
          <w:szCs w:val="28"/>
        </w:rPr>
        <w:t>2016年6月13日变更为注册资金为壹拾贰万元整，湘楚会验字[2016]第019号资金审验报告</w:t>
      </w:r>
      <w:r w:rsidR="00766631">
        <w:rPr>
          <w:rFonts w:ascii="仿宋" w:eastAsia="仿宋" w:hAnsi="仿宋" w:cs="仿宋" w:hint="eastAsia"/>
          <w:sz w:val="28"/>
          <w:szCs w:val="28"/>
        </w:rPr>
        <w:t>中</w:t>
      </w:r>
      <w:r w:rsidR="00766631">
        <w:rPr>
          <w:rFonts w:ascii="仿宋" w:eastAsia="仿宋" w:hAnsi="仿宋" w:cs="仿宋"/>
          <w:sz w:val="28"/>
          <w:szCs w:val="28"/>
        </w:rPr>
        <w:t>描述</w:t>
      </w:r>
      <w:r w:rsidRPr="00850E61">
        <w:rPr>
          <w:rFonts w:ascii="仿宋" w:eastAsia="仿宋" w:hAnsi="仿宋" w:cs="仿宋" w:hint="eastAsia"/>
          <w:sz w:val="28"/>
          <w:szCs w:val="28"/>
        </w:rPr>
        <w:t>“因以前年度未对注册资金进行审验，该次审验以实际缴纳的金额为准”，</w:t>
      </w:r>
      <w:r w:rsidR="00766631">
        <w:rPr>
          <w:rFonts w:ascii="仿宋" w:eastAsia="仿宋" w:hAnsi="仿宋" w:cs="仿宋" w:hint="eastAsia"/>
          <w:sz w:val="28"/>
          <w:szCs w:val="28"/>
        </w:rPr>
        <w:t>该</w:t>
      </w:r>
      <w:r w:rsidR="00766631">
        <w:rPr>
          <w:rFonts w:ascii="仿宋" w:eastAsia="仿宋" w:hAnsi="仿宋" w:cs="仿宋"/>
          <w:sz w:val="28"/>
          <w:szCs w:val="28"/>
        </w:rPr>
        <w:t>次</w:t>
      </w:r>
      <w:r w:rsidRPr="00850E61">
        <w:rPr>
          <w:rFonts w:ascii="仿宋" w:eastAsia="仿宋" w:hAnsi="仿宋" w:cs="仿宋" w:hint="eastAsia"/>
          <w:sz w:val="28"/>
          <w:szCs w:val="28"/>
        </w:rPr>
        <w:t>资金系湖南省机床工具工业协会自筹收到宇环数控机床股份有限公司等缴纳的会费。</w:t>
      </w:r>
    </w:p>
    <w:p w:rsidR="00CE2D4C" w:rsidRDefault="00034865" w:rsidP="004247F6">
      <w:pPr>
        <w:spacing w:line="360" w:lineRule="auto"/>
        <w:ind w:firstLine="560"/>
        <w:rPr>
          <w:rFonts w:ascii="仿宋" w:eastAsia="仿宋" w:hAnsi="仿宋"/>
          <w:sz w:val="28"/>
        </w:rPr>
      </w:pPr>
      <w:r w:rsidRPr="000C50A9">
        <w:rPr>
          <w:rFonts w:ascii="仿宋" w:eastAsia="仿宋" w:hAnsi="仿宋" w:hint="eastAsia"/>
          <w:sz w:val="28"/>
        </w:rPr>
        <w:t>根据以上情况，我们建议协会的资产产权权属：</w:t>
      </w:r>
      <w:r w:rsidR="001E671D" w:rsidRPr="000C50A9">
        <w:rPr>
          <w:rFonts w:ascii="仿宋" w:eastAsia="仿宋" w:hAnsi="仿宋" w:hint="eastAsia"/>
          <w:sz w:val="28"/>
        </w:rPr>
        <w:t>暂</w:t>
      </w:r>
      <w:r w:rsidR="001E671D" w:rsidRPr="000C50A9">
        <w:rPr>
          <w:rFonts w:ascii="仿宋" w:eastAsia="仿宋" w:hAnsi="仿宋"/>
          <w:sz w:val="28"/>
        </w:rPr>
        <w:t>按</w:t>
      </w:r>
      <w:r w:rsidRPr="000C50A9">
        <w:rPr>
          <w:rFonts w:ascii="仿宋" w:eastAsia="仿宋" w:hAnsi="仿宋" w:hint="eastAsia"/>
          <w:sz w:val="28"/>
        </w:rPr>
        <w:t>国有资产</w:t>
      </w:r>
      <w:r w:rsidR="001E671D" w:rsidRPr="000C50A9">
        <w:rPr>
          <w:rFonts w:ascii="仿宋" w:eastAsia="仿宋" w:hAnsi="仿宋" w:hint="eastAsia"/>
          <w:sz w:val="28"/>
        </w:rPr>
        <w:t>管理</w:t>
      </w:r>
      <w:r w:rsidRPr="000C50A9">
        <w:rPr>
          <w:rFonts w:ascii="仿宋" w:eastAsia="仿宋" w:hAnsi="仿宋" w:hint="eastAsia"/>
          <w:sz w:val="28"/>
        </w:rPr>
        <w:t>。</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2、收入来源情况</w:t>
      </w:r>
    </w:p>
    <w:p w:rsidR="00CE2D4C" w:rsidRDefault="00034865" w:rsidP="004247F6">
      <w:pPr>
        <w:spacing w:line="360" w:lineRule="auto"/>
        <w:ind w:firstLine="560"/>
        <w:rPr>
          <w:rFonts w:ascii="仿宋" w:eastAsia="仿宋" w:hAnsi="仿宋" w:cs="仿宋"/>
          <w:sz w:val="28"/>
          <w:szCs w:val="28"/>
        </w:rPr>
      </w:pPr>
      <w:r>
        <w:rPr>
          <w:rFonts w:ascii="仿宋" w:eastAsia="仿宋" w:hAnsi="仿宋" w:cs="仿宋" w:hint="eastAsia"/>
          <w:sz w:val="28"/>
          <w:szCs w:val="28"/>
        </w:rPr>
        <w:t>湖南省机床工具工业协会章程列明资金来源为会费、捐赠、政府资助，并在核准的业务范围内开展活动或服务的收入、利息、其他合法收入；经查2008年-2015年，湖南省机床工具工业协会收入来源主要为会费收入，</w:t>
      </w:r>
      <w:r>
        <w:rPr>
          <w:rFonts w:ascii="仿宋" w:eastAsia="仿宋" w:hAnsi="仿宋" w:hint="eastAsia"/>
          <w:sz w:val="28"/>
          <w:szCs w:val="28"/>
        </w:rPr>
        <w:t>有财政专项资金收入系</w:t>
      </w:r>
      <w:r>
        <w:rPr>
          <w:rFonts w:ascii="仿宋" w:eastAsia="仿宋" w:hAnsi="仿宋" w:cs="仿宋" w:hint="eastAsia"/>
          <w:sz w:val="28"/>
          <w:szCs w:val="28"/>
        </w:rPr>
        <w:t>2008年6月17日收到由国家机床质量监督检验中心付出的一笔32,000.00元款项，记入财政补助收入，未提供相关资金文和其他相关资料。</w:t>
      </w:r>
    </w:p>
    <w:p w:rsidR="00CE2D4C" w:rsidRPr="00773050" w:rsidRDefault="00034865" w:rsidP="004247F6">
      <w:pPr>
        <w:spacing w:line="360" w:lineRule="auto"/>
        <w:ind w:firstLine="560"/>
        <w:rPr>
          <w:rFonts w:ascii="仿宋" w:eastAsia="仿宋" w:hAnsi="仿宋" w:cs="仿宋"/>
          <w:sz w:val="28"/>
          <w:szCs w:val="28"/>
        </w:rPr>
      </w:pPr>
      <w:r w:rsidRPr="00773050">
        <w:rPr>
          <w:rFonts w:ascii="仿宋" w:eastAsia="仿宋" w:hAnsi="仿宋" w:cs="仿宋" w:hint="eastAsia"/>
          <w:sz w:val="28"/>
          <w:szCs w:val="28"/>
        </w:rPr>
        <w:t>3、核实后资产权属状况</w:t>
      </w:r>
    </w:p>
    <w:p w:rsidR="00CE2D4C" w:rsidRPr="00773050" w:rsidRDefault="00034865" w:rsidP="00737C07">
      <w:pPr>
        <w:spacing w:line="360" w:lineRule="auto"/>
        <w:ind w:firstLine="560"/>
        <w:rPr>
          <w:rFonts w:ascii="仿宋" w:eastAsia="仿宋" w:hAnsi="仿宋" w:cs="仿宋"/>
          <w:sz w:val="28"/>
          <w:szCs w:val="28"/>
        </w:rPr>
      </w:pPr>
      <w:r w:rsidRPr="00773050">
        <w:rPr>
          <w:rFonts w:ascii="仿宋" w:eastAsia="仿宋" w:hAnsi="仿宋" w:cs="仿宋" w:hint="eastAsia"/>
          <w:sz w:val="28"/>
          <w:szCs w:val="28"/>
        </w:rPr>
        <w:t>截至2015年12月31日，湖南省机床工具工业协会</w:t>
      </w:r>
      <w:r w:rsidR="00A16207" w:rsidRPr="00773050">
        <w:rPr>
          <w:rFonts w:ascii="仿宋" w:eastAsia="仿宋" w:hAnsi="仿宋" w:cs="仿宋" w:hint="eastAsia"/>
          <w:sz w:val="28"/>
          <w:szCs w:val="28"/>
        </w:rPr>
        <w:t>资产账面数0元，负债账面数16,630.80元，</w:t>
      </w:r>
      <w:r w:rsidR="00A16207" w:rsidRPr="00773050">
        <w:rPr>
          <w:rFonts w:ascii="仿宋" w:eastAsia="仿宋" w:hAnsi="仿宋" w:cs="仿宋"/>
          <w:sz w:val="28"/>
          <w:szCs w:val="28"/>
        </w:rPr>
        <w:t>净资</w:t>
      </w:r>
      <w:r w:rsidR="00A16207" w:rsidRPr="00773050">
        <w:rPr>
          <w:rFonts w:ascii="仿宋" w:eastAsia="仿宋" w:hAnsi="仿宋" w:cs="仿宋" w:hint="eastAsia"/>
          <w:sz w:val="28"/>
          <w:szCs w:val="28"/>
        </w:rPr>
        <w:t>产账</w:t>
      </w:r>
      <w:r w:rsidR="00A16207" w:rsidRPr="00773050">
        <w:rPr>
          <w:rFonts w:ascii="仿宋" w:eastAsia="仿宋" w:hAnsi="仿宋" w:cs="仿宋"/>
          <w:sz w:val="28"/>
          <w:szCs w:val="28"/>
        </w:rPr>
        <w:t>面</w:t>
      </w:r>
      <w:r w:rsidR="00A16207" w:rsidRPr="00773050">
        <w:rPr>
          <w:rFonts w:ascii="仿宋" w:eastAsia="仿宋" w:hAnsi="仿宋" w:cs="仿宋" w:hint="eastAsia"/>
          <w:sz w:val="28"/>
          <w:szCs w:val="28"/>
        </w:rPr>
        <w:t>数-16,630.80元；资产清查报表资产账面数0元，负债账面数16,630.80元</w:t>
      </w:r>
      <w:r w:rsidR="00B64CDD" w:rsidRPr="00773050">
        <w:rPr>
          <w:rFonts w:ascii="仿宋" w:eastAsia="仿宋" w:hAnsi="仿宋" w:cs="仿宋" w:hint="eastAsia"/>
          <w:sz w:val="28"/>
          <w:szCs w:val="28"/>
        </w:rPr>
        <w:t>，</w:t>
      </w:r>
      <w:r w:rsidR="00B64CDD" w:rsidRPr="00773050">
        <w:rPr>
          <w:rFonts w:ascii="仿宋" w:eastAsia="仿宋" w:hAnsi="仿宋" w:cs="仿宋"/>
          <w:sz w:val="28"/>
          <w:szCs w:val="28"/>
        </w:rPr>
        <w:t>净资</w:t>
      </w:r>
      <w:r w:rsidR="00B64CDD" w:rsidRPr="00773050">
        <w:rPr>
          <w:rFonts w:ascii="仿宋" w:eastAsia="仿宋" w:hAnsi="仿宋" w:cs="仿宋" w:hint="eastAsia"/>
          <w:sz w:val="28"/>
          <w:szCs w:val="28"/>
        </w:rPr>
        <w:t>产账</w:t>
      </w:r>
      <w:r w:rsidR="00B64CDD" w:rsidRPr="00773050">
        <w:rPr>
          <w:rFonts w:ascii="仿宋" w:eastAsia="仿宋" w:hAnsi="仿宋" w:cs="仿宋"/>
          <w:sz w:val="28"/>
          <w:szCs w:val="28"/>
        </w:rPr>
        <w:t>面</w:t>
      </w:r>
      <w:r w:rsidR="00B64CDD" w:rsidRPr="00773050">
        <w:rPr>
          <w:rFonts w:ascii="仿宋" w:eastAsia="仿宋" w:hAnsi="仿宋" w:cs="仿宋" w:hint="eastAsia"/>
          <w:sz w:val="28"/>
          <w:szCs w:val="28"/>
        </w:rPr>
        <w:t>数-16,630.80元</w:t>
      </w:r>
      <w:r w:rsidR="00A16207" w:rsidRPr="00773050">
        <w:rPr>
          <w:rFonts w:ascii="仿宋" w:eastAsia="仿宋" w:hAnsi="仿宋" w:cs="仿宋" w:hint="eastAsia"/>
          <w:sz w:val="28"/>
          <w:szCs w:val="28"/>
        </w:rPr>
        <w:t>；</w:t>
      </w:r>
      <w:r w:rsidR="00A16207" w:rsidRPr="00773050">
        <w:rPr>
          <w:rFonts w:ascii="仿宋" w:eastAsia="仿宋" w:hAnsi="仿宋" w:cs="仿宋" w:hint="eastAsia"/>
          <w:sz w:val="28"/>
          <w:szCs w:val="28"/>
        </w:rPr>
        <w:lastRenderedPageBreak/>
        <w:t>经单位自查后的资产清查数0元，负债清查数0元</w:t>
      </w:r>
      <w:r w:rsidR="000E054A" w:rsidRPr="00773050">
        <w:rPr>
          <w:rFonts w:ascii="仿宋" w:eastAsia="仿宋" w:hAnsi="仿宋" w:cs="仿宋" w:hint="eastAsia"/>
          <w:sz w:val="28"/>
          <w:szCs w:val="28"/>
        </w:rPr>
        <w:t>(清</w:t>
      </w:r>
      <w:r w:rsidR="000E054A" w:rsidRPr="00773050">
        <w:rPr>
          <w:rFonts w:ascii="仿宋" w:eastAsia="仿宋" w:hAnsi="仿宋" w:cs="仿宋"/>
          <w:sz w:val="28"/>
          <w:szCs w:val="28"/>
        </w:rPr>
        <w:t>查减少</w:t>
      </w:r>
      <w:r w:rsidR="000E054A" w:rsidRPr="00773050">
        <w:rPr>
          <w:rFonts w:ascii="仿宋" w:eastAsia="仿宋" w:hAnsi="仿宋" w:cs="仿宋" w:hint="eastAsia"/>
          <w:sz w:val="28"/>
          <w:szCs w:val="28"/>
        </w:rPr>
        <w:t>16</w:t>
      </w:r>
      <w:r w:rsidR="000E054A" w:rsidRPr="00773050">
        <w:rPr>
          <w:rFonts w:ascii="仿宋" w:eastAsia="仿宋" w:hAnsi="仿宋" w:cs="仿宋"/>
          <w:sz w:val="28"/>
          <w:szCs w:val="28"/>
        </w:rPr>
        <w:t>,</w:t>
      </w:r>
      <w:r w:rsidR="000E054A" w:rsidRPr="00773050">
        <w:rPr>
          <w:rFonts w:ascii="仿宋" w:eastAsia="仿宋" w:hAnsi="仿宋" w:cs="仿宋" w:hint="eastAsia"/>
          <w:sz w:val="28"/>
          <w:szCs w:val="28"/>
        </w:rPr>
        <w:t>630</w:t>
      </w:r>
      <w:r w:rsidR="000E054A" w:rsidRPr="00773050">
        <w:rPr>
          <w:rFonts w:ascii="仿宋" w:eastAsia="仿宋" w:hAnsi="仿宋" w:cs="仿宋"/>
          <w:sz w:val="28"/>
          <w:szCs w:val="28"/>
        </w:rPr>
        <w:t>.80</w:t>
      </w:r>
      <w:r w:rsidR="000E054A" w:rsidRPr="00773050">
        <w:rPr>
          <w:rFonts w:ascii="仿宋" w:eastAsia="仿宋" w:hAnsi="仿宋" w:cs="仿宋" w:hint="eastAsia"/>
          <w:sz w:val="28"/>
          <w:szCs w:val="28"/>
        </w:rPr>
        <w:t>元</w:t>
      </w:r>
      <w:r w:rsidR="000E054A" w:rsidRPr="00773050">
        <w:rPr>
          <w:rFonts w:ascii="仿宋" w:eastAsia="仿宋" w:hAnsi="仿宋" w:cs="仿宋"/>
          <w:sz w:val="28"/>
          <w:szCs w:val="28"/>
        </w:rPr>
        <w:t>)</w:t>
      </w:r>
      <w:r w:rsidR="00B64CDD" w:rsidRPr="00773050">
        <w:rPr>
          <w:rFonts w:ascii="仿宋" w:eastAsia="仿宋" w:hAnsi="仿宋" w:cs="仿宋" w:hint="eastAsia"/>
          <w:sz w:val="28"/>
          <w:szCs w:val="28"/>
        </w:rPr>
        <w:t>，</w:t>
      </w:r>
      <w:r w:rsidR="00B64CDD" w:rsidRPr="00773050">
        <w:rPr>
          <w:rFonts w:ascii="仿宋" w:eastAsia="仿宋" w:hAnsi="仿宋" w:cs="仿宋"/>
          <w:sz w:val="28"/>
          <w:szCs w:val="28"/>
        </w:rPr>
        <w:t>净资</w:t>
      </w:r>
      <w:r w:rsidR="00B64CDD" w:rsidRPr="00773050">
        <w:rPr>
          <w:rFonts w:ascii="仿宋" w:eastAsia="仿宋" w:hAnsi="仿宋" w:cs="仿宋" w:hint="eastAsia"/>
          <w:sz w:val="28"/>
          <w:szCs w:val="28"/>
        </w:rPr>
        <w:t>产</w:t>
      </w:r>
      <w:r w:rsidR="00D66F00" w:rsidRPr="00773050">
        <w:rPr>
          <w:rFonts w:ascii="仿宋" w:eastAsia="仿宋" w:hAnsi="仿宋" w:cs="仿宋" w:hint="eastAsia"/>
          <w:sz w:val="28"/>
          <w:szCs w:val="28"/>
        </w:rPr>
        <w:t>清查</w:t>
      </w:r>
      <w:r w:rsidR="00B64CDD" w:rsidRPr="00773050">
        <w:rPr>
          <w:rFonts w:ascii="仿宋" w:eastAsia="仿宋" w:hAnsi="仿宋" w:cs="仿宋" w:hint="eastAsia"/>
          <w:sz w:val="28"/>
          <w:szCs w:val="28"/>
        </w:rPr>
        <w:t>数</w:t>
      </w:r>
      <w:r w:rsidR="00773050" w:rsidRPr="00773050">
        <w:rPr>
          <w:rFonts w:ascii="仿宋" w:eastAsia="仿宋" w:hAnsi="仿宋" w:cs="仿宋" w:hint="eastAsia"/>
          <w:sz w:val="28"/>
          <w:szCs w:val="28"/>
        </w:rPr>
        <w:t>-16,630.80</w:t>
      </w:r>
      <w:r w:rsidR="00B64CDD" w:rsidRPr="00773050">
        <w:rPr>
          <w:rFonts w:ascii="仿宋" w:eastAsia="仿宋" w:hAnsi="仿宋" w:cs="仿宋" w:hint="eastAsia"/>
          <w:sz w:val="28"/>
          <w:szCs w:val="28"/>
        </w:rPr>
        <w:t>元</w:t>
      </w:r>
      <w:r w:rsidR="000E054A" w:rsidRPr="00773050">
        <w:rPr>
          <w:rFonts w:ascii="仿宋" w:eastAsia="仿宋" w:hAnsi="仿宋" w:cs="仿宋" w:hint="eastAsia"/>
          <w:sz w:val="28"/>
          <w:szCs w:val="28"/>
        </w:rPr>
        <w:t>，</w:t>
      </w:r>
      <w:r w:rsidR="00B64CDD" w:rsidRPr="00773050">
        <w:rPr>
          <w:rFonts w:ascii="仿宋" w:eastAsia="仿宋" w:hAnsi="仿宋" w:cs="仿宋"/>
          <w:sz w:val="28"/>
          <w:szCs w:val="28"/>
        </w:rPr>
        <w:t>资产清查待处理-16,630.80</w:t>
      </w:r>
      <w:r w:rsidR="00B64CDD" w:rsidRPr="00773050">
        <w:rPr>
          <w:rFonts w:ascii="仿宋" w:eastAsia="仿宋" w:hAnsi="仿宋" w:cs="仿宋" w:hint="eastAsia"/>
          <w:sz w:val="28"/>
          <w:szCs w:val="28"/>
        </w:rPr>
        <w:t>元</w:t>
      </w:r>
      <w:r w:rsidR="000E054A" w:rsidRPr="00773050">
        <w:rPr>
          <w:rFonts w:ascii="仿宋" w:eastAsia="仿宋" w:hAnsi="仿宋" w:cs="仿宋" w:hint="eastAsia"/>
          <w:sz w:val="28"/>
          <w:szCs w:val="28"/>
        </w:rPr>
        <w:t>。资</w:t>
      </w:r>
      <w:r w:rsidR="006214BE" w:rsidRPr="00773050">
        <w:rPr>
          <w:rFonts w:ascii="仿宋" w:eastAsia="仿宋" w:hAnsi="仿宋" w:cs="仿宋" w:hint="eastAsia"/>
          <w:sz w:val="28"/>
          <w:szCs w:val="28"/>
        </w:rPr>
        <w:t>产</w:t>
      </w:r>
      <w:r w:rsidR="001E10C5" w:rsidRPr="00773050">
        <w:rPr>
          <w:rFonts w:ascii="仿宋" w:eastAsia="仿宋" w:hAnsi="仿宋" w:hint="eastAsia"/>
          <w:sz w:val="28"/>
          <w:szCs w:val="28"/>
        </w:rPr>
        <w:t>因</w:t>
      </w:r>
      <w:r w:rsidR="001E10C5" w:rsidRPr="00773050">
        <w:rPr>
          <w:rFonts w:ascii="仿宋" w:eastAsia="仿宋" w:hAnsi="仿宋"/>
          <w:sz w:val="28"/>
          <w:szCs w:val="28"/>
        </w:rPr>
        <w:t>章程等原始资料无权</w:t>
      </w:r>
      <w:r w:rsidR="0029155E" w:rsidRPr="00773050">
        <w:rPr>
          <w:rFonts w:ascii="仿宋" w:eastAsia="仿宋" w:hAnsi="仿宋"/>
          <w:sz w:val="28"/>
          <w:szCs w:val="28"/>
        </w:rPr>
        <w:t>属划分约定，权属不清晰，无法判定</w:t>
      </w:r>
      <w:r w:rsidR="00617967" w:rsidRPr="00773050">
        <w:rPr>
          <w:rFonts w:ascii="仿宋" w:eastAsia="仿宋" w:hAnsi="仿宋" w:hint="eastAsia"/>
          <w:sz w:val="28"/>
          <w:szCs w:val="28"/>
        </w:rPr>
        <w:t>，</w:t>
      </w:r>
      <w:r w:rsidR="00617967" w:rsidRPr="00773050">
        <w:rPr>
          <w:rFonts w:ascii="仿宋" w:eastAsia="仿宋" w:hAnsi="仿宋"/>
          <w:sz w:val="28"/>
          <w:szCs w:val="28"/>
        </w:rPr>
        <w:t>协会资产</w:t>
      </w:r>
      <w:r w:rsidR="00617967" w:rsidRPr="00773050">
        <w:rPr>
          <w:rFonts w:ascii="仿宋" w:eastAsia="仿宋" w:hAnsi="仿宋" w:hint="eastAsia"/>
          <w:sz w:val="28"/>
          <w:szCs w:val="28"/>
        </w:rPr>
        <w:t>暂</w:t>
      </w:r>
      <w:r w:rsidR="00617967" w:rsidRPr="00773050">
        <w:rPr>
          <w:rFonts w:ascii="仿宋" w:eastAsia="仿宋" w:hAnsi="仿宋"/>
          <w:sz w:val="28"/>
          <w:szCs w:val="28"/>
        </w:rPr>
        <w:t>按国有资产管理。</w:t>
      </w:r>
    </w:p>
    <w:p w:rsidR="00CE2D4C" w:rsidRPr="00773050" w:rsidRDefault="00034865" w:rsidP="00737C07">
      <w:pPr>
        <w:spacing w:line="360" w:lineRule="auto"/>
        <w:ind w:firstLine="562"/>
        <w:rPr>
          <w:rFonts w:ascii="仿宋" w:eastAsia="仿宋" w:hAnsi="仿宋" w:cs="仿宋"/>
          <w:b/>
          <w:sz w:val="28"/>
          <w:szCs w:val="28"/>
        </w:rPr>
      </w:pPr>
      <w:r w:rsidRPr="00773050">
        <w:rPr>
          <w:rFonts w:ascii="仿宋" w:eastAsia="仿宋" w:hAnsi="仿宋" w:cs="仿宋" w:hint="eastAsia"/>
          <w:b/>
          <w:sz w:val="28"/>
          <w:szCs w:val="28"/>
        </w:rPr>
        <w:t>（二）其他应当专项说明的问题</w:t>
      </w:r>
    </w:p>
    <w:p w:rsidR="00BB0034" w:rsidRPr="00773050" w:rsidRDefault="005E41F7" w:rsidP="00737C07">
      <w:pPr>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t>1．</w:t>
      </w:r>
      <w:r w:rsidR="00B50F7D" w:rsidRPr="00773050">
        <w:rPr>
          <w:rFonts w:ascii="仿宋" w:eastAsia="仿宋" w:hAnsi="仿宋" w:cs="仿宋" w:hint="eastAsia"/>
          <w:sz w:val="28"/>
          <w:szCs w:val="28"/>
        </w:rPr>
        <w:t>根据湖南省机床工具工业协会提供</w:t>
      </w:r>
      <w:r w:rsidR="00B50F7D" w:rsidRPr="00773050">
        <w:rPr>
          <w:rFonts w:ascii="仿宋" w:eastAsia="仿宋" w:hAnsi="仿宋" w:cs="仿宋"/>
          <w:sz w:val="28"/>
          <w:szCs w:val="28"/>
        </w:rPr>
        <w:t>的</w:t>
      </w:r>
      <w:r w:rsidR="00B50F7D" w:rsidRPr="00773050">
        <w:rPr>
          <w:rFonts w:ascii="仿宋" w:eastAsia="仿宋" w:hAnsi="仿宋" w:cs="仿宋" w:hint="eastAsia"/>
          <w:sz w:val="28"/>
          <w:szCs w:val="28"/>
        </w:rPr>
        <w:t>2016年</w:t>
      </w:r>
      <w:r w:rsidR="00B50F7D" w:rsidRPr="00773050">
        <w:rPr>
          <w:rFonts w:ascii="仿宋" w:eastAsia="仿宋" w:hAnsi="仿宋" w:cs="仿宋"/>
          <w:sz w:val="28"/>
          <w:szCs w:val="28"/>
        </w:rPr>
        <w:t>度未审</w:t>
      </w:r>
      <w:r w:rsidR="00B50F7D" w:rsidRPr="00773050">
        <w:rPr>
          <w:rFonts w:ascii="仿宋" w:eastAsia="仿宋" w:hAnsi="仿宋" w:cs="仿宋" w:hint="eastAsia"/>
          <w:sz w:val="28"/>
          <w:szCs w:val="28"/>
        </w:rPr>
        <w:t>财</w:t>
      </w:r>
      <w:r w:rsidR="00B50F7D" w:rsidRPr="00773050">
        <w:rPr>
          <w:rFonts w:ascii="仿宋" w:eastAsia="仿宋" w:hAnsi="仿宋" w:cs="仿宋"/>
          <w:sz w:val="28"/>
          <w:szCs w:val="28"/>
        </w:rPr>
        <w:t>务报表</w:t>
      </w:r>
      <w:r w:rsidR="00B50F7D" w:rsidRPr="00773050">
        <w:rPr>
          <w:rFonts w:ascii="仿宋" w:eastAsia="仿宋" w:hAnsi="仿宋" w:cs="仿宋" w:hint="eastAsia"/>
          <w:sz w:val="28"/>
          <w:szCs w:val="28"/>
        </w:rPr>
        <w:t>数</w:t>
      </w:r>
      <w:r w:rsidR="00B50F7D" w:rsidRPr="00773050">
        <w:rPr>
          <w:rFonts w:ascii="仿宋" w:eastAsia="仿宋" w:hAnsi="仿宋" w:cs="仿宋"/>
          <w:sz w:val="28"/>
          <w:szCs w:val="28"/>
        </w:rPr>
        <w:t>据</w:t>
      </w:r>
      <w:r w:rsidR="00321614" w:rsidRPr="00773050">
        <w:rPr>
          <w:rFonts w:ascii="仿宋" w:eastAsia="仿宋" w:hAnsi="仿宋" w:cs="仿宋" w:hint="eastAsia"/>
          <w:sz w:val="28"/>
          <w:szCs w:val="28"/>
        </w:rPr>
        <w:t>，协会</w:t>
      </w:r>
      <w:r w:rsidR="00321614" w:rsidRPr="00773050">
        <w:rPr>
          <w:rFonts w:ascii="仿宋" w:eastAsia="仿宋" w:hAnsi="仿宋" w:cs="仿宋"/>
          <w:sz w:val="28"/>
          <w:szCs w:val="28"/>
        </w:rPr>
        <w:t>已扭转</w:t>
      </w:r>
      <w:r w:rsidR="0075153D" w:rsidRPr="00773050">
        <w:rPr>
          <w:rFonts w:ascii="仿宋" w:eastAsia="仿宋" w:hAnsi="仿宋" w:cs="仿宋" w:hint="eastAsia"/>
          <w:sz w:val="28"/>
          <w:szCs w:val="28"/>
        </w:rPr>
        <w:t>净资</w:t>
      </w:r>
      <w:r w:rsidR="0075153D" w:rsidRPr="00773050">
        <w:rPr>
          <w:rFonts w:ascii="仿宋" w:eastAsia="仿宋" w:hAnsi="仿宋" w:cs="仿宋"/>
          <w:sz w:val="28"/>
          <w:szCs w:val="28"/>
        </w:rPr>
        <w:t>产为零</w:t>
      </w:r>
      <w:r w:rsidR="00321614" w:rsidRPr="00773050">
        <w:rPr>
          <w:rFonts w:ascii="仿宋" w:eastAsia="仿宋" w:hAnsi="仿宋" w:cs="仿宋"/>
          <w:sz w:val="28"/>
          <w:szCs w:val="28"/>
        </w:rPr>
        <w:t>的经营情况，正</w:t>
      </w:r>
      <w:r w:rsidR="00D45078" w:rsidRPr="00773050">
        <w:rPr>
          <w:rFonts w:ascii="仿宋" w:eastAsia="仿宋" w:hAnsi="仿宋" w:cs="仿宋"/>
          <w:sz w:val="28"/>
          <w:szCs w:val="28"/>
        </w:rPr>
        <w:t>常收取会费收入</w:t>
      </w:r>
      <w:r w:rsidR="00D84B89" w:rsidRPr="00773050">
        <w:rPr>
          <w:rFonts w:ascii="仿宋" w:eastAsia="仿宋" w:hAnsi="仿宋" w:cs="仿宋" w:hint="eastAsia"/>
          <w:sz w:val="28"/>
          <w:szCs w:val="28"/>
        </w:rPr>
        <w:t>。</w:t>
      </w:r>
      <w:r w:rsidR="00720C6A" w:rsidRPr="00773050">
        <w:rPr>
          <w:rFonts w:ascii="仿宋" w:eastAsia="仿宋" w:hAnsi="仿宋" w:cs="仿宋" w:hint="eastAsia"/>
          <w:sz w:val="28"/>
          <w:szCs w:val="28"/>
        </w:rPr>
        <w:t>协会2016年未</w:t>
      </w:r>
      <w:r w:rsidR="00720C6A" w:rsidRPr="00773050">
        <w:rPr>
          <w:rFonts w:ascii="仿宋" w:eastAsia="仿宋" w:hAnsi="仿宋" w:cs="仿宋"/>
          <w:sz w:val="28"/>
          <w:szCs w:val="28"/>
        </w:rPr>
        <w:t>审</w:t>
      </w:r>
      <w:r w:rsidR="00720C6A" w:rsidRPr="00773050">
        <w:rPr>
          <w:rFonts w:ascii="仿宋" w:eastAsia="仿宋" w:hAnsi="仿宋" w:cs="仿宋" w:hint="eastAsia"/>
          <w:sz w:val="28"/>
          <w:szCs w:val="28"/>
        </w:rPr>
        <w:t>财</w:t>
      </w:r>
      <w:r w:rsidR="00720C6A" w:rsidRPr="00773050">
        <w:rPr>
          <w:rFonts w:ascii="仿宋" w:eastAsia="仿宋" w:hAnsi="仿宋" w:cs="仿宋"/>
          <w:sz w:val="28"/>
          <w:szCs w:val="28"/>
        </w:rPr>
        <w:t>务报表</w:t>
      </w:r>
      <w:r w:rsidR="00720C6A" w:rsidRPr="00773050">
        <w:rPr>
          <w:rFonts w:ascii="仿宋" w:eastAsia="仿宋" w:hAnsi="仿宋" w:cs="仿宋" w:hint="eastAsia"/>
          <w:sz w:val="28"/>
          <w:szCs w:val="28"/>
        </w:rPr>
        <w:t>数据</w:t>
      </w:r>
      <w:r w:rsidR="00D84B89" w:rsidRPr="00773050">
        <w:rPr>
          <w:rFonts w:ascii="仿宋" w:eastAsia="仿宋" w:hAnsi="仿宋" w:cs="仿宋"/>
          <w:sz w:val="28"/>
          <w:szCs w:val="28"/>
        </w:rPr>
        <w:t>：</w:t>
      </w:r>
      <w:r w:rsidR="00B50F7D" w:rsidRPr="00773050">
        <w:rPr>
          <w:rFonts w:ascii="仿宋" w:eastAsia="仿宋" w:hAnsi="仿宋" w:cs="仿宋"/>
          <w:sz w:val="28"/>
          <w:szCs w:val="28"/>
        </w:rPr>
        <w:t>截至</w:t>
      </w:r>
      <w:r w:rsidR="00B50F7D" w:rsidRPr="00773050">
        <w:rPr>
          <w:rFonts w:ascii="仿宋" w:eastAsia="仿宋" w:hAnsi="仿宋" w:cs="仿宋" w:hint="eastAsia"/>
          <w:sz w:val="28"/>
          <w:szCs w:val="28"/>
        </w:rPr>
        <w:t>2016年12月31日，湖南省机床工具工业协会资产总额为</w:t>
      </w:r>
      <w:r w:rsidR="003156B6" w:rsidRPr="00773050">
        <w:rPr>
          <w:rFonts w:ascii="仿宋" w:eastAsia="仿宋" w:hAnsi="仿宋" w:cs="仿宋" w:hint="eastAsia"/>
          <w:sz w:val="28"/>
          <w:szCs w:val="28"/>
        </w:rPr>
        <w:t>165,705.46</w:t>
      </w:r>
      <w:r w:rsidR="00B50F7D" w:rsidRPr="00773050">
        <w:rPr>
          <w:rFonts w:ascii="仿宋" w:eastAsia="仿宋" w:hAnsi="仿宋" w:cs="仿宋" w:hint="eastAsia"/>
          <w:sz w:val="28"/>
          <w:szCs w:val="28"/>
        </w:rPr>
        <w:t>元；负债</w:t>
      </w:r>
      <w:r w:rsidR="00D45078" w:rsidRPr="00773050">
        <w:rPr>
          <w:rFonts w:ascii="仿宋" w:eastAsia="仿宋" w:hAnsi="仿宋" w:cs="仿宋" w:hint="eastAsia"/>
          <w:sz w:val="28"/>
          <w:szCs w:val="28"/>
        </w:rPr>
        <w:t>总额</w:t>
      </w:r>
      <w:r w:rsidR="00B50F7D" w:rsidRPr="00773050">
        <w:rPr>
          <w:rFonts w:ascii="仿宋" w:eastAsia="仿宋" w:hAnsi="仿宋" w:cs="仿宋" w:hint="eastAsia"/>
          <w:sz w:val="28"/>
          <w:szCs w:val="28"/>
        </w:rPr>
        <w:t>为</w:t>
      </w:r>
      <w:r w:rsidR="003156B6" w:rsidRPr="00773050">
        <w:rPr>
          <w:rFonts w:ascii="仿宋" w:eastAsia="仿宋" w:hAnsi="仿宋" w:cs="仿宋" w:hint="eastAsia"/>
          <w:sz w:val="28"/>
          <w:szCs w:val="28"/>
        </w:rPr>
        <w:t>0</w:t>
      </w:r>
      <w:r w:rsidR="00B50F7D" w:rsidRPr="00773050">
        <w:rPr>
          <w:rFonts w:ascii="仿宋" w:eastAsia="仿宋" w:hAnsi="仿宋" w:cs="仿宋" w:hint="eastAsia"/>
          <w:sz w:val="28"/>
          <w:szCs w:val="28"/>
        </w:rPr>
        <w:t>元；净资产总</w:t>
      </w:r>
      <w:r w:rsidR="00B50F7D" w:rsidRPr="00773050">
        <w:rPr>
          <w:rFonts w:ascii="仿宋" w:eastAsia="仿宋" w:hAnsi="仿宋" w:cs="仿宋"/>
          <w:sz w:val="28"/>
          <w:szCs w:val="28"/>
        </w:rPr>
        <w:t>额</w:t>
      </w:r>
      <w:r w:rsidR="00B50F7D" w:rsidRPr="00773050">
        <w:rPr>
          <w:rFonts w:ascii="仿宋" w:eastAsia="仿宋" w:hAnsi="仿宋" w:cs="仿宋" w:hint="eastAsia"/>
          <w:sz w:val="28"/>
          <w:szCs w:val="28"/>
        </w:rPr>
        <w:t>为</w:t>
      </w:r>
      <w:r w:rsidR="003156B6" w:rsidRPr="00773050">
        <w:rPr>
          <w:rFonts w:ascii="仿宋" w:eastAsia="仿宋" w:hAnsi="仿宋" w:cs="仿宋" w:hint="eastAsia"/>
          <w:sz w:val="28"/>
          <w:szCs w:val="28"/>
        </w:rPr>
        <w:t>165,705.46</w:t>
      </w:r>
      <w:r w:rsidR="00B50F7D" w:rsidRPr="00773050">
        <w:rPr>
          <w:rFonts w:ascii="仿宋" w:eastAsia="仿宋" w:hAnsi="仿宋" w:cs="仿宋" w:hint="eastAsia"/>
          <w:sz w:val="28"/>
          <w:szCs w:val="28"/>
        </w:rPr>
        <w:t>元。2016年</w:t>
      </w:r>
      <w:r w:rsidR="00B50F7D" w:rsidRPr="00773050">
        <w:rPr>
          <w:rFonts w:ascii="仿宋" w:eastAsia="仿宋" w:hAnsi="仿宋" w:cs="仿宋"/>
          <w:sz w:val="28"/>
          <w:szCs w:val="28"/>
        </w:rPr>
        <w:t>度收入</w:t>
      </w:r>
      <w:r w:rsidR="003156B6" w:rsidRPr="00773050">
        <w:rPr>
          <w:rFonts w:ascii="仿宋" w:eastAsia="仿宋" w:hAnsi="仿宋" w:cs="仿宋" w:hint="eastAsia"/>
          <w:sz w:val="28"/>
          <w:szCs w:val="28"/>
        </w:rPr>
        <w:t>323,600.01</w:t>
      </w:r>
      <w:r w:rsidR="00B50F7D" w:rsidRPr="00773050">
        <w:rPr>
          <w:rFonts w:ascii="仿宋" w:eastAsia="仿宋" w:hAnsi="仿宋" w:cs="仿宋"/>
          <w:sz w:val="28"/>
          <w:szCs w:val="28"/>
        </w:rPr>
        <w:t>元，其中</w:t>
      </w:r>
      <w:r w:rsidR="00B50F7D" w:rsidRPr="00773050">
        <w:rPr>
          <w:rFonts w:ascii="仿宋" w:eastAsia="仿宋" w:hAnsi="仿宋" w:cs="仿宋" w:hint="eastAsia"/>
          <w:sz w:val="28"/>
          <w:szCs w:val="28"/>
        </w:rPr>
        <w:t>会</w:t>
      </w:r>
      <w:r w:rsidR="00B50F7D" w:rsidRPr="00773050">
        <w:rPr>
          <w:rFonts w:ascii="仿宋" w:eastAsia="仿宋" w:hAnsi="仿宋" w:cs="仿宋"/>
          <w:sz w:val="28"/>
          <w:szCs w:val="28"/>
        </w:rPr>
        <w:t>费收入</w:t>
      </w:r>
      <w:r w:rsidR="003156B6" w:rsidRPr="00773050">
        <w:rPr>
          <w:rFonts w:ascii="仿宋" w:eastAsia="仿宋" w:hAnsi="仿宋" w:cs="仿宋" w:hint="eastAsia"/>
          <w:sz w:val="28"/>
          <w:szCs w:val="28"/>
        </w:rPr>
        <w:t>203,600.00.00</w:t>
      </w:r>
      <w:r w:rsidR="00B50F7D" w:rsidRPr="00773050">
        <w:rPr>
          <w:rFonts w:ascii="仿宋" w:eastAsia="仿宋" w:hAnsi="仿宋" w:cs="仿宋"/>
          <w:sz w:val="28"/>
          <w:szCs w:val="28"/>
        </w:rPr>
        <w:t>元</w:t>
      </w:r>
      <w:r w:rsidR="003156B6" w:rsidRPr="00773050">
        <w:rPr>
          <w:rFonts w:ascii="仿宋" w:eastAsia="仿宋" w:hAnsi="仿宋" w:cs="仿宋" w:hint="eastAsia"/>
          <w:sz w:val="28"/>
          <w:szCs w:val="28"/>
        </w:rPr>
        <w:t>,其</w:t>
      </w:r>
      <w:r w:rsidR="003156B6" w:rsidRPr="00773050">
        <w:rPr>
          <w:rFonts w:ascii="仿宋" w:eastAsia="仿宋" w:hAnsi="仿宋" w:cs="仿宋"/>
          <w:sz w:val="28"/>
          <w:szCs w:val="28"/>
        </w:rPr>
        <w:t>他收入</w:t>
      </w:r>
      <w:r w:rsidR="003156B6" w:rsidRPr="00773050">
        <w:rPr>
          <w:rFonts w:ascii="仿宋" w:eastAsia="仿宋" w:hAnsi="仿宋" w:cs="仿宋" w:hint="eastAsia"/>
          <w:sz w:val="28"/>
          <w:szCs w:val="28"/>
        </w:rPr>
        <w:t>120,000</w:t>
      </w:r>
      <w:r w:rsidR="003156B6" w:rsidRPr="00773050">
        <w:rPr>
          <w:rFonts w:ascii="仿宋" w:eastAsia="仿宋" w:hAnsi="仿宋" w:cs="仿宋"/>
          <w:sz w:val="28"/>
          <w:szCs w:val="28"/>
        </w:rPr>
        <w:t>.01</w:t>
      </w:r>
      <w:r w:rsidR="00717064" w:rsidRPr="00773050">
        <w:rPr>
          <w:rFonts w:ascii="仿宋" w:eastAsia="仿宋" w:hAnsi="仿宋" w:cs="仿宋" w:hint="eastAsia"/>
          <w:sz w:val="28"/>
          <w:szCs w:val="28"/>
        </w:rPr>
        <w:t>元</w:t>
      </w:r>
      <w:r w:rsidR="00B50F7D" w:rsidRPr="00773050">
        <w:rPr>
          <w:rFonts w:ascii="仿宋" w:eastAsia="仿宋" w:hAnsi="仿宋" w:cs="仿宋"/>
          <w:sz w:val="28"/>
          <w:szCs w:val="28"/>
        </w:rPr>
        <w:t>；</w:t>
      </w:r>
      <w:r w:rsidR="00B50F7D" w:rsidRPr="00773050">
        <w:rPr>
          <w:rFonts w:ascii="仿宋" w:eastAsia="仿宋" w:hAnsi="仿宋" w:cs="仿宋" w:hint="eastAsia"/>
          <w:sz w:val="28"/>
          <w:szCs w:val="28"/>
        </w:rPr>
        <w:t>2016年</w:t>
      </w:r>
      <w:r w:rsidR="00B50F7D" w:rsidRPr="00773050">
        <w:rPr>
          <w:rFonts w:ascii="仿宋" w:eastAsia="仿宋" w:hAnsi="仿宋" w:cs="仿宋"/>
          <w:sz w:val="28"/>
          <w:szCs w:val="28"/>
        </w:rPr>
        <w:t>度支出</w:t>
      </w:r>
      <w:r w:rsidR="00717064" w:rsidRPr="00773050">
        <w:rPr>
          <w:rFonts w:ascii="仿宋" w:eastAsia="仿宋" w:hAnsi="仿宋" w:cs="仿宋"/>
          <w:sz w:val="28"/>
          <w:szCs w:val="28"/>
        </w:rPr>
        <w:t>157,894.55</w:t>
      </w:r>
      <w:r w:rsidR="00B50F7D" w:rsidRPr="00773050">
        <w:rPr>
          <w:rFonts w:ascii="仿宋" w:eastAsia="仿宋" w:hAnsi="仿宋" w:cs="仿宋"/>
          <w:sz w:val="28"/>
          <w:szCs w:val="28"/>
        </w:rPr>
        <w:t>元</w:t>
      </w:r>
      <w:r w:rsidR="00B50F7D" w:rsidRPr="00773050">
        <w:rPr>
          <w:rFonts w:ascii="仿宋" w:eastAsia="仿宋" w:hAnsi="仿宋" w:cs="仿宋" w:hint="eastAsia"/>
          <w:sz w:val="28"/>
          <w:szCs w:val="28"/>
        </w:rPr>
        <w:t>。</w:t>
      </w:r>
    </w:p>
    <w:p w:rsidR="00CE2D4C" w:rsidRDefault="005E41F7" w:rsidP="00737C07">
      <w:pPr>
        <w:spacing w:line="360" w:lineRule="auto"/>
        <w:ind w:firstLine="560"/>
        <w:rPr>
          <w:rFonts w:ascii="仿宋" w:eastAsia="仿宋" w:hAnsi="仿宋" w:cs="仿宋"/>
          <w:sz w:val="28"/>
          <w:szCs w:val="28"/>
        </w:rPr>
      </w:pPr>
      <w:r>
        <w:rPr>
          <w:rFonts w:ascii="仿宋" w:eastAsia="仿宋" w:hAnsi="仿宋" w:hint="eastAsia"/>
          <w:sz w:val="28"/>
          <w:szCs w:val="28"/>
        </w:rPr>
        <w:t>2</w:t>
      </w:r>
      <w:r>
        <w:rPr>
          <w:rFonts w:ascii="仿宋" w:eastAsia="仿宋" w:hAnsi="仿宋"/>
          <w:sz w:val="28"/>
          <w:szCs w:val="28"/>
        </w:rPr>
        <w:t>.</w:t>
      </w:r>
      <w:r w:rsidR="00370A9E" w:rsidRPr="00773050">
        <w:rPr>
          <w:rFonts w:ascii="仿宋" w:eastAsia="仿宋" w:hAnsi="仿宋" w:hint="eastAsia"/>
          <w:sz w:val="28"/>
          <w:szCs w:val="28"/>
        </w:rPr>
        <w:t>针对本次资产清查中所涉及到的资产负债等存在数据的情况均进</w:t>
      </w:r>
      <w:r w:rsidR="00034865" w:rsidRPr="00773050">
        <w:rPr>
          <w:rFonts w:ascii="仿宋" w:eastAsia="仿宋" w:hAnsi="仿宋" w:cs="仿宋" w:hint="eastAsia"/>
          <w:sz w:val="28"/>
          <w:szCs w:val="28"/>
        </w:rPr>
        <w:t>行了资产清查套表的填列和打印，对于无涉及数据的</w:t>
      </w:r>
      <w:r w:rsidR="00034865">
        <w:rPr>
          <w:rFonts w:ascii="仿宋" w:eastAsia="仿宋" w:hAnsi="仿宋" w:cs="仿宋" w:hint="eastAsia"/>
          <w:sz w:val="28"/>
          <w:szCs w:val="28"/>
        </w:rPr>
        <w:t>空白表格均未进行纸质打印。</w:t>
      </w:r>
    </w:p>
    <w:p w:rsidR="00720C6A" w:rsidRDefault="00720C6A" w:rsidP="00737C07">
      <w:pPr>
        <w:spacing w:line="360" w:lineRule="auto"/>
        <w:rPr>
          <w:rFonts w:ascii="仿宋" w:eastAsia="仿宋" w:hAnsi="仿宋" w:cs="仿宋"/>
          <w:sz w:val="28"/>
          <w:szCs w:val="28"/>
        </w:rPr>
      </w:pPr>
    </w:p>
    <w:p w:rsidR="00CE2D4C" w:rsidRDefault="00034865" w:rsidP="00737C07">
      <w:pPr>
        <w:spacing w:line="360" w:lineRule="auto"/>
        <w:ind w:firstLine="560"/>
        <w:rPr>
          <w:rFonts w:ascii="仿宋" w:eastAsia="仿宋" w:hAnsi="仿宋" w:cs="仿宋"/>
          <w:sz w:val="28"/>
          <w:szCs w:val="28"/>
        </w:rPr>
      </w:pPr>
      <w:r>
        <w:rPr>
          <w:rFonts w:ascii="仿宋" w:eastAsia="仿宋" w:hAnsi="仿宋" w:cs="仿宋" w:hint="eastAsia"/>
          <w:sz w:val="28"/>
          <w:szCs w:val="28"/>
        </w:rPr>
        <w:t>附件：</w:t>
      </w:r>
    </w:p>
    <w:p w:rsidR="00CE2D4C" w:rsidRDefault="00034865" w:rsidP="00737C07">
      <w:pPr>
        <w:spacing w:line="360" w:lineRule="auto"/>
        <w:ind w:firstLine="560"/>
        <w:rPr>
          <w:rFonts w:ascii="仿宋" w:eastAsia="仿宋" w:hAnsi="仿宋" w:cs="仿宋"/>
          <w:sz w:val="28"/>
          <w:szCs w:val="28"/>
        </w:rPr>
      </w:pPr>
      <w:r>
        <w:rPr>
          <w:rFonts w:ascii="仿宋" w:eastAsia="仿宋" w:hAnsi="仿宋" w:cs="仿宋" w:hint="eastAsia"/>
          <w:sz w:val="28"/>
          <w:szCs w:val="28"/>
        </w:rPr>
        <w:t>1.2015年12月31日湖南省机床工具工业协会资产负债表</w:t>
      </w:r>
    </w:p>
    <w:p w:rsidR="00CE2D4C" w:rsidRDefault="00034865" w:rsidP="00737C07">
      <w:pPr>
        <w:spacing w:line="360" w:lineRule="auto"/>
        <w:ind w:firstLine="560"/>
        <w:rPr>
          <w:rFonts w:ascii="仿宋" w:eastAsia="仿宋" w:hAnsi="仿宋" w:cs="仿宋"/>
          <w:sz w:val="28"/>
          <w:szCs w:val="28"/>
        </w:rPr>
      </w:pPr>
      <w:r>
        <w:rPr>
          <w:rFonts w:ascii="仿宋" w:eastAsia="仿宋" w:hAnsi="仿宋" w:cs="仿宋" w:hint="eastAsia"/>
          <w:sz w:val="28"/>
          <w:szCs w:val="28"/>
        </w:rPr>
        <w:t>2. 湖南省机床工具工业协会资产清查报表</w:t>
      </w:r>
    </w:p>
    <w:p w:rsidR="00CE2D4C" w:rsidRDefault="00CE2D4C" w:rsidP="00737C07">
      <w:pPr>
        <w:spacing w:line="360" w:lineRule="auto"/>
        <w:rPr>
          <w:rFonts w:ascii="仿宋" w:eastAsia="仿宋" w:hAnsi="仿宋" w:cs="仿宋"/>
          <w:b/>
          <w:sz w:val="28"/>
          <w:szCs w:val="28"/>
        </w:rPr>
      </w:pPr>
    </w:p>
    <w:p w:rsidR="00CE2D4C" w:rsidRDefault="00034865" w:rsidP="00737C07">
      <w:pPr>
        <w:tabs>
          <w:tab w:val="left" w:pos="1004"/>
          <w:tab w:val="left" w:pos="6047"/>
        </w:tabs>
        <w:spacing w:line="360" w:lineRule="auto"/>
        <w:ind w:firstLine="560"/>
        <w:rPr>
          <w:rFonts w:ascii="仿宋" w:eastAsia="仿宋" w:hAnsi="仿宋"/>
          <w:sz w:val="28"/>
          <w:szCs w:val="28"/>
        </w:rPr>
      </w:pPr>
      <w:r>
        <w:rPr>
          <w:rFonts w:ascii="仿宋" w:eastAsia="仿宋" w:hAnsi="仿宋" w:hint="eastAsia"/>
          <w:sz w:val="28"/>
          <w:szCs w:val="28"/>
        </w:rPr>
        <w:t>湖南大宇联合会计师事务所</w:t>
      </w:r>
      <w:r>
        <w:rPr>
          <w:rFonts w:ascii="仿宋" w:eastAsia="仿宋" w:hAnsi="仿宋"/>
          <w:sz w:val="28"/>
          <w:szCs w:val="28"/>
        </w:rPr>
        <w:t xml:space="preserve">          </w:t>
      </w:r>
      <w:r>
        <w:rPr>
          <w:rFonts w:ascii="仿宋" w:eastAsia="仿宋" w:hAnsi="仿宋" w:hint="eastAsia"/>
          <w:sz w:val="28"/>
          <w:szCs w:val="28"/>
        </w:rPr>
        <w:t>中国注册会计师：</w:t>
      </w:r>
    </w:p>
    <w:p w:rsidR="0014523C" w:rsidRDefault="00034865" w:rsidP="00737C07">
      <w:pPr>
        <w:tabs>
          <w:tab w:val="left" w:pos="6047"/>
        </w:tabs>
        <w:spacing w:line="360" w:lineRule="auto"/>
        <w:ind w:firstLine="560"/>
        <w:rPr>
          <w:rFonts w:ascii="仿宋" w:eastAsia="仿宋" w:hAnsi="仿宋"/>
          <w:sz w:val="28"/>
          <w:szCs w:val="28"/>
        </w:rPr>
      </w:pPr>
      <w:r>
        <w:rPr>
          <w:rFonts w:ascii="仿宋" w:eastAsia="仿宋" w:hAnsi="仿宋"/>
          <w:sz w:val="28"/>
          <w:szCs w:val="28"/>
        </w:rPr>
        <w:t xml:space="preserve">      </w:t>
      </w:r>
      <w:r w:rsidR="00B04313">
        <w:rPr>
          <w:rFonts w:ascii="仿宋" w:eastAsia="仿宋" w:hAnsi="仿宋"/>
          <w:sz w:val="28"/>
          <w:szCs w:val="28"/>
        </w:rPr>
        <w:t xml:space="preserve">  </w:t>
      </w:r>
      <w:r w:rsidR="0014523C">
        <w:rPr>
          <w:rFonts w:ascii="仿宋" w:eastAsia="仿宋" w:hAnsi="仿宋"/>
          <w:sz w:val="28"/>
          <w:szCs w:val="28"/>
        </w:rPr>
        <w:t xml:space="preserve">       </w:t>
      </w:r>
    </w:p>
    <w:p w:rsidR="0014523C" w:rsidRDefault="00034865" w:rsidP="00737C07">
      <w:pPr>
        <w:tabs>
          <w:tab w:val="left" w:pos="6047"/>
        </w:tabs>
        <w:spacing w:line="360" w:lineRule="auto"/>
        <w:ind w:firstLine="560"/>
        <w:rPr>
          <w:rFonts w:ascii="仿宋" w:eastAsia="仿宋" w:hAnsi="仿宋"/>
          <w:sz w:val="28"/>
          <w:szCs w:val="28"/>
        </w:rPr>
      </w:pPr>
      <w:r>
        <w:rPr>
          <w:rFonts w:ascii="仿宋" w:eastAsia="仿宋" w:hAnsi="仿宋"/>
          <w:sz w:val="28"/>
          <w:szCs w:val="28"/>
        </w:rPr>
        <w:t xml:space="preserve">        </w:t>
      </w:r>
      <w:r w:rsidR="0014523C">
        <w:rPr>
          <w:rFonts w:ascii="仿宋" w:eastAsia="仿宋" w:hAnsi="仿宋" w:hint="eastAsia"/>
          <w:sz w:val="28"/>
          <w:szCs w:val="28"/>
        </w:rPr>
        <w:t>中国·长沙</w:t>
      </w:r>
      <w:r>
        <w:rPr>
          <w:rFonts w:ascii="仿宋" w:eastAsia="仿宋" w:hAnsi="仿宋"/>
          <w:sz w:val="28"/>
          <w:szCs w:val="28"/>
        </w:rPr>
        <w:t xml:space="preserve">      </w:t>
      </w:r>
      <w:r w:rsidR="0014523C">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中国注册会计师：</w:t>
      </w:r>
    </w:p>
    <w:p w:rsidR="00B04313" w:rsidRDefault="005E5E8B" w:rsidP="00737C07">
      <w:pPr>
        <w:spacing w:line="360" w:lineRule="auto"/>
        <w:ind w:firstLine="1560"/>
        <w:rPr>
          <w:rFonts w:ascii="仿宋" w:eastAsia="仿宋" w:hAnsi="仿宋"/>
          <w:sz w:val="28"/>
          <w:szCs w:val="28"/>
        </w:rPr>
      </w:pPr>
      <w:r>
        <w:rPr>
          <w:rFonts w:ascii="仿宋" w:eastAsia="仿宋" w:hAnsi="仿宋"/>
          <w:sz w:val="28"/>
          <w:szCs w:val="28"/>
        </w:rPr>
        <w:t xml:space="preserve">            </w:t>
      </w:r>
      <w:r w:rsidR="0014523C">
        <w:rPr>
          <w:rFonts w:ascii="仿宋" w:eastAsia="仿宋" w:hAnsi="仿宋"/>
          <w:sz w:val="28"/>
          <w:szCs w:val="28"/>
        </w:rPr>
        <w:t xml:space="preserve">        </w:t>
      </w:r>
    </w:p>
    <w:p w:rsidR="00CE2D4C" w:rsidRPr="0075153D" w:rsidRDefault="0014523C" w:rsidP="00737C07">
      <w:pPr>
        <w:spacing w:line="360" w:lineRule="auto"/>
        <w:ind w:firstLineChars="1550" w:firstLine="4340"/>
        <w:rPr>
          <w:rFonts w:ascii="仿宋" w:eastAsia="仿宋" w:hAnsi="仿宋"/>
          <w:sz w:val="28"/>
          <w:szCs w:val="28"/>
        </w:rPr>
      </w:pPr>
      <w:bookmarkStart w:id="0" w:name="_GoBack"/>
      <w:bookmarkEnd w:id="0"/>
      <w:r>
        <w:rPr>
          <w:rFonts w:ascii="仿宋" w:eastAsia="仿宋" w:hAnsi="仿宋"/>
          <w:sz w:val="28"/>
          <w:szCs w:val="28"/>
        </w:rPr>
        <w:t xml:space="preserve">  </w:t>
      </w:r>
      <w:r w:rsidR="005E5E8B">
        <w:rPr>
          <w:rFonts w:ascii="仿宋" w:eastAsia="仿宋" w:hAnsi="仿宋"/>
          <w:sz w:val="28"/>
          <w:szCs w:val="28"/>
        </w:rPr>
        <w:t xml:space="preserve">     2017</w:t>
      </w:r>
      <w:r w:rsidR="00034865">
        <w:rPr>
          <w:rFonts w:ascii="仿宋" w:eastAsia="仿宋" w:hAnsi="仿宋" w:hint="eastAsia"/>
          <w:sz w:val="28"/>
          <w:szCs w:val="28"/>
        </w:rPr>
        <w:t>年</w:t>
      </w:r>
      <w:r w:rsidR="005E5E8B">
        <w:rPr>
          <w:rFonts w:ascii="仿宋" w:eastAsia="仿宋" w:hAnsi="仿宋"/>
          <w:sz w:val="28"/>
          <w:szCs w:val="28"/>
        </w:rPr>
        <w:t>02</w:t>
      </w:r>
      <w:r w:rsidR="00034865">
        <w:rPr>
          <w:rFonts w:ascii="仿宋" w:eastAsia="仿宋" w:hAnsi="仿宋" w:hint="eastAsia"/>
          <w:sz w:val="28"/>
          <w:szCs w:val="28"/>
        </w:rPr>
        <w:t>月</w:t>
      </w:r>
      <w:r w:rsidR="005E5E8B">
        <w:rPr>
          <w:rFonts w:ascii="仿宋" w:eastAsia="仿宋" w:hAnsi="仿宋"/>
          <w:sz w:val="28"/>
          <w:szCs w:val="28"/>
        </w:rPr>
        <w:t>20</w:t>
      </w:r>
      <w:r w:rsidR="00034865">
        <w:rPr>
          <w:rFonts w:ascii="仿宋" w:eastAsia="仿宋" w:hAnsi="仿宋" w:hint="eastAsia"/>
          <w:sz w:val="28"/>
          <w:szCs w:val="28"/>
        </w:rPr>
        <w:t>日</w:t>
      </w:r>
    </w:p>
    <w:sectPr w:rsidR="00CE2D4C" w:rsidRPr="0075153D">
      <w:headerReference w:type="default" r:id="rId6"/>
      <w:footerReference w:type="default" r:id="rId7"/>
      <w:endnotePr>
        <w:numFmt w:val="decimal"/>
      </w:endnotePr>
      <w:pgSz w:w="11906" w:h="16838"/>
      <w:pgMar w:top="1440" w:right="1247" w:bottom="1440" w:left="1588"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2C" w:rsidRDefault="00EE3E2C">
      <w:r>
        <w:separator/>
      </w:r>
    </w:p>
  </w:endnote>
  <w:endnote w:type="continuationSeparator" w:id="0">
    <w:p w:rsidR="00EE3E2C" w:rsidRDefault="00EE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4C" w:rsidRDefault="00034865">
    <w:pPr>
      <w:ind w:firstLine="450"/>
      <w:jc w:val="center"/>
    </w:pPr>
    <w:r>
      <w:fldChar w:fldCharType="begin"/>
    </w:r>
    <w:r>
      <w:instrText xml:space="preserve"> PAGE \* Arabic </w:instrText>
    </w:r>
    <w:r>
      <w:fldChar w:fldCharType="separate"/>
    </w:r>
    <w:r w:rsidR="005E41F7">
      <w:rPr>
        <w:noProof/>
      </w:rPr>
      <w:t>7</w:t>
    </w:r>
    <w:r>
      <w:fldChar w:fldCharType="end"/>
    </w:r>
  </w:p>
  <w:p w:rsidR="00CE2D4C" w:rsidRDefault="00CE2D4C">
    <w:pPr>
      <w:ind w:firstLine="4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2C" w:rsidRDefault="00EE3E2C">
      <w:r>
        <w:separator/>
      </w:r>
    </w:p>
  </w:footnote>
  <w:footnote w:type="continuationSeparator" w:id="0">
    <w:p w:rsidR="00EE3E2C" w:rsidRDefault="00EE3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4C" w:rsidRDefault="00CE2D4C">
    <w:pPr>
      <w:pBdr>
        <w:top w:val="none" w:sz="0" w:space="3" w:color="000000"/>
        <w:left w:val="none" w:sz="0" w:space="3" w:color="000000"/>
        <w:bottom w:val="none" w:sz="0" w:space="0" w:color="000000"/>
        <w:right w:val="none" w:sz="0" w:space="3" w:color="000000"/>
        <w:between w:val="none" w:sz="0" w:space="0" w:color="000000"/>
      </w:pBdr>
      <w:ind w:firstLine="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2"/>
  </w:compat>
  <w:rsids>
    <w:rsidRoot w:val="00CE2D4C"/>
    <w:rsid w:val="00024A7D"/>
    <w:rsid w:val="00034865"/>
    <w:rsid w:val="00062089"/>
    <w:rsid w:val="0009468B"/>
    <w:rsid w:val="000C50A9"/>
    <w:rsid w:val="000E054A"/>
    <w:rsid w:val="000F5949"/>
    <w:rsid w:val="001025C5"/>
    <w:rsid w:val="0014523C"/>
    <w:rsid w:val="00163995"/>
    <w:rsid w:val="00181701"/>
    <w:rsid w:val="00190D60"/>
    <w:rsid w:val="001E10C5"/>
    <w:rsid w:val="001E671D"/>
    <w:rsid w:val="002035CF"/>
    <w:rsid w:val="00203C2E"/>
    <w:rsid w:val="002156BC"/>
    <w:rsid w:val="00217E4C"/>
    <w:rsid w:val="002437D0"/>
    <w:rsid w:val="0025069A"/>
    <w:rsid w:val="002730FC"/>
    <w:rsid w:val="0029155E"/>
    <w:rsid w:val="002B2C53"/>
    <w:rsid w:val="002D3E39"/>
    <w:rsid w:val="00315181"/>
    <w:rsid w:val="003156B6"/>
    <w:rsid w:val="00321614"/>
    <w:rsid w:val="00340341"/>
    <w:rsid w:val="00370A9E"/>
    <w:rsid w:val="003D696A"/>
    <w:rsid w:val="003E10DD"/>
    <w:rsid w:val="003E56A6"/>
    <w:rsid w:val="00403C86"/>
    <w:rsid w:val="00404D65"/>
    <w:rsid w:val="004247F6"/>
    <w:rsid w:val="00483B6E"/>
    <w:rsid w:val="00490477"/>
    <w:rsid w:val="004A32E3"/>
    <w:rsid w:val="004A6777"/>
    <w:rsid w:val="00515DCC"/>
    <w:rsid w:val="005529AA"/>
    <w:rsid w:val="0057599F"/>
    <w:rsid w:val="00592344"/>
    <w:rsid w:val="005A7F78"/>
    <w:rsid w:val="005C76C7"/>
    <w:rsid w:val="005E41F7"/>
    <w:rsid w:val="005E5E8B"/>
    <w:rsid w:val="006128DF"/>
    <w:rsid w:val="00617967"/>
    <w:rsid w:val="006214BE"/>
    <w:rsid w:val="006229A5"/>
    <w:rsid w:val="00627CD6"/>
    <w:rsid w:val="00677A49"/>
    <w:rsid w:val="006B0CA2"/>
    <w:rsid w:val="006D04C3"/>
    <w:rsid w:val="006E3745"/>
    <w:rsid w:val="006E4150"/>
    <w:rsid w:val="006E5798"/>
    <w:rsid w:val="007166A4"/>
    <w:rsid w:val="00717064"/>
    <w:rsid w:val="00720C6A"/>
    <w:rsid w:val="00725AAF"/>
    <w:rsid w:val="00737C07"/>
    <w:rsid w:val="0075153D"/>
    <w:rsid w:val="007568EF"/>
    <w:rsid w:val="00756E83"/>
    <w:rsid w:val="00766631"/>
    <w:rsid w:val="00770E2F"/>
    <w:rsid w:val="00773050"/>
    <w:rsid w:val="00773E84"/>
    <w:rsid w:val="007769FC"/>
    <w:rsid w:val="007862D8"/>
    <w:rsid w:val="0079180D"/>
    <w:rsid w:val="007A1D8A"/>
    <w:rsid w:val="007A715F"/>
    <w:rsid w:val="007B3090"/>
    <w:rsid w:val="00850E61"/>
    <w:rsid w:val="00870EC2"/>
    <w:rsid w:val="008C4145"/>
    <w:rsid w:val="008C42DE"/>
    <w:rsid w:val="008C55F4"/>
    <w:rsid w:val="008E69CF"/>
    <w:rsid w:val="008F7ADD"/>
    <w:rsid w:val="00937A1F"/>
    <w:rsid w:val="009914BE"/>
    <w:rsid w:val="009C75CA"/>
    <w:rsid w:val="009F14F6"/>
    <w:rsid w:val="009F7604"/>
    <w:rsid w:val="00A001ED"/>
    <w:rsid w:val="00A16207"/>
    <w:rsid w:val="00A3754A"/>
    <w:rsid w:val="00A43B93"/>
    <w:rsid w:val="00A50122"/>
    <w:rsid w:val="00A67C05"/>
    <w:rsid w:val="00A733D3"/>
    <w:rsid w:val="00A972D8"/>
    <w:rsid w:val="00A97BB5"/>
    <w:rsid w:val="00AA605D"/>
    <w:rsid w:val="00AC4FE0"/>
    <w:rsid w:val="00AC5849"/>
    <w:rsid w:val="00AD6502"/>
    <w:rsid w:val="00AF6DA8"/>
    <w:rsid w:val="00B04313"/>
    <w:rsid w:val="00B04D75"/>
    <w:rsid w:val="00B22D3C"/>
    <w:rsid w:val="00B50F7D"/>
    <w:rsid w:val="00B54578"/>
    <w:rsid w:val="00B64CDD"/>
    <w:rsid w:val="00BA23B7"/>
    <w:rsid w:val="00BB0034"/>
    <w:rsid w:val="00BD0F5B"/>
    <w:rsid w:val="00C57A5D"/>
    <w:rsid w:val="00C611BB"/>
    <w:rsid w:val="00C8234C"/>
    <w:rsid w:val="00CE2D4C"/>
    <w:rsid w:val="00D20E74"/>
    <w:rsid w:val="00D2745F"/>
    <w:rsid w:val="00D325E1"/>
    <w:rsid w:val="00D42A50"/>
    <w:rsid w:val="00D45078"/>
    <w:rsid w:val="00D459AC"/>
    <w:rsid w:val="00D66F00"/>
    <w:rsid w:val="00D8413D"/>
    <w:rsid w:val="00D84B89"/>
    <w:rsid w:val="00D85FA6"/>
    <w:rsid w:val="00D94EB8"/>
    <w:rsid w:val="00D95461"/>
    <w:rsid w:val="00DD3B46"/>
    <w:rsid w:val="00DD4E8B"/>
    <w:rsid w:val="00DE7863"/>
    <w:rsid w:val="00E0116F"/>
    <w:rsid w:val="00E218CF"/>
    <w:rsid w:val="00E33EDF"/>
    <w:rsid w:val="00E35E6F"/>
    <w:rsid w:val="00E5297D"/>
    <w:rsid w:val="00E85E92"/>
    <w:rsid w:val="00EA2D8D"/>
    <w:rsid w:val="00EA4358"/>
    <w:rsid w:val="00EE1769"/>
    <w:rsid w:val="00EE3E2C"/>
    <w:rsid w:val="00FA3098"/>
    <w:rsid w:val="00FB199A"/>
    <w:rsid w:val="00FD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9BF5"/>
  <w15:docId w15:val="{059B6BC8-D91B-4A92-99F3-C518213B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sz w:val="18"/>
      <w:szCs w:val="18"/>
    </w:rPr>
  </w:style>
  <w:style w:type="paragraph" w:styleId="a4">
    <w:name w:val="footer"/>
    <w:qFormat/>
    <w:pPr>
      <w:tabs>
        <w:tab w:val="center" w:pos="4153"/>
        <w:tab w:val="right" w:pos="8306"/>
      </w:tabs>
      <w:ind w:left="595" w:firstLine="250"/>
      <w:jc w:val="left"/>
    </w:pPr>
    <w:rPr>
      <w:rFonts w:eastAsia="Calibri"/>
      <w:sz w:val="18"/>
      <w:szCs w:val="18"/>
    </w:rPr>
  </w:style>
  <w:style w:type="paragraph" w:styleId="a5">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ind w:left="595" w:firstLine="250"/>
      <w:jc w:val="center"/>
    </w:pPr>
    <w:rPr>
      <w:rFonts w:eastAsia="Calibri"/>
      <w:sz w:val="18"/>
      <w:szCs w:val="18"/>
    </w:rPr>
  </w:style>
  <w:style w:type="paragraph" w:customStyle="1" w:styleId="1">
    <w:name w:val="修订1"/>
    <w:qFormat/>
    <w:pPr>
      <w:widowControl/>
      <w:jc w:val="left"/>
    </w:pPr>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批注框文本 Char"/>
    <w:rPr>
      <w:rFonts w:ascii="Calibri" w:eastAsia="宋体" w:hAnsi="Calibr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797</Words>
  <Characters>4547</Characters>
  <Application>Microsoft Office Word</Application>
  <DocSecurity>0</DocSecurity>
  <Lines>37</Lines>
  <Paragraphs>10</Paragraphs>
  <ScaleCrop>false</ScaleCrop>
  <Company>Microsoft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176</cp:revision>
  <cp:lastPrinted>2016-11-13T08:59:00Z</cp:lastPrinted>
  <dcterms:created xsi:type="dcterms:W3CDTF">2016-10-25T07:12:00Z</dcterms:created>
  <dcterms:modified xsi:type="dcterms:W3CDTF">2017-03-29T01:28:00Z</dcterms:modified>
</cp:coreProperties>
</file>