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26" w:rsidRPr="005E2DC8" w:rsidRDefault="00B02EE6">
      <w:pPr>
        <w:spacing w:line="360" w:lineRule="auto"/>
        <w:jc w:val="distribute"/>
        <w:rPr>
          <w:rFonts w:ascii="黑体" w:eastAsia="黑体" w:hAnsi="黑体"/>
          <w:w w:val="70"/>
          <w:sz w:val="72"/>
          <w:szCs w:val="20"/>
        </w:rPr>
      </w:pPr>
      <w:r w:rsidRPr="005E2DC8">
        <w:rPr>
          <w:rFonts w:ascii="黑体" w:eastAsia="黑体" w:hAnsi="黑体" w:hint="eastAsia"/>
          <w:w w:val="70"/>
          <w:sz w:val="72"/>
          <w:szCs w:val="20"/>
        </w:rPr>
        <w:t>湖南中和有限责任会计师事务所</w:t>
      </w:r>
    </w:p>
    <w:p w:rsidR="00C92E26" w:rsidRPr="003E2738" w:rsidRDefault="00B02EE6">
      <w:pPr>
        <w:spacing w:line="360" w:lineRule="auto"/>
        <w:jc w:val="distribute"/>
        <w:rPr>
          <w:rFonts w:ascii="黑体" w:eastAsia="黑体" w:hAnsi="黑体"/>
          <w:sz w:val="30"/>
          <w:szCs w:val="30"/>
        </w:rPr>
      </w:pPr>
      <w:r w:rsidRPr="003E2738">
        <w:rPr>
          <w:rFonts w:ascii="黑体" w:eastAsia="黑体" w:hAnsi="黑体" w:hint="eastAsia"/>
          <w:sz w:val="30"/>
          <w:szCs w:val="30"/>
        </w:rPr>
        <w:t xml:space="preserve">HU NAN ZHONGHE LIMITED </w:t>
      </w:r>
      <w:r w:rsidRPr="003E2738">
        <w:rPr>
          <w:rFonts w:ascii="黑体" w:eastAsia="黑体" w:hAnsi="黑体"/>
          <w:sz w:val="30"/>
          <w:szCs w:val="30"/>
        </w:rPr>
        <w:t>CERTIFIED</w:t>
      </w:r>
      <w:r w:rsidRPr="003E2738">
        <w:rPr>
          <w:rFonts w:ascii="黑体" w:eastAsia="黑体" w:hAnsi="黑体" w:hint="eastAsia"/>
          <w:sz w:val="30"/>
          <w:szCs w:val="30"/>
        </w:rPr>
        <w:t xml:space="preserve"> PUBLIC ACCOUNTS`FIRM</w:t>
      </w:r>
    </w:p>
    <w:p w:rsidR="00C92E26" w:rsidRDefault="00B02EE6">
      <w:pPr>
        <w:spacing w:line="200" w:lineRule="exact"/>
        <w:rPr>
          <w:rFonts w:eastAsia="黑体"/>
          <w:b/>
          <w:u w:val="single"/>
        </w:rPr>
      </w:pPr>
      <w:r>
        <w:rPr>
          <w:rFonts w:eastAsia="黑体" w:hint="eastAsia"/>
          <w:b/>
          <w:u w:val="single"/>
        </w:rPr>
        <w:t xml:space="preserve">                                                                                       </w:t>
      </w:r>
    </w:p>
    <w:p w:rsidR="00C92E26" w:rsidRDefault="00C92E26">
      <w:pPr>
        <w:tabs>
          <w:tab w:val="left" w:pos="240"/>
          <w:tab w:val="center" w:pos="4705"/>
        </w:tabs>
        <w:spacing w:line="240" w:lineRule="atLeast"/>
        <w:rPr>
          <w:rFonts w:ascii="黑体" w:eastAsia="黑体" w:hAnsi="黑体" w:cs="黑体"/>
          <w:b/>
          <w:bCs/>
          <w:sz w:val="36"/>
          <w:szCs w:val="36"/>
        </w:rPr>
      </w:pPr>
    </w:p>
    <w:p w:rsidR="00C92E26" w:rsidRPr="00154661" w:rsidRDefault="00B02EE6">
      <w:pPr>
        <w:tabs>
          <w:tab w:val="left" w:pos="240"/>
          <w:tab w:val="center" w:pos="4705"/>
        </w:tabs>
        <w:spacing w:line="360" w:lineRule="auto"/>
        <w:jc w:val="center"/>
        <w:rPr>
          <w:rFonts w:ascii="方正小标宋_GBK" w:eastAsia="方正小标宋_GBK" w:hAnsi="宋体"/>
          <w:bCs/>
          <w:color w:val="000000"/>
          <w:sz w:val="44"/>
          <w:szCs w:val="44"/>
        </w:rPr>
      </w:pPr>
      <w:r w:rsidRPr="00154661">
        <w:rPr>
          <w:rFonts w:ascii="方正小标宋_GBK" w:eastAsia="方正小标宋_GBK" w:hAnsi="宋体" w:hint="eastAsia"/>
          <w:bCs/>
          <w:color w:val="000000"/>
          <w:sz w:val="44"/>
          <w:szCs w:val="44"/>
        </w:rPr>
        <w:t>资产清查专项审计报告</w:t>
      </w:r>
    </w:p>
    <w:p w:rsidR="00154661" w:rsidRPr="00013885" w:rsidRDefault="00154661" w:rsidP="00154661">
      <w:pPr>
        <w:spacing w:line="360" w:lineRule="auto"/>
        <w:jc w:val="right"/>
        <w:rPr>
          <w:rFonts w:ascii="仿宋_GB2312" w:eastAsia="仿宋_GB2312" w:hAnsi="仿宋"/>
          <w:sz w:val="28"/>
          <w:szCs w:val="28"/>
        </w:rPr>
      </w:pPr>
      <w:r w:rsidRPr="00013885">
        <w:rPr>
          <w:rFonts w:ascii="仿宋_GB2312" w:eastAsia="仿宋_GB2312" w:hAnsi="仿宋" w:hint="eastAsia"/>
          <w:sz w:val="28"/>
          <w:szCs w:val="28"/>
        </w:rPr>
        <w:t>湘中和审字2016</w:t>
      </w:r>
      <w:r w:rsidR="00A12CBE" w:rsidRPr="00013885">
        <w:rPr>
          <w:rFonts w:ascii="仿宋_GB2312" w:eastAsia="仿宋_GB2312" w:hAnsi="仿宋" w:hint="eastAsia"/>
          <w:sz w:val="28"/>
          <w:szCs w:val="28"/>
        </w:rPr>
        <w:t>第</w:t>
      </w:r>
      <w:r w:rsidRPr="00013885">
        <w:rPr>
          <w:rFonts w:ascii="仿宋_GB2312" w:eastAsia="仿宋_GB2312" w:hAnsi="仿宋" w:hint="eastAsia"/>
          <w:sz w:val="28"/>
          <w:szCs w:val="28"/>
        </w:rPr>
        <w:t>034号</w:t>
      </w:r>
    </w:p>
    <w:p w:rsidR="00135E65" w:rsidRPr="00013885" w:rsidRDefault="00135E65" w:rsidP="00135E65">
      <w:pPr>
        <w:tabs>
          <w:tab w:val="left" w:pos="240"/>
          <w:tab w:val="center" w:pos="4705"/>
        </w:tabs>
        <w:rPr>
          <w:rFonts w:ascii="仿宋_GB2312" w:eastAsia="仿宋_GB2312" w:hAnsi="黑体" w:cs="黑体"/>
          <w:bCs/>
          <w:sz w:val="44"/>
          <w:szCs w:val="44"/>
        </w:rPr>
      </w:pPr>
    </w:p>
    <w:p w:rsidR="00B56F23" w:rsidRPr="00013885" w:rsidRDefault="00B56F23" w:rsidP="00B56F23">
      <w:pPr>
        <w:spacing w:line="360" w:lineRule="auto"/>
        <w:rPr>
          <w:rFonts w:ascii="仿宋_GB2312" w:eastAsia="仿宋_GB2312" w:hAnsi="仿宋" w:cs="MS Shell Dlg"/>
          <w:sz w:val="32"/>
          <w:szCs w:val="32"/>
        </w:rPr>
      </w:pPr>
      <w:r w:rsidRPr="00013885">
        <w:rPr>
          <w:rFonts w:ascii="仿宋_GB2312" w:eastAsia="仿宋_GB2312" w:hAnsi="仿宋" w:cs="MS Shell Dlg" w:hint="eastAsia"/>
          <w:sz w:val="32"/>
          <w:szCs w:val="32"/>
        </w:rPr>
        <w:t>湖南省经济和信息化委员会:</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我们接受</w:t>
      </w:r>
      <w:r w:rsidR="00B56F23" w:rsidRPr="00013885">
        <w:rPr>
          <w:rFonts w:ascii="仿宋_GB2312" w:eastAsia="仿宋_GB2312" w:hAnsi="仿宋" w:cs="MS Shell Dlg" w:hint="eastAsia"/>
          <w:sz w:val="32"/>
          <w:szCs w:val="32"/>
        </w:rPr>
        <w:t>湖南省经济和信息化委员会</w:t>
      </w:r>
      <w:r w:rsidRPr="00013885">
        <w:rPr>
          <w:rFonts w:ascii="仿宋_GB2312" w:eastAsia="仿宋_GB2312" w:hAnsi="仿宋" w:cs="MS Shell Dlg" w:hint="eastAsia"/>
          <w:sz w:val="32"/>
          <w:szCs w:val="32"/>
        </w:rPr>
        <w:t>委托，因为行业协会商会与行政机关脱钩的需要，对截止2015年12月31日的</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资产清查报表进行审计。</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对建立健全内部控制制度、保护资产的安全和完整、保证会计资料和资产清查资料的全面性、真实性、完整性承担责任；我们的责任是按照《行政事业单位资产清查核实管理部分》、《湖南省财政厅关于加强行业协会与行政机关脱钩有关国有资产管理的规定》等文件，在实施本次专项审计工作的基础上，对</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资产清查结果的合法性、公允性、可靠性发表审计意见。在审计过程中，我们结合</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的实际情况，实施了包括检查原始记录或文件、抽盘实物、核实资产权证、实施往</w:t>
      </w:r>
      <w:proofErr w:type="gramStart"/>
      <w:r w:rsidRPr="00013885">
        <w:rPr>
          <w:rFonts w:ascii="仿宋_GB2312" w:eastAsia="仿宋_GB2312" w:hAnsi="仿宋" w:cs="MS Shell Dlg" w:hint="eastAsia"/>
          <w:sz w:val="32"/>
          <w:szCs w:val="32"/>
        </w:rPr>
        <w:t>来函证</w:t>
      </w:r>
      <w:proofErr w:type="gramEnd"/>
      <w:r w:rsidRPr="00013885">
        <w:rPr>
          <w:rFonts w:ascii="仿宋_GB2312" w:eastAsia="仿宋_GB2312" w:hAnsi="仿宋" w:cs="MS Shell Dlg" w:hint="eastAsia"/>
          <w:sz w:val="32"/>
          <w:szCs w:val="32"/>
        </w:rPr>
        <w:t>等我们认为必要的审计程序，现将清查结果报告如下：</w:t>
      </w:r>
    </w:p>
    <w:p w:rsidR="00C92E26" w:rsidRPr="00013885" w:rsidRDefault="00B02EE6" w:rsidP="00013885">
      <w:pPr>
        <w:spacing w:line="360" w:lineRule="auto"/>
        <w:ind w:firstLineChars="200" w:firstLine="643"/>
        <w:rPr>
          <w:rFonts w:ascii="仿宋_GB2312" w:eastAsia="仿宋_GB2312" w:hAnsi="仿宋" w:cs="MS Shell Dlg"/>
          <w:b/>
          <w:sz w:val="32"/>
          <w:szCs w:val="32"/>
        </w:rPr>
      </w:pPr>
      <w:r w:rsidRPr="00013885">
        <w:rPr>
          <w:rFonts w:ascii="仿宋_GB2312" w:eastAsia="仿宋_GB2312" w:hAnsi="仿宋" w:cs="MS Shell Dlg" w:hint="eastAsia"/>
          <w:b/>
          <w:sz w:val="32"/>
          <w:szCs w:val="32"/>
        </w:rPr>
        <w:lastRenderedPageBreak/>
        <w:t>一、基本情况</w:t>
      </w:r>
    </w:p>
    <w:p w:rsidR="00C92E26" w:rsidRPr="00013885" w:rsidRDefault="00B56F23"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湖南省食品罐头行业协会</w:t>
      </w:r>
      <w:r w:rsidR="00B02EE6" w:rsidRPr="00013885">
        <w:rPr>
          <w:rFonts w:ascii="仿宋_GB2312" w:eastAsia="仿宋_GB2312" w:hAnsi="仿宋" w:cs="MS Shell Dlg" w:hint="eastAsia"/>
          <w:sz w:val="32"/>
          <w:szCs w:val="32"/>
        </w:rPr>
        <w:t>系由湖南省民政厅核准成立的社会团体,</w:t>
      </w:r>
      <w:r w:rsidR="00FC199B" w:rsidRPr="00013885">
        <w:rPr>
          <w:rFonts w:ascii="仿宋_GB2312" w:eastAsia="仿宋_GB2312" w:hAnsi="仿宋" w:cs="MS Shell Dlg" w:hint="eastAsia"/>
          <w:sz w:val="32"/>
          <w:szCs w:val="32"/>
        </w:rPr>
        <w:t xml:space="preserve"> 原业务主管单位为湖南轻工行业管理办公室</w:t>
      </w:r>
      <w:r w:rsidR="00B02EE6" w:rsidRPr="00013885">
        <w:rPr>
          <w:rFonts w:ascii="仿宋_GB2312" w:eastAsia="仿宋_GB2312" w:hAnsi="仿宋" w:cs="MS Shell Dlg" w:hint="eastAsia"/>
          <w:sz w:val="32"/>
          <w:szCs w:val="32"/>
        </w:rPr>
        <w:t>。单位于1992年12月5日取得湖南省民政厅核发的湘社证字第A082号《社会团体法人登记证书》；活动资金：</w:t>
      </w:r>
      <w:r w:rsidR="00644C18" w:rsidRPr="00013885">
        <w:rPr>
          <w:rFonts w:ascii="仿宋_GB2312" w:eastAsia="仿宋_GB2312" w:hAnsi="仿宋" w:cs="MS Shell Dlg" w:hint="eastAsia"/>
          <w:sz w:val="32"/>
          <w:szCs w:val="32"/>
        </w:rPr>
        <w:t>5万</w:t>
      </w:r>
      <w:r w:rsidR="00B02EE6" w:rsidRPr="00013885">
        <w:rPr>
          <w:rFonts w:ascii="仿宋_GB2312" w:eastAsia="仿宋_GB2312" w:hAnsi="仿宋" w:cs="MS Shell Dlg" w:hint="eastAsia"/>
          <w:sz w:val="32"/>
          <w:szCs w:val="32"/>
        </w:rPr>
        <w:t>元整；法人代表：雍级三；活动地域：湖南省；住所：长沙市建湘南路521号。</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截至 2015年12月31日止协会编外职工人数1人，其中由协会核发工薪的人员0人。协会经营无省财政拨款，也未纳入省财政厅预算管理。</w:t>
      </w:r>
    </w:p>
    <w:p w:rsidR="00C92E26" w:rsidRPr="00013885" w:rsidRDefault="00B56F23" w:rsidP="00154661">
      <w:pPr>
        <w:spacing w:line="360" w:lineRule="auto"/>
        <w:ind w:firstLineChars="150" w:firstLine="480"/>
        <w:rPr>
          <w:rFonts w:ascii="仿宋_GB2312" w:eastAsia="仿宋_GB2312" w:hAnsi="仿宋" w:cs="MS Shell Dlg"/>
          <w:sz w:val="32"/>
          <w:szCs w:val="32"/>
        </w:rPr>
      </w:pPr>
      <w:r w:rsidRPr="00013885">
        <w:rPr>
          <w:rFonts w:ascii="仿宋_GB2312" w:eastAsia="仿宋_GB2312" w:hAnsi="仿宋" w:cs="MS Shell Dlg" w:hint="eastAsia"/>
          <w:sz w:val="32"/>
          <w:szCs w:val="32"/>
        </w:rPr>
        <w:t>湖南省食品罐头行业协会</w:t>
      </w:r>
      <w:r w:rsidR="00B02EE6" w:rsidRPr="00013885">
        <w:rPr>
          <w:rFonts w:ascii="仿宋_GB2312" w:eastAsia="仿宋_GB2312" w:hAnsi="仿宋" w:cs="MS Shell Dlg" w:hint="eastAsia"/>
          <w:sz w:val="32"/>
          <w:szCs w:val="32"/>
        </w:rPr>
        <w:t>执行《民间非营利性组织会计制度》。协会独立建账、独立核算。</w:t>
      </w:r>
    </w:p>
    <w:p w:rsidR="00C92E26" w:rsidRPr="00013885" w:rsidRDefault="00B02EE6" w:rsidP="00013885">
      <w:pPr>
        <w:spacing w:line="360" w:lineRule="auto"/>
        <w:ind w:firstLineChars="200" w:firstLine="643"/>
        <w:rPr>
          <w:rFonts w:ascii="仿宋_GB2312" w:eastAsia="仿宋_GB2312" w:hAnsi="仿宋" w:cs="MS Shell Dlg"/>
          <w:b/>
          <w:sz w:val="32"/>
          <w:szCs w:val="32"/>
        </w:rPr>
      </w:pPr>
      <w:r w:rsidRPr="00013885">
        <w:rPr>
          <w:rFonts w:ascii="仿宋_GB2312" w:eastAsia="仿宋_GB2312" w:hAnsi="仿宋" w:cs="MS Shell Dlg" w:hint="eastAsia"/>
          <w:b/>
          <w:sz w:val="32"/>
          <w:szCs w:val="32"/>
        </w:rPr>
        <w:t>二、资产清查情况及过程</w:t>
      </w:r>
    </w:p>
    <w:p w:rsidR="00C92E26" w:rsidRPr="00013885" w:rsidRDefault="00B56F23"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湖南省食品罐头行业协会</w:t>
      </w:r>
      <w:r w:rsidR="00B02EE6" w:rsidRPr="00013885">
        <w:rPr>
          <w:rFonts w:ascii="仿宋_GB2312" w:eastAsia="仿宋_GB2312" w:hAnsi="仿宋" w:cs="MS Shell Dlg" w:hint="eastAsia"/>
          <w:sz w:val="32"/>
          <w:szCs w:val="32"/>
        </w:rPr>
        <w:t>按照《行政事业单位资产清查核实管理办法》等相关文件的规定，组织实施了本次资产自查工作。</w:t>
      </w:r>
    </w:p>
    <w:p w:rsidR="00C92E26" w:rsidRPr="00013885" w:rsidRDefault="00B02EE6" w:rsidP="00154661">
      <w:pPr>
        <w:spacing w:line="360" w:lineRule="auto"/>
        <w:ind w:firstLineChars="200" w:firstLine="640"/>
        <w:rPr>
          <w:rFonts w:ascii="仿宋_GB2312" w:eastAsia="仿宋_GB2312" w:hAnsi="仿宋"/>
          <w:bCs/>
          <w:color w:val="000000"/>
          <w:sz w:val="32"/>
          <w:szCs w:val="32"/>
        </w:rPr>
      </w:pPr>
      <w:r w:rsidRPr="00013885">
        <w:rPr>
          <w:rFonts w:ascii="仿宋_GB2312" w:eastAsia="仿宋_GB2312" w:hAnsi="仿宋" w:hint="eastAsia"/>
          <w:bCs/>
          <w:color w:val="000000"/>
          <w:sz w:val="32"/>
          <w:szCs w:val="32"/>
        </w:rPr>
        <w:t>本次清查工作中，该单位召开了相关工作会议、成立了资产清查工作机构、制定了相关清查底稿与要求；在全面清查资产、负债、收支的基础上，实施了各项债权债务的核对，存货、固定资产、无形资产的盘点工作。</w:t>
      </w:r>
    </w:p>
    <w:p w:rsidR="00C92E26" w:rsidRPr="00013885" w:rsidRDefault="00B02EE6" w:rsidP="00013885">
      <w:pPr>
        <w:spacing w:line="360" w:lineRule="auto"/>
        <w:ind w:firstLineChars="200" w:firstLine="643"/>
        <w:rPr>
          <w:rFonts w:ascii="仿宋_GB2312" w:eastAsia="仿宋_GB2312" w:hAnsi="仿宋" w:cs="MS Shell Dlg"/>
          <w:b/>
          <w:sz w:val="32"/>
          <w:szCs w:val="32"/>
        </w:rPr>
      </w:pPr>
      <w:r w:rsidRPr="00013885">
        <w:rPr>
          <w:rFonts w:ascii="仿宋_GB2312" w:eastAsia="仿宋_GB2312" w:hAnsi="仿宋" w:cs="MS Shell Dlg" w:hint="eastAsia"/>
          <w:b/>
          <w:sz w:val="32"/>
          <w:szCs w:val="32"/>
        </w:rPr>
        <w:t>三、审计依据与审计内容</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（一）审计清查依据</w:t>
      </w:r>
    </w:p>
    <w:p w:rsidR="00C92E26" w:rsidRPr="00013885" w:rsidRDefault="00B02EE6" w:rsidP="00B56F23">
      <w:pPr>
        <w:spacing w:line="360" w:lineRule="auto"/>
        <w:ind w:firstLine="480"/>
        <w:rPr>
          <w:rFonts w:ascii="仿宋_GB2312" w:eastAsia="仿宋_GB2312" w:hAnsi="仿宋" w:cs="MS Shell Dlg"/>
          <w:sz w:val="32"/>
          <w:szCs w:val="32"/>
        </w:rPr>
      </w:pPr>
      <w:r w:rsidRPr="00013885">
        <w:rPr>
          <w:rFonts w:ascii="仿宋_GB2312" w:eastAsia="仿宋_GB2312" w:hAnsi="仿宋" w:cs="MS Shell Dlg" w:hint="eastAsia"/>
          <w:sz w:val="32"/>
          <w:szCs w:val="32"/>
        </w:rPr>
        <w:lastRenderedPageBreak/>
        <w:t>1.行政事业单位国有资产清查核实管理办法（财资</w:t>
      </w:r>
      <w:r w:rsidR="00B56F23" w:rsidRPr="00013885">
        <w:rPr>
          <w:rFonts w:ascii="仿宋_GB2312" w:eastAsia="仿宋_GB2312" w:hAnsi="仿宋" w:cs="MS Shell Dlg" w:hint="eastAsia"/>
          <w:sz w:val="32"/>
          <w:szCs w:val="32"/>
        </w:rPr>
        <w:t>[</w:t>
      </w:r>
      <w:r w:rsidR="00791D3A" w:rsidRPr="00013885">
        <w:rPr>
          <w:rFonts w:ascii="仿宋_GB2312" w:eastAsia="仿宋_GB2312" w:hAnsi="仿宋" w:hint="eastAsia"/>
          <w:bCs/>
          <w:color w:val="000000"/>
          <w:sz w:val="32"/>
          <w:szCs w:val="32"/>
        </w:rPr>
        <w:t>2016</w:t>
      </w:r>
      <w:r w:rsidR="00B56F23"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1号）；</w:t>
      </w:r>
    </w:p>
    <w:p w:rsidR="00C92E26" w:rsidRPr="00013885" w:rsidRDefault="00B02EE6" w:rsidP="00B56F23">
      <w:pPr>
        <w:spacing w:line="360" w:lineRule="auto"/>
        <w:ind w:firstLine="480"/>
        <w:rPr>
          <w:rFonts w:ascii="仿宋_GB2312" w:eastAsia="仿宋_GB2312" w:hAnsi="仿宋" w:cs="MS Shell Dlg"/>
          <w:sz w:val="32"/>
          <w:szCs w:val="32"/>
        </w:rPr>
      </w:pPr>
      <w:r w:rsidRPr="00013885">
        <w:rPr>
          <w:rFonts w:ascii="仿宋_GB2312" w:eastAsia="仿宋_GB2312" w:hAnsi="仿宋" w:cs="MS Shell Dlg" w:hint="eastAsia"/>
          <w:sz w:val="32"/>
          <w:szCs w:val="32"/>
        </w:rPr>
        <w:t>2.《财政部关于加强行业协会商会与行政机关脱钩有关国有资产管理的意见（试行）》（财资</w:t>
      </w:r>
      <w:r w:rsidR="00B56F23" w:rsidRPr="00013885">
        <w:rPr>
          <w:rFonts w:ascii="仿宋_GB2312" w:eastAsia="仿宋_GB2312" w:hAnsi="仿宋" w:cs="MS Shell Dlg" w:hint="eastAsia"/>
          <w:sz w:val="32"/>
          <w:szCs w:val="32"/>
        </w:rPr>
        <w:t>[</w:t>
      </w:r>
      <w:r w:rsidR="00791D3A" w:rsidRPr="00013885">
        <w:rPr>
          <w:rFonts w:ascii="仿宋_GB2312" w:eastAsia="仿宋_GB2312" w:hAnsi="仿宋" w:hint="eastAsia"/>
          <w:bCs/>
          <w:color w:val="000000"/>
          <w:sz w:val="32"/>
          <w:szCs w:val="32"/>
        </w:rPr>
        <w:t>2015</w:t>
      </w:r>
      <w:r w:rsidR="00B56F23"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44号</w:t>
      </w:r>
      <w:r w:rsidR="001E24E1" w:rsidRPr="00013885">
        <w:rPr>
          <w:rFonts w:ascii="仿宋_GB2312" w:eastAsia="仿宋_GB2312" w:hAnsi="仿宋" w:cs="MS Shell Dlg" w:hint="eastAsia"/>
          <w:sz w:val="32"/>
          <w:szCs w:val="32"/>
        </w:rPr>
        <w:t>）</w:t>
      </w:r>
      <w:r w:rsidR="00B56F23" w:rsidRPr="00013885">
        <w:rPr>
          <w:rFonts w:ascii="仿宋_GB2312" w:eastAsia="仿宋_GB2312" w:hAnsi="仿宋" w:cs="MS Shell Dlg" w:hint="eastAsia"/>
          <w:sz w:val="32"/>
          <w:szCs w:val="32"/>
        </w:rPr>
        <w:t>；</w:t>
      </w:r>
    </w:p>
    <w:p w:rsidR="00C92E26" w:rsidRPr="00013885" w:rsidRDefault="00B02EE6" w:rsidP="00B56F23">
      <w:pPr>
        <w:spacing w:line="360" w:lineRule="auto"/>
        <w:ind w:firstLine="480"/>
        <w:rPr>
          <w:rFonts w:ascii="仿宋_GB2312" w:eastAsia="仿宋_GB2312" w:hAnsi="仿宋" w:cs="MS Shell Dlg"/>
          <w:sz w:val="32"/>
          <w:szCs w:val="32"/>
        </w:rPr>
      </w:pPr>
      <w:r w:rsidRPr="00013885">
        <w:rPr>
          <w:rFonts w:ascii="仿宋_GB2312" w:eastAsia="仿宋_GB2312" w:hAnsi="仿宋" w:cs="MS Shell Dlg" w:hint="eastAsia"/>
          <w:sz w:val="32"/>
          <w:szCs w:val="32"/>
        </w:rPr>
        <w:t>3.湖南省财政厅关于加强行业协会商会与行政机关脱钩有关国有资产管理的规定（湘财资</w:t>
      </w:r>
      <w:r w:rsidR="00B56F23" w:rsidRPr="00013885">
        <w:rPr>
          <w:rFonts w:ascii="仿宋_GB2312" w:eastAsia="仿宋_GB2312" w:hAnsi="仿宋" w:cs="MS Shell Dlg" w:hint="eastAsia"/>
          <w:sz w:val="32"/>
          <w:szCs w:val="32"/>
        </w:rPr>
        <w:t>[</w:t>
      </w:r>
      <w:r w:rsidR="00791D3A" w:rsidRPr="00013885">
        <w:rPr>
          <w:rFonts w:ascii="仿宋_GB2312" w:eastAsia="仿宋_GB2312" w:hAnsi="仿宋" w:hint="eastAsia"/>
          <w:bCs/>
          <w:color w:val="000000"/>
          <w:sz w:val="32"/>
          <w:szCs w:val="32"/>
        </w:rPr>
        <w:t>2016</w:t>
      </w:r>
      <w:r w:rsidR="00B56F23"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3号）；</w:t>
      </w:r>
    </w:p>
    <w:p w:rsidR="00C92E26" w:rsidRPr="00013885" w:rsidRDefault="00B02EE6" w:rsidP="00B56F23">
      <w:pPr>
        <w:spacing w:line="360" w:lineRule="auto"/>
        <w:ind w:firstLine="480"/>
        <w:rPr>
          <w:rFonts w:ascii="仿宋_GB2312" w:eastAsia="仿宋_GB2312" w:hAnsi="仿宋" w:cs="MS Shell Dlg"/>
          <w:sz w:val="32"/>
          <w:szCs w:val="32"/>
        </w:rPr>
      </w:pPr>
      <w:r w:rsidRPr="00013885">
        <w:rPr>
          <w:rFonts w:ascii="仿宋_GB2312" w:eastAsia="仿宋_GB2312" w:hAnsi="仿宋" w:cs="MS Shell Dlg" w:hint="eastAsia"/>
          <w:sz w:val="32"/>
          <w:szCs w:val="32"/>
        </w:rPr>
        <w:t>4.民间非营利组织会计制度；</w:t>
      </w:r>
    </w:p>
    <w:p w:rsidR="00C92E26" w:rsidRPr="00013885" w:rsidRDefault="00B02EE6" w:rsidP="00B56F23">
      <w:pPr>
        <w:spacing w:line="360" w:lineRule="auto"/>
        <w:ind w:firstLine="480"/>
        <w:rPr>
          <w:rFonts w:ascii="仿宋_GB2312" w:eastAsia="仿宋_GB2312" w:hAnsi="仿宋" w:cs="MS Shell Dlg"/>
          <w:sz w:val="32"/>
          <w:szCs w:val="32"/>
        </w:rPr>
      </w:pPr>
      <w:r w:rsidRPr="00013885">
        <w:rPr>
          <w:rFonts w:ascii="仿宋_GB2312" w:eastAsia="仿宋_GB2312" w:hAnsi="仿宋" w:cs="MS Shell Dlg" w:hint="eastAsia"/>
          <w:sz w:val="32"/>
          <w:szCs w:val="32"/>
        </w:rPr>
        <w:t>5.中国注册会计师审计准则等。</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（二）工作基准日</w:t>
      </w:r>
    </w:p>
    <w:p w:rsidR="00C92E26" w:rsidRPr="00013885" w:rsidRDefault="00B56F23"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湖南省食品罐头行业协会</w:t>
      </w:r>
      <w:r w:rsidR="00B02EE6" w:rsidRPr="00013885">
        <w:rPr>
          <w:rFonts w:ascii="仿宋_GB2312" w:eastAsia="仿宋_GB2312" w:hAnsi="仿宋" w:cs="MS Shell Dlg" w:hint="eastAsia"/>
          <w:sz w:val="32"/>
          <w:szCs w:val="32"/>
        </w:rPr>
        <w:t>资产清查工作基准日是2015年12月31日。</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（三）审计内容</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1</w:t>
      </w:r>
      <w:r w:rsidR="00791D3A"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清查材料核实。主要是对该单位的全称、组织机构代码、单位性质、隶属关系、人员编制、人员数量及人员结构等基本情况进行核实。重点是做好对各项资产清查材料的核实工作。</w:t>
      </w:r>
    </w:p>
    <w:p w:rsidR="00C92E26" w:rsidRPr="00013885" w:rsidRDefault="00B02EE6" w:rsidP="009E37C5">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2</w:t>
      </w:r>
      <w:r w:rsidR="00791D3A"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资产账务核对。主要是对单位截止2015年12月31日的各种银行账号、会计核算科目、各类库存现金、对外投资以及各项资金往来等基本账务情况进行全面核实，对账账相符、账实相符情况及函证情况进行核实。</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3</w:t>
      </w:r>
      <w:r w:rsidR="00791D3A"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资产实物盘点核查。主要是在单位对各项资产进行全面清理、核对和查实的基础上，对实物进行的盘点核实，实</w:t>
      </w:r>
      <w:r w:rsidRPr="00013885">
        <w:rPr>
          <w:rFonts w:ascii="仿宋_GB2312" w:eastAsia="仿宋_GB2312" w:hAnsi="仿宋" w:cs="MS Shell Dlg" w:hint="eastAsia"/>
          <w:sz w:val="32"/>
          <w:szCs w:val="32"/>
        </w:rPr>
        <w:lastRenderedPageBreak/>
        <w:t>物盘点核实的面不低于该单位实物资产总量的60%。</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4</w:t>
      </w:r>
      <w:r w:rsidR="00791D3A"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财产损溢鉴证的核查。主要是对单位清查出的各种资产盘盈和盘亏、报废毁损及资金挂账的情况按照国家资产清查政策和民间非营利组织会计制度规定的认定标准进行核查，在充分调查取证的基础上进行客观分析与职业判断，出具鉴证意见。</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5</w:t>
      </w:r>
      <w:r w:rsidR="00791D3A"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提交专项审计报告。会计师事务所在完成审计工作后，按时提交专项审计报告，主要内容包括：被审计单位的基本情况，资产清查审计总体情况，资产盘盈、资产损失及资金挂账清查情况，对资产清查</w:t>
      </w:r>
      <w:r w:rsidR="00791D3A" w:rsidRPr="00013885">
        <w:rPr>
          <w:rFonts w:ascii="仿宋_GB2312" w:eastAsia="仿宋_GB2312" w:hAnsi="仿宋" w:cs="MS Shell Dlg" w:hint="eastAsia"/>
          <w:sz w:val="32"/>
          <w:szCs w:val="32"/>
        </w:rPr>
        <w:t>核实</w:t>
      </w:r>
      <w:r w:rsidRPr="00013885">
        <w:rPr>
          <w:rFonts w:ascii="仿宋_GB2312" w:eastAsia="仿宋_GB2312" w:hAnsi="仿宋" w:cs="MS Shell Dlg" w:hint="eastAsia"/>
          <w:sz w:val="32"/>
          <w:szCs w:val="32"/>
        </w:rPr>
        <w:t>结果的审计意见，审计情况具体说明，重大事项披露或专项说明等。</w:t>
      </w:r>
    </w:p>
    <w:p w:rsidR="00C92E26" w:rsidRPr="00013885" w:rsidRDefault="00B02EE6" w:rsidP="00013885">
      <w:pPr>
        <w:spacing w:line="360" w:lineRule="auto"/>
        <w:ind w:firstLineChars="200" w:firstLine="643"/>
        <w:rPr>
          <w:rFonts w:ascii="仿宋_GB2312" w:eastAsia="仿宋_GB2312" w:hAnsi="仿宋" w:cs="MS Shell Dlg"/>
          <w:b/>
          <w:sz w:val="32"/>
          <w:szCs w:val="32"/>
        </w:rPr>
      </w:pPr>
      <w:r w:rsidRPr="00013885">
        <w:rPr>
          <w:rFonts w:ascii="仿宋_GB2312" w:eastAsia="仿宋_GB2312" w:hAnsi="仿宋" w:cs="MS Shell Dlg" w:hint="eastAsia"/>
          <w:b/>
          <w:sz w:val="32"/>
          <w:szCs w:val="32"/>
        </w:rPr>
        <w:t>四、审计结果</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（一）资产清查审计总体情况</w:t>
      </w:r>
    </w:p>
    <w:p w:rsidR="00C92E26" w:rsidRPr="00013885" w:rsidRDefault="008D4B0B"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湖南省食品罐头行业协会</w:t>
      </w:r>
      <w:r w:rsidR="00B02EE6" w:rsidRPr="00013885">
        <w:rPr>
          <w:rFonts w:ascii="仿宋_GB2312" w:eastAsia="仿宋_GB2312" w:hAnsi="仿宋" w:cs="MS Shell Dlg" w:hint="eastAsia"/>
          <w:sz w:val="32"/>
          <w:szCs w:val="32"/>
        </w:rPr>
        <w:t>2015年12月31日会计报表资产账面数112,255.25元，负债账面数14,399.50元；经单位自查后的资产清查数112,255.25元，负债清查数14,399.50元，净资产清查数为97,855.75元。</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经审计，</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资产清查数112,255.25元，负债清查数14,399.50元,净资产清查数为97,855.75元</w:t>
      </w:r>
      <w:r w:rsidR="00D524F3"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与单位自查数一致，无差异。</w:t>
      </w:r>
      <w:r w:rsidRPr="00013885">
        <w:rPr>
          <w:rFonts w:ascii="仿宋_GB2312" w:eastAsia="仿宋_GB2312" w:hAnsi="仿宋" w:cs="MS Shell Dlg" w:hint="eastAsia"/>
          <w:sz w:val="32"/>
          <w:szCs w:val="32"/>
        </w:rPr>
        <w:br/>
      </w:r>
      <w:r w:rsidR="00791D3A" w:rsidRPr="00013885">
        <w:rPr>
          <w:rFonts w:ascii="仿宋_GB2312" w:eastAsia="仿宋_GB2312" w:hAnsi="仿宋" w:cs="MS Shell Dlg" w:hint="eastAsia"/>
          <w:sz w:val="32"/>
          <w:szCs w:val="32"/>
        </w:rPr>
        <w:t xml:space="preserve">    </w:t>
      </w:r>
      <w:r w:rsidRPr="00013885">
        <w:rPr>
          <w:rFonts w:ascii="仿宋_GB2312" w:eastAsia="仿宋_GB2312" w:hAnsi="仿宋" w:cs="MS Shell Dlg" w:hint="eastAsia"/>
          <w:sz w:val="32"/>
          <w:szCs w:val="32"/>
        </w:rPr>
        <w:t>（二）资金盘盈、资金损失及资金挂账清楚情况</w:t>
      </w:r>
    </w:p>
    <w:p w:rsidR="00C92E26" w:rsidRPr="00013885" w:rsidRDefault="00B02EE6" w:rsidP="001F146A">
      <w:pPr>
        <w:spacing w:line="360" w:lineRule="auto"/>
        <w:ind w:firstLineChars="200" w:firstLine="640"/>
        <w:rPr>
          <w:rFonts w:ascii="仿宋_GB2312" w:eastAsia="仿宋_GB2312" w:hAnsi="仿宋"/>
          <w:sz w:val="32"/>
          <w:szCs w:val="32"/>
        </w:rPr>
      </w:pPr>
      <w:r w:rsidRPr="00013885">
        <w:rPr>
          <w:rFonts w:ascii="仿宋_GB2312" w:eastAsia="仿宋_GB2312" w:hAnsi="仿宋" w:hint="eastAsia"/>
          <w:sz w:val="32"/>
          <w:szCs w:val="32"/>
        </w:rPr>
        <w:t>经审计后，</w:t>
      </w:r>
      <w:r w:rsidR="008D4B0B" w:rsidRPr="00822237">
        <w:rPr>
          <w:rFonts w:ascii="仿宋_GB2312" w:eastAsia="仿宋_GB2312" w:hAnsi="仿宋" w:hint="eastAsia"/>
          <w:sz w:val="32"/>
          <w:szCs w:val="32"/>
        </w:rPr>
        <w:t>湖南省食品罐头行业</w:t>
      </w:r>
      <w:r w:rsidRPr="00822237">
        <w:rPr>
          <w:rFonts w:ascii="仿宋_GB2312" w:eastAsia="仿宋_GB2312" w:hAnsi="仿宋" w:hint="eastAsia"/>
          <w:sz w:val="32"/>
          <w:szCs w:val="32"/>
        </w:rPr>
        <w:t>协</w:t>
      </w:r>
      <w:r w:rsidRPr="00013885">
        <w:rPr>
          <w:rFonts w:ascii="仿宋_GB2312" w:eastAsia="仿宋_GB2312" w:hAnsi="仿宋" w:hint="eastAsia"/>
          <w:sz w:val="32"/>
          <w:szCs w:val="32"/>
        </w:rPr>
        <w:t>会截止2015年12月</w:t>
      </w:r>
      <w:r w:rsidRPr="00013885">
        <w:rPr>
          <w:rFonts w:ascii="仿宋_GB2312" w:eastAsia="仿宋_GB2312" w:hAnsi="仿宋" w:hint="eastAsia"/>
          <w:sz w:val="32"/>
          <w:szCs w:val="32"/>
        </w:rPr>
        <w:lastRenderedPageBreak/>
        <w:t>31日资产盘盈、资产损失及资金挂账清查情况分别如下：</w:t>
      </w:r>
    </w:p>
    <w:p w:rsidR="00154661" w:rsidRPr="00013885" w:rsidRDefault="00B02EE6" w:rsidP="00154661">
      <w:pPr>
        <w:spacing w:line="360" w:lineRule="auto"/>
        <w:jc w:val="center"/>
        <w:rPr>
          <w:rFonts w:ascii="仿宋_GB2312" w:eastAsia="仿宋_GB2312" w:hAnsi="仿宋"/>
          <w:sz w:val="24"/>
        </w:rPr>
      </w:pPr>
      <w:r w:rsidRPr="00013885">
        <w:rPr>
          <w:rFonts w:ascii="仿宋_GB2312" w:eastAsia="仿宋_GB2312" w:hAnsi="仿宋" w:hint="eastAsia"/>
          <w:sz w:val="24"/>
        </w:rPr>
        <w:t xml:space="preserve">资产盘盈审计情况                                                          </w:t>
      </w:r>
      <w:r w:rsidR="00154661" w:rsidRPr="00013885">
        <w:rPr>
          <w:rFonts w:ascii="仿宋_GB2312" w:eastAsia="仿宋_GB2312" w:hAnsi="仿宋" w:hint="eastAsia"/>
          <w:sz w:val="24"/>
        </w:rPr>
        <w:t xml:space="preserve">     </w:t>
      </w:r>
    </w:p>
    <w:p w:rsidR="00C92E26" w:rsidRPr="00013885" w:rsidRDefault="00154661" w:rsidP="00154661">
      <w:pPr>
        <w:spacing w:line="360" w:lineRule="auto"/>
        <w:jc w:val="center"/>
        <w:rPr>
          <w:rFonts w:ascii="仿宋_GB2312" w:eastAsia="仿宋_GB2312" w:hAnsi="仿宋"/>
          <w:sz w:val="24"/>
        </w:rPr>
      </w:pPr>
      <w:r w:rsidRPr="00013885">
        <w:rPr>
          <w:rFonts w:ascii="仿宋_GB2312" w:eastAsia="仿宋_GB2312" w:hAnsi="仿宋" w:hint="eastAsia"/>
          <w:sz w:val="24"/>
        </w:rPr>
        <w:t xml:space="preserve">                                           </w:t>
      </w:r>
      <w:r w:rsidR="009E37C5" w:rsidRPr="00013885">
        <w:rPr>
          <w:rFonts w:ascii="仿宋_GB2312" w:eastAsia="仿宋_GB2312" w:hAnsi="仿宋" w:hint="eastAsia"/>
          <w:sz w:val="24"/>
        </w:rPr>
        <w:t xml:space="preserve">                  </w:t>
      </w:r>
      <w:r w:rsidRPr="00013885">
        <w:rPr>
          <w:rFonts w:ascii="仿宋_GB2312" w:eastAsia="仿宋_GB2312" w:hAnsi="仿宋" w:hint="eastAsia"/>
          <w:sz w:val="24"/>
        </w:rPr>
        <w:t xml:space="preserve"> </w:t>
      </w:r>
      <w:r w:rsidR="00B02EE6" w:rsidRPr="00013885">
        <w:rPr>
          <w:rFonts w:ascii="仿宋_GB2312" w:eastAsia="仿宋_GB2312" w:hAnsi="仿宋" w:hint="eastAsia"/>
          <w:sz w:val="24"/>
        </w:rPr>
        <w:t>金额：元</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25"/>
        <w:gridCol w:w="1843"/>
        <w:gridCol w:w="1842"/>
        <w:gridCol w:w="1599"/>
      </w:tblGrid>
      <w:tr w:rsidR="002C7A8B" w:rsidRPr="00013885" w:rsidTr="00154661">
        <w:trPr>
          <w:trHeight w:val="487"/>
        </w:trPr>
        <w:tc>
          <w:tcPr>
            <w:tcW w:w="1702" w:type="dxa"/>
            <w:vMerge w:val="restart"/>
            <w:vAlign w:val="center"/>
          </w:tcPr>
          <w:p w:rsidR="002C7A8B" w:rsidRPr="00013885" w:rsidRDefault="002C7A8B" w:rsidP="00DD70E8">
            <w:pPr>
              <w:spacing w:line="360" w:lineRule="auto"/>
              <w:jc w:val="center"/>
              <w:rPr>
                <w:rFonts w:ascii="仿宋_GB2312" w:eastAsia="仿宋_GB2312" w:hAnsi="仿宋"/>
                <w:sz w:val="24"/>
              </w:rPr>
            </w:pPr>
            <w:r w:rsidRPr="00013885">
              <w:rPr>
                <w:rFonts w:ascii="仿宋_GB2312" w:eastAsia="仿宋_GB2312" w:hAnsi="仿宋" w:hint="eastAsia"/>
                <w:sz w:val="24"/>
              </w:rPr>
              <w:t>盘盈资产     项目</w:t>
            </w:r>
          </w:p>
        </w:tc>
        <w:tc>
          <w:tcPr>
            <w:tcW w:w="6809" w:type="dxa"/>
            <w:gridSpan w:val="4"/>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资产变动数审计</w:t>
            </w:r>
          </w:p>
        </w:tc>
      </w:tr>
      <w:tr w:rsidR="002C7A8B" w:rsidRPr="00013885" w:rsidTr="00154661">
        <w:trPr>
          <w:trHeight w:val="151"/>
        </w:trPr>
        <w:tc>
          <w:tcPr>
            <w:tcW w:w="1702" w:type="dxa"/>
            <w:vMerge/>
          </w:tcPr>
          <w:p w:rsidR="002C7A8B" w:rsidRPr="00013885" w:rsidRDefault="002C7A8B" w:rsidP="00B56F23">
            <w:pPr>
              <w:spacing w:line="360" w:lineRule="auto"/>
              <w:jc w:val="center"/>
              <w:rPr>
                <w:rFonts w:ascii="仿宋_GB2312" w:eastAsia="仿宋_GB2312" w:hAnsi="仿宋"/>
                <w:sz w:val="24"/>
              </w:rPr>
            </w:pPr>
          </w:p>
        </w:tc>
        <w:tc>
          <w:tcPr>
            <w:tcW w:w="1525" w:type="dxa"/>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盘盈金额</w:t>
            </w:r>
          </w:p>
        </w:tc>
        <w:tc>
          <w:tcPr>
            <w:tcW w:w="1843" w:type="dxa"/>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已经济鉴证</w:t>
            </w:r>
          </w:p>
        </w:tc>
        <w:tc>
          <w:tcPr>
            <w:tcW w:w="1842" w:type="dxa"/>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待经济鉴证</w:t>
            </w:r>
          </w:p>
        </w:tc>
        <w:tc>
          <w:tcPr>
            <w:tcW w:w="1599" w:type="dxa"/>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无证据的</w:t>
            </w:r>
          </w:p>
        </w:tc>
      </w:tr>
      <w:tr w:rsidR="002C7A8B" w:rsidRPr="00013885" w:rsidTr="00154661">
        <w:trPr>
          <w:trHeight w:val="487"/>
        </w:trPr>
        <w:tc>
          <w:tcPr>
            <w:tcW w:w="1702" w:type="dxa"/>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无</w:t>
            </w:r>
          </w:p>
        </w:tc>
        <w:tc>
          <w:tcPr>
            <w:tcW w:w="1525"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843"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842"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599"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r>
      <w:tr w:rsidR="002C7A8B" w:rsidRPr="00013885" w:rsidTr="00154661">
        <w:trPr>
          <w:trHeight w:val="503"/>
        </w:trPr>
        <w:tc>
          <w:tcPr>
            <w:tcW w:w="1702" w:type="dxa"/>
          </w:tcPr>
          <w:p w:rsidR="002C7A8B"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合计</w:t>
            </w:r>
          </w:p>
        </w:tc>
        <w:tc>
          <w:tcPr>
            <w:tcW w:w="1525"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843"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842"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599" w:type="dxa"/>
          </w:tcPr>
          <w:p w:rsidR="002C7A8B"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r>
    </w:tbl>
    <w:p w:rsidR="00C92E26" w:rsidRPr="00013885" w:rsidRDefault="00C92E26" w:rsidP="00B56F23">
      <w:pPr>
        <w:spacing w:line="360" w:lineRule="auto"/>
        <w:jc w:val="center"/>
        <w:rPr>
          <w:rFonts w:ascii="仿宋_GB2312" w:eastAsia="仿宋_GB2312" w:hAnsi="仿宋"/>
          <w:sz w:val="28"/>
          <w:szCs w:val="28"/>
        </w:rPr>
      </w:pPr>
    </w:p>
    <w:p w:rsidR="00154661" w:rsidRPr="00013885" w:rsidRDefault="00B02EE6" w:rsidP="00154661">
      <w:pPr>
        <w:spacing w:line="360" w:lineRule="auto"/>
        <w:jc w:val="center"/>
        <w:rPr>
          <w:rFonts w:ascii="仿宋_GB2312" w:eastAsia="仿宋_GB2312" w:hAnsi="仿宋"/>
          <w:sz w:val="24"/>
        </w:rPr>
      </w:pPr>
      <w:r w:rsidRPr="00013885">
        <w:rPr>
          <w:rFonts w:ascii="仿宋_GB2312" w:eastAsia="仿宋_GB2312" w:hAnsi="仿宋" w:hint="eastAsia"/>
          <w:sz w:val="24"/>
        </w:rPr>
        <w:t xml:space="preserve">资产损失审计情况                                                          </w:t>
      </w:r>
      <w:r w:rsidR="00154661" w:rsidRPr="00013885">
        <w:rPr>
          <w:rFonts w:ascii="仿宋_GB2312" w:eastAsia="仿宋_GB2312" w:hAnsi="仿宋" w:hint="eastAsia"/>
          <w:sz w:val="24"/>
        </w:rPr>
        <w:t xml:space="preserve"> </w:t>
      </w:r>
    </w:p>
    <w:p w:rsidR="00C92E26" w:rsidRPr="00013885" w:rsidRDefault="00154661" w:rsidP="00154661">
      <w:pPr>
        <w:spacing w:line="360" w:lineRule="auto"/>
        <w:jc w:val="center"/>
        <w:rPr>
          <w:rFonts w:ascii="仿宋_GB2312" w:eastAsia="仿宋_GB2312" w:hAnsi="仿宋"/>
          <w:sz w:val="24"/>
        </w:rPr>
      </w:pPr>
      <w:r w:rsidRPr="00013885">
        <w:rPr>
          <w:rFonts w:ascii="仿宋_GB2312" w:eastAsia="仿宋_GB2312" w:hAnsi="仿宋" w:hint="eastAsia"/>
          <w:sz w:val="24"/>
        </w:rPr>
        <w:t xml:space="preserve">                                         </w:t>
      </w:r>
      <w:r w:rsidR="006F560D" w:rsidRPr="00013885">
        <w:rPr>
          <w:rFonts w:ascii="仿宋_GB2312" w:eastAsia="仿宋_GB2312" w:hAnsi="仿宋" w:hint="eastAsia"/>
          <w:sz w:val="24"/>
        </w:rPr>
        <w:t xml:space="preserve">    </w:t>
      </w:r>
      <w:r w:rsidR="009E37C5" w:rsidRPr="00013885">
        <w:rPr>
          <w:rFonts w:ascii="仿宋_GB2312" w:eastAsia="仿宋_GB2312" w:hAnsi="仿宋" w:hint="eastAsia"/>
          <w:sz w:val="24"/>
        </w:rPr>
        <w:t xml:space="preserve">            </w:t>
      </w:r>
      <w:r w:rsidR="006F560D" w:rsidRPr="00013885">
        <w:rPr>
          <w:rFonts w:ascii="仿宋_GB2312" w:eastAsia="仿宋_GB2312" w:hAnsi="仿宋" w:hint="eastAsia"/>
          <w:sz w:val="24"/>
        </w:rPr>
        <w:t xml:space="preserve">    </w:t>
      </w:r>
      <w:r w:rsidRPr="00013885">
        <w:rPr>
          <w:rFonts w:ascii="仿宋_GB2312" w:eastAsia="仿宋_GB2312" w:hAnsi="仿宋" w:hint="eastAsia"/>
          <w:sz w:val="24"/>
        </w:rPr>
        <w:t xml:space="preserve"> </w:t>
      </w:r>
      <w:r w:rsidR="00B02EE6" w:rsidRPr="00013885">
        <w:rPr>
          <w:rFonts w:ascii="仿宋_GB2312" w:eastAsia="仿宋_GB2312" w:hAnsi="仿宋" w:hint="eastAsia"/>
          <w:sz w:val="24"/>
        </w:rPr>
        <w:t>金额：元</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699"/>
        <w:gridCol w:w="1699"/>
        <w:gridCol w:w="1699"/>
        <w:gridCol w:w="1700"/>
      </w:tblGrid>
      <w:tr w:rsidR="00C92E26" w:rsidRPr="00013885" w:rsidTr="006F2E1B">
        <w:trPr>
          <w:trHeight w:val="535"/>
        </w:trPr>
        <w:tc>
          <w:tcPr>
            <w:tcW w:w="1699" w:type="dxa"/>
            <w:vMerge w:val="restart"/>
            <w:vAlign w:val="center"/>
          </w:tcPr>
          <w:p w:rsidR="00C92E26" w:rsidRPr="00013885" w:rsidRDefault="002C7A8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损失资产     项目</w:t>
            </w:r>
          </w:p>
        </w:tc>
        <w:tc>
          <w:tcPr>
            <w:tcW w:w="6797" w:type="dxa"/>
            <w:gridSpan w:val="4"/>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资产变动数审计</w:t>
            </w:r>
          </w:p>
        </w:tc>
      </w:tr>
      <w:tr w:rsidR="00C92E26" w:rsidRPr="00013885" w:rsidTr="006F2E1B">
        <w:trPr>
          <w:trHeight w:val="166"/>
        </w:trPr>
        <w:tc>
          <w:tcPr>
            <w:tcW w:w="1699" w:type="dxa"/>
            <w:vMerge/>
          </w:tcPr>
          <w:p w:rsidR="00C92E26" w:rsidRPr="00013885" w:rsidRDefault="00C92E26" w:rsidP="00B56F23">
            <w:pPr>
              <w:spacing w:line="360" w:lineRule="auto"/>
              <w:jc w:val="center"/>
              <w:rPr>
                <w:rFonts w:ascii="仿宋_GB2312" w:eastAsia="仿宋_GB2312" w:hAnsi="仿宋"/>
                <w:sz w:val="24"/>
              </w:rPr>
            </w:pPr>
          </w:p>
        </w:tc>
        <w:tc>
          <w:tcPr>
            <w:tcW w:w="1699"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损失金额</w:t>
            </w:r>
          </w:p>
        </w:tc>
        <w:tc>
          <w:tcPr>
            <w:tcW w:w="1699"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已经济鉴证</w:t>
            </w:r>
          </w:p>
        </w:tc>
        <w:tc>
          <w:tcPr>
            <w:tcW w:w="1699"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待经济鉴证</w:t>
            </w:r>
          </w:p>
        </w:tc>
        <w:tc>
          <w:tcPr>
            <w:tcW w:w="1700"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无证据的</w:t>
            </w:r>
          </w:p>
        </w:tc>
      </w:tr>
      <w:tr w:rsidR="00C92E26" w:rsidRPr="00013885" w:rsidTr="006F2E1B">
        <w:trPr>
          <w:trHeight w:val="535"/>
        </w:trPr>
        <w:tc>
          <w:tcPr>
            <w:tcW w:w="1699"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无</w:t>
            </w:r>
          </w:p>
        </w:tc>
        <w:tc>
          <w:tcPr>
            <w:tcW w:w="1699"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699"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699"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700"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r>
      <w:tr w:rsidR="00C92E26" w:rsidRPr="00013885" w:rsidTr="006F2E1B">
        <w:trPr>
          <w:trHeight w:val="535"/>
        </w:trPr>
        <w:tc>
          <w:tcPr>
            <w:tcW w:w="1699"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合计</w:t>
            </w:r>
          </w:p>
        </w:tc>
        <w:tc>
          <w:tcPr>
            <w:tcW w:w="1699"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699"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699"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700" w:type="dxa"/>
          </w:tcPr>
          <w:p w:rsidR="00C92E26" w:rsidRPr="00013885" w:rsidRDefault="00BD5969"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r>
    </w:tbl>
    <w:p w:rsidR="006F2E1B" w:rsidRPr="00013885" w:rsidRDefault="006F2E1B" w:rsidP="00B56F23">
      <w:pPr>
        <w:spacing w:line="360" w:lineRule="auto"/>
        <w:ind w:firstLine="480"/>
        <w:jc w:val="center"/>
        <w:rPr>
          <w:rFonts w:ascii="仿宋_GB2312" w:eastAsia="仿宋_GB2312" w:hAnsi="仿宋"/>
          <w:sz w:val="32"/>
          <w:szCs w:val="32"/>
        </w:rPr>
      </w:pPr>
    </w:p>
    <w:p w:rsidR="00154661" w:rsidRPr="00013885" w:rsidRDefault="00B02EE6" w:rsidP="00154661">
      <w:pPr>
        <w:spacing w:line="360" w:lineRule="auto"/>
        <w:ind w:firstLine="480"/>
        <w:jc w:val="center"/>
        <w:rPr>
          <w:rFonts w:ascii="仿宋_GB2312" w:eastAsia="仿宋_GB2312" w:hAnsi="仿宋"/>
          <w:sz w:val="24"/>
        </w:rPr>
      </w:pPr>
      <w:r w:rsidRPr="00013885">
        <w:rPr>
          <w:rFonts w:ascii="仿宋_GB2312" w:eastAsia="仿宋_GB2312" w:hAnsi="仿宋" w:hint="eastAsia"/>
          <w:sz w:val="24"/>
        </w:rPr>
        <w:t xml:space="preserve">资金挂账审计情况                                                          </w:t>
      </w:r>
      <w:r w:rsidR="00154661" w:rsidRPr="00013885">
        <w:rPr>
          <w:rFonts w:ascii="仿宋_GB2312" w:eastAsia="仿宋_GB2312" w:hAnsi="仿宋" w:hint="eastAsia"/>
          <w:sz w:val="24"/>
        </w:rPr>
        <w:t xml:space="preserve"> </w:t>
      </w:r>
    </w:p>
    <w:p w:rsidR="00C92E26" w:rsidRPr="00013885" w:rsidRDefault="00154661" w:rsidP="00154661">
      <w:pPr>
        <w:spacing w:line="360" w:lineRule="auto"/>
        <w:ind w:firstLine="480"/>
        <w:jc w:val="center"/>
        <w:rPr>
          <w:rFonts w:ascii="仿宋_GB2312" w:eastAsia="仿宋_GB2312" w:hAnsi="仿宋"/>
          <w:sz w:val="24"/>
        </w:rPr>
      </w:pPr>
      <w:r w:rsidRPr="00013885">
        <w:rPr>
          <w:rFonts w:ascii="仿宋_GB2312" w:eastAsia="仿宋_GB2312" w:hAnsi="仿宋" w:hint="eastAsia"/>
          <w:sz w:val="24"/>
        </w:rPr>
        <w:t xml:space="preserve">                                </w:t>
      </w:r>
      <w:r w:rsidR="006F560D" w:rsidRPr="00013885">
        <w:rPr>
          <w:rFonts w:ascii="仿宋_GB2312" w:eastAsia="仿宋_GB2312" w:hAnsi="仿宋" w:hint="eastAsia"/>
          <w:sz w:val="24"/>
        </w:rPr>
        <w:t xml:space="preserve">     </w:t>
      </w:r>
      <w:r w:rsidRPr="00013885">
        <w:rPr>
          <w:rFonts w:ascii="仿宋_GB2312" w:eastAsia="仿宋_GB2312" w:hAnsi="仿宋" w:hint="eastAsia"/>
          <w:sz w:val="24"/>
        </w:rPr>
        <w:t xml:space="preserve">        </w:t>
      </w:r>
      <w:r w:rsidR="009E37C5" w:rsidRPr="00013885">
        <w:rPr>
          <w:rFonts w:ascii="仿宋_GB2312" w:eastAsia="仿宋_GB2312" w:hAnsi="仿宋" w:hint="eastAsia"/>
          <w:sz w:val="24"/>
        </w:rPr>
        <w:t xml:space="preserve">            </w:t>
      </w:r>
      <w:r w:rsidR="00B02EE6" w:rsidRPr="00013885">
        <w:rPr>
          <w:rFonts w:ascii="仿宋_GB2312" w:eastAsia="仿宋_GB2312" w:hAnsi="仿宋" w:hint="eastAsia"/>
          <w:sz w:val="24"/>
        </w:rPr>
        <w:t>金额：元</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1418"/>
        <w:gridCol w:w="1417"/>
        <w:gridCol w:w="1412"/>
      </w:tblGrid>
      <w:tr w:rsidR="00C92E26" w:rsidRPr="00013885" w:rsidTr="009E37C5">
        <w:trPr>
          <w:trHeight w:val="465"/>
        </w:trPr>
        <w:tc>
          <w:tcPr>
            <w:tcW w:w="2660" w:type="dxa"/>
            <w:vMerge w:val="restart"/>
            <w:vAlign w:val="center"/>
          </w:tcPr>
          <w:p w:rsidR="00C92E26" w:rsidRPr="00013885" w:rsidRDefault="00B02EE6" w:rsidP="009E37C5">
            <w:pPr>
              <w:spacing w:line="360" w:lineRule="auto"/>
              <w:jc w:val="center"/>
              <w:rPr>
                <w:rFonts w:ascii="仿宋_GB2312" w:eastAsia="仿宋_GB2312" w:hAnsi="仿宋"/>
                <w:sz w:val="24"/>
              </w:rPr>
            </w:pPr>
            <w:r w:rsidRPr="00013885">
              <w:rPr>
                <w:rFonts w:ascii="仿宋_GB2312" w:eastAsia="仿宋_GB2312" w:hAnsi="仿宋" w:hint="eastAsia"/>
                <w:sz w:val="24"/>
              </w:rPr>
              <w:t>资金挂账项目</w:t>
            </w:r>
          </w:p>
        </w:tc>
        <w:tc>
          <w:tcPr>
            <w:tcW w:w="5806" w:type="dxa"/>
            <w:gridSpan w:val="4"/>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资产变动数审计</w:t>
            </w:r>
          </w:p>
        </w:tc>
      </w:tr>
      <w:tr w:rsidR="00C92E26" w:rsidRPr="00013885" w:rsidTr="009E37C5">
        <w:trPr>
          <w:trHeight w:val="148"/>
        </w:trPr>
        <w:tc>
          <w:tcPr>
            <w:tcW w:w="2660" w:type="dxa"/>
            <w:vMerge/>
          </w:tcPr>
          <w:p w:rsidR="00C92E26" w:rsidRPr="00013885" w:rsidRDefault="00C92E26" w:rsidP="00B56F23">
            <w:pPr>
              <w:spacing w:line="360" w:lineRule="auto"/>
              <w:jc w:val="center"/>
              <w:rPr>
                <w:rFonts w:ascii="仿宋_GB2312" w:eastAsia="仿宋_GB2312" w:hAnsi="仿宋"/>
                <w:sz w:val="24"/>
              </w:rPr>
            </w:pPr>
          </w:p>
        </w:tc>
        <w:tc>
          <w:tcPr>
            <w:tcW w:w="1559"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挂账金额</w:t>
            </w:r>
          </w:p>
        </w:tc>
        <w:tc>
          <w:tcPr>
            <w:tcW w:w="1418"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已经济鉴证</w:t>
            </w:r>
          </w:p>
        </w:tc>
        <w:tc>
          <w:tcPr>
            <w:tcW w:w="1417"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待经济鉴证</w:t>
            </w:r>
          </w:p>
        </w:tc>
        <w:tc>
          <w:tcPr>
            <w:tcW w:w="1412" w:type="dxa"/>
          </w:tcPr>
          <w:p w:rsidR="00C92E26" w:rsidRPr="00013885" w:rsidRDefault="00B02EE6" w:rsidP="00B56F23">
            <w:pPr>
              <w:spacing w:line="360" w:lineRule="auto"/>
              <w:jc w:val="center"/>
              <w:rPr>
                <w:rFonts w:ascii="仿宋_GB2312" w:eastAsia="仿宋_GB2312" w:hAnsi="仿宋"/>
                <w:sz w:val="24"/>
              </w:rPr>
            </w:pPr>
            <w:r w:rsidRPr="00013885">
              <w:rPr>
                <w:rFonts w:ascii="仿宋_GB2312" w:eastAsia="仿宋_GB2312" w:hAnsi="仿宋" w:hint="eastAsia"/>
                <w:sz w:val="24"/>
              </w:rPr>
              <w:t>无证据的</w:t>
            </w:r>
          </w:p>
        </w:tc>
      </w:tr>
      <w:tr w:rsidR="00FC0EDB" w:rsidRPr="00013885" w:rsidTr="009E37C5">
        <w:trPr>
          <w:trHeight w:val="495"/>
        </w:trPr>
        <w:tc>
          <w:tcPr>
            <w:tcW w:w="2660" w:type="dxa"/>
          </w:tcPr>
          <w:p w:rsidR="00FC0EDB" w:rsidRPr="00013885" w:rsidRDefault="00FC0EDB" w:rsidP="00FC0EDB">
            <w:pPr>
              <w:spacing w:line="360" w:lineRule="auto"/>
              <w:jc w:val="center"/>
              <w:rPr>
                <w:rFonts w:ascii="仿宋_GB2312" w:eastAsia="仿宋_GB2312" w:hAnsi="仿宋"/>
                <w:sz w:val="24"/>
              </w:rPr>
            </w:pPr>
            <w:r>
              <w:rPr>
                <w:rFonts w:ascii="仿宋_GB2312" w:eastAsia="仿宋_GB2312" w:hAnsi="仿宋" w:hint="eastAsia"/>
                <w:sz w:val="24"/>
              </w:rPr>
              <w:t>无</w:t>
            </w:r>
          </w:p>
        </w:tc>
        <w:tc>
          <w:tcPr>
            <w:tcW w:w="1559" w:type="dxa"/>
          </w:tcPr>
          <w:p w:rsidR="00FC0EDB" w:rsidRPr="00013885" w:rsidRDefault="00FC0EDB" w:rsidP="00A96A08">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418" w:type="dxa"/>
          </w:tcPr>
          <w:p w:rsidR="00FC0EDB" w:rsidRPr="00013885" w:rsidRDefault="00FC0ED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417" w:type="dxa"/>
          </w:tcPr>
          <w:p w:rsidR="00FC0EDB" w:rsidRPr="00013885" w:rsidRDefault="00FC0ED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412" w:type="dxa"/>
          </w:tcPr>
          <w:p w:rsidR="00FC0EDB" w:rsidRPr="00013885" w:rsidRDefault="00FC0EDB" w:rsidP="00A96A08">
            <w:pPr>
              <w:spacing w:line="360" w:lineRule="auto"/>
              <w:jc w:val="center"/>
              <w:rPr>
                <w:rFonts w:ascii="仿宋_GB2312" w:eastAsia="仿宋_GB2312" w:hAnsi="仿宋"/>
                <w:sz w:val="24"/>
              </w:rPr>
            </w:pPr>
            <w:r w:rsidRPr="00013885">
              <w:rPr>
                <w:rFonts w:ascii="仿宋_GB2312" w:eastAsia="仿宋_GB2312" w:hAnsi="仿宋" w:hint="eastAsia"/>
                <w:sz w:val="24"/>
              </w:rPr>
              <w:t>-</w:t>
            </w:r>
          </w:p>
        </w:tc>
      </w:tr>
      <w:tr w:rsidR="00FC0EDB" w:rsidRPr="00013885" w:rsidTr="009E37C5">
        <w:trPr>
          <w:trHeight w:val="495"/>
        </w:trPr>
        <w:tc>
          <w:tcPr>
            <w:tcW w:w="2660" w:type="dxa"/>
          </w:tcPr>
          <w:p w:rsidR="00FC0EDB" w:rsidRPr="00013885" w:rsidRDefault="00FC0ED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合计</w:t>
            </w:r>
          </w:p>
        </w:tc>
        <w:tc>
          <w:tcPr>
            <w:tcW w:w="1559" w:type="dxa"/>
          </w:tcPr>
          <w:p w:rsidR="00FC0EDB" w:rsidRPr="00013885" w:rsidRDefault="00FC0EDB" w:rsidP="00A96A08">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418" w:type="dxa"/>
          </w:tcPr>
          <w:p w:rsidR="00FC0EDB" w:rsidRPr="00013885" w:rsidRDefault="00FC0ED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417" w:type="dxa"/>
          </w:tcPr>
          <w:p w:rsidR="00FC0EDB" w:rsidRPr="00013885" w:rsidRDefault="00FC0EDB" w:rsidP="00B56F23">
            <w:pPr>
              <w:spacing w:line="360" w:lineRule="auto"/>
              <w:jc w:val="center"/>
              <w:rPr>
                <w:rFonts w:ascii="仿宋_GB2312" w:eastAsia="仿宋_GB2312" w:hAnsi="仿宋"/>
                <w:sz w:val="24"/>
              </w:rPr>
            </w:pPr>
            <w:r w:rsidRPr="00013885">
              <w:rPr>
                <w:rFonts w:ascii="仿宋_GB2312" w:eastAsia="仿宋_GB2312" w:hAnsi="仿宋" w:hint="eastAsia"/>
                <w:sz w:val="24"/>
              </w:rPr>
              <w:t>-</w:t>
            </w:r>
          </w:p>
        </w:tc>
        <w:tc>
          <w:tcPr>
            <w:tcW w:w="1412" w:type="dxa"/>
          </w:tcPr>
          <w:p w:rsidR="00FC0EDB" w:rsidRPr="00013885" w:rsidRDefault="00FC0EDB" w:rsidP="00A96A08">
            <w:pPr>
              <w:spacing w:line="360" w:lineRule="auto"/>
              <w:jc w:val="center"/>
              <w:rPr>
                <w:rFonts w:ascii="仿宋_GB2312" w:eastAsia="仿宋_GB2312" w:hAnsi="仿宋"/>
                <w:sz w:val="24"/>
              </w:rPr>
            </w:pPr>
            <w:r w:rsidRPr="00013885">
              <w:rPr>
                <w:rFonts w:ascii="仿宋_GB2312" w:eastAsia="仿宋_GB2312" w:hAnsi="仿宋" w:hint="eastAsia"/>
                <w:sz w:val="24"/>
              </w:rPr>
              <w:t>-</w:t>
            </w:r>
          </w:p>
        </w:tc>
      </w:tr>
    </w:tbl>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（三）审计意见</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本次资产清查工作已按照《行政事业单位国有资产清查核实管理办法》等规定实施，此次资产清查中的资产</w:t>
      </w:r>
      <w:r w:rsidR="009E56FB" w:rsidRPr="00822237">
        <w:rPr>
          <w:rFonts w:ascii="仿宋_GB2312" w:eastAsia="仿宋_GB2312" w:hAnsi="仿宋" w:cs="MS Shell Dlg" w:hint="eastAsia"/>
          <w:sz w:val="32"/>
          <w:szCs w:val="32"/>
        </w:rPr>
        <w:t>盘盈、资产损失和资金挂账</w:t>
      </w:r>
      <w:r w:rsidRPr="00822237">
        <w:rPr>
          <w:rFonts w:ascii="仿宋_GB2312" w:eastAsia="仿宋_GB2312" w:hAnsi="仿宋" w:cs="MS Shell Dlg" w:hint="eastAsia"/>
          <w:sz w:val="32"/>
          <w:szCs w:val="32"/>
        </w:rPr>
        <w:t>经审计后未发现重大差错。</w:t>
      </w:r>
    </w:p>
    <w:p w:rsidR="00C92E26" w:rsidRPr="00013885" w:rsidRDefault="00B02EE6" w:rsidP="00013885">
      <w:pPr>
        <w:spacing w:line="360" w:lineRule="auto"/>
        <w:ind w:firstLineChars="200" w:firstLine="643"/>
        <w:rPr>
          <w:rFonts w:ascii="仿宋_GB2312" w:eastAsia="仿宋_GB2312" w:hAnsi="仿宋" w:cs="MS Shell Dlg"/>
          <w:b/>
          <w:sz w:val="32"/>
          <w:szCs w:val="32"/>
        </w:rPr>
      </w:pPr>
      <w:r w:rsidRPr="00013885">
        <w:rPr>
          <w:rFonts w:ascii="仿宋_GB2312" w:eastAsia="仿宋_GB2312" w:hAnsi="仿宋" w:cs="MS Shell Dlg" w:hint="eastAsia"/>
          <w:b/>
          <w:sz w:val="32"/>
          <w:szCs w:val="32"/>
        </w:rPr>
        <w:t>五、审计情况具体说明</w:t>
      </w:r>
    </w:p>
    <w:p w:rsidR="006636EC" w:rsidRPr="00013885" w:rsidRDefault="000E05E2" w:rsidP="00B56F23">
      <w:pPr>
        <w:spacing w:line="360" w:lineRule="auto"/>
        <w:ind w:firstLine="420"/>
        <w:rPr>
          <w:rFonts w:ascii="仿宋_GB2312" w:eastAsia="仿宋_GB2312" w:hAnsi="仿宋"/>
          <w:bCs/>
          <w:color w:val="000000"/>
          <w:sz w:val="32"/>
          <w:szCs w:val="32"/>
        </w:rPr>
      </w:pPr>
      <w:r w:rsidRPr="00013885">
        <w:rPr>
          <w:rFonts w:ascii="仿宋_GB2312" w:eastAsia="仿宋_GB2312" w:hAnsi="仿宋" w:hint="eastAsia"/>
          <w:bCs/>
          <w:color w:val="000000"/>
          <w:sz w:val="32"/>
          <w:szCs w:val="32"/>
        </w:rPr>
        <w:lastRenderedPageBreak/>
        <w:t>（一）</w:t>
      </w:r>
      <w:r w:rsidR="00B02EE6" w:rsidRPr="00013885">
        <w:rPr>
          <w:rFonts w:ascii="仿宋_GB2312" w:eastAsia="仿宋_GB2312" w:hAnsi="仿宋" w:cs="MS Shell Dlg" w:hint="eastAsia"/>
          <w:sz w:val="32"/>
          <w:szCs w:val="32"/>
        </w:rPr>
        <w:t>货币资金</w:t>
      </w:r>
    </w:p>
    <w:p w:rsidR="00C92E26" w:rsidRPr="00013885" w:rsidRDefault="00B02EE6" w:rsidP="006F560D">
      <w:pPr>
        <w:spacing w:line="360" w:lineRule="auto"/>
        <w:ind w:firstLineChars="200" w:firstLine="640"/>
        <w:rPr>
          <w:rFonts w:ascii="仿宋_GB2312" w:eastAsia="仿宋_GB2312" w:hAnsi="仿宋"/>
          <w:bCs/>
          <w:color w:val="000000"/>
          <w:sz w:val="32"/>
          <w:szCs w:val="32"/>
        </w:rPr>
      </w:pPr>
      <w:r w:rsidRPr="00013885">
        <w:rPr>
          <w:rFonts w:ascii="仿宋_GB2312" w:eastAsia="仿宋_GB2312" w:hAnsi="仿宋" w:cs="MS Shell Dlg" w:hint="eastAsia"/>
          <w:sz w:val="32"/>
          <w:szCs w:val="32"/>
        </w:rPr>
        <w:t>截止2015年12月31日，</w:t>
      </w:r>
      <w:r w:rsidR="006B6F12"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货币资金账面余额56,255.25元</w:t>
      </w:r>
      <w:r w:rsidR="000D4016" w:rsidRPr="00013885">
        <w:rPr>
          <w:rFonts w:ascii="仿宋_GB2312" w:eastAsia="仿宋_GB2312" w:hAnsi="仿宋" w:cs="MS Shell Dlg" w:hint="eastAsia"/>
          <w:sz w:val="32"/>
          <w:szCs w:val="32"/>
        </w:rPr>
        <w:t>，其中：现金936.03元，银行存款55,319.22元</w:t>
      </w:r>
      <w:r w:rsidRPr="00013885">
        <w:rPr>
          <w:rFonts w:ascii="仿宋_GB2312" w:eastAsia="仿宋_GB2312" w:hAnsi="仿宋" w:cs="MS Shell Dlg" w:hint="eastAsia"/>
          <w:sz w:val="32"/>
          <w:szCs w:val="32"/>
        </w:rPr>
        <w:t>。</w:t>
      </w: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hint="eastAsia"/>
          <w:bCs/>
          <w:color w:val="000000"/>
          <w:sz w:val="32"/>
          <w:szCs w:val="32"/>
        </w:rPr>
        <w:t>1.</w:t>
      </w:r>
      <w:r w:rsidR="00B02EE6" w:rsidRPr="00013885">
        <w:rPr>
          <w:rFonts w:ascii="仿宋_GB2312" w:eastAsia="仿宋_GB2312" w:hAnsi="仿宋" w:cs="MS Shell Dlg" w:hint="eastAsia"/>
          <w:sz w:val="32"/>
          <w:szCs w:val="32"/>
        </w:rPr>
        <w:t>该单位共有银行账户1户，金额55,319.22元，其中按规定实施函证的共1户；</w:t>
      </w: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hint="eastAsia"/>
          <w:bCs/>
          <w:color w:val="000000"/>
          <w:sz w:val="32"/>
          <w:szCs w:val="32"/>
        </w:rPr>
        <w:t>2.</w:t>
      </w:r>
      <w:r w:rsidR="00B02EE6" w:rsidRPr="00013885">
        <w:rPr>
          <w:rFonts w:ascii="仿宋_GB2312" w:eastAsia="仿宋_GB2312" w:hAnsi="仿宋" w:cs="MS Shell Dlg" w:hint="eastAsia"/>
          <w:sz w:val="32"/>
          <w:szCs w:val="32"/>
        </w:rPr>
        <w:t>实施函证1户中，已获取回函为1户，其中：账面余额与函证回函确认金额相符的为1户。</w:t>
      </w: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hint="eastAsia"/>
          <w:bCs/>
          <w:color w:val="000000"/>
          <w:sz w:val="32"/>
          <w:szCs w:val="32"/>
        </w:rPr>
        <w:t>（二）</w:t>
      </w:r>
      <w:r w:rsidR="00B02EE6" w:rsidRPr="00013885">
        <w:rPr>
          <w:rFonts w:ascii="仿宋_GB2312" w:eastAsia="仿宋_GB2312" w:hAnsi="仿宋" w:cs="MS Shell Dlg" w:hint="eastAsia"/>
          <w:sz w:val="32"/>
          <w:szCs w:val="32"/>
        </w:rPr>
        <w:t>其他应收款</w:t>
      </w: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hint="eastAsia"/>
          <w:bCs/>
          <w:color w:val="000000"/>
          <w:sz w:val="32"/>
          <w:szCs w:val="32"/>
        </w:rPr>
        <w:t>1.</w:t>
      </w:r>
      <w:r w:rsidR="00B02EE6" w:rsidRPr="00013885">
        <w:rPr>
          <w:rFonts w:ascii="仿宋_GB2312" w:eastAsia="仿宋_GB2312" w:hAnsi="仿宋" w:cs="MS Shell Dlg" w:hint="eastAsia"/>
          <w:sz w:val="32"/>
          <w:szCs w:val="32"/>
        </w:rPr>
        <w:t>截止2015年12月31日，</w:t>
      </w:r>
      <w:r w:rsidR="00B56F23" w:rsidRPr="00013885">
        <w:rPr>
          <w:rFonts w:ascii="仿宋_GB2312" w:eastAsia="仿宋_GB2312" w:hAnsi="仿宋" w:cs="MS Shell Dlg" w:hint="eastAsia"/>
          <w:sz w:val="32"/>
          <w:szCs w:val="32"/>
        </w:rPr>
        <w:t>湖南省食品罐头行业协会</w:t>
      </w:r>
      <w:r w:rsidR="00B02EE6" w:rsidRPr="00013885">
        <w:rPr>
          <w:rFonts w:ascii="仿宋_GB2312" w:eastAsia="仿宋_GB2312" w:hAnsi="仿宋" w:cs="MS Shell Dlg" w:hint="eastAsia"/>
          <w:sz w:val="32"/>
          <w:szCs w:val="32"/>
        </w:rPr>
        <w:t>其他应收款账面金额</w:t>
      </w:r>
      <w:r w:rsidR="00252E86" w:rsidRPr="00013885">
        <w:rPr>
          <w:rFonts w:ascii="仿宋_GB2312" w:eastAsia="仿宋_GB2312" w:hAnsi="仿宋" w:cs="MS Shell Dlg" w:hint="eastAsia"/>
          <w:sz w:val="32"/>
          <w:szCs w:val="32"/>
        </w:rPr>
        <w:t>56</w:t>
      </w:r>
      <w:r w:rsidR="00B02EE6" w:rsidRPr="00013885">
        <w:rPr>
          <w:rFonts w:ascii="仿宋_GB2312" w:eastAsia="仿宋_GB2312" w:hAnsi="仿宋" w:cs="MS Shell Dlg" w:hint="eastAsia"/>
          <w:sz w:val="32"/>
          <w:szCs w:val="32"/>
        </w:rPr>
        <w:t>,000.00元，</w:t>
      </w:r>
      <w:r w:rsidR="0002356A" w:rsidRPr="00013885">
        <w:rPr>
          <w:rFonts w:ascii="仿宋_GB2312" w:eastAsia="仿宋_GB2312" w:hAnsi="仿宋" w:cs="MS Shell Dlg" w:hint="eastAsia"/>
          <w:sz w:val="32"/>
          <w:szCs w:val="32"/>
        </w:rPr>
        <w:t>大额往来单位</w:t>
      </w:r>
      <w:r w:rsidR="00B02EE6" w:rsidRPr="00013885">
        <w:rPr>
          <w:rFonts w:ascii="仿宋_GB2312" w:eastAsia="仿宋_GB2312" w:hAnsi="仿宋" w:cs="MS Shell Dlg" w:hint="eastAsia"/>
          <w:sz w:val="32"/>
          <w:szCs w:val="32"/>
        </w:rPr>
        <w:t>共计五户</w:t>
      </w:r>
      <w:r w:rsidR="004636B1">
        <w:rPr>
          <w:rFonts w:ascii="仿宋_GB2312" w:eastAsia="仿宋_GB2312" w:hAnsi="仿宋" w:cs="MS Shell Dlg" w:hint="eastAsia"/>
          <w:sz w:val="32"/>
          <w:szCs w:val="32"/>
        </w:rPr>
        <w:t>。</w:t>
      </w:r>
      <w:r w:rsidR="00B02EE6" w:rsidRPr="00013885">
        <w:rPr>
          <w:rFonts w:ascii="仿宋_GB2312" w:eastAsia="仿宋_GB2312" w:hAnsi="仿宋" w:cs="MS Shell Dlg" w:hint="eastAsia"/>
          <w:sz w:val="32"/>
          <w:szCs w:val="32"/>
        </w:rPr>
        <w:t>根据协会自查</w:t>
      </w:r>
      <w:r w:rsidR="00AD4AB1">
        <w:rPr>
          <w:rFonts w:ascii="仿宋_GB2312" w:eastAsia="仿宋_GB2312" w:hAnsi="仿宋" w:cs="MS Shell Dlg" w:hint="eastAsia"/>
          <w:sz w:val="32"/>
          <w:szCs w:val="32"/>
        </w:rPr>
        <w:t>，</w:t>
      </w:r>
      <w:r w:rsidR="00AD4AB1" w:rsidRPr="00013885">
        <w:rPr>
          <w:rFonts w:ascii="仿宋_GB2312" w:eastAsia="仿宋_GB2312" w:hAnsi="仿宋" w:cs="MS Shell Dlg" w:hint="eastAsia"/>
          <w:sz w:val="32"/>
          <w:szCs w:val="32"/>
        </w:rPr>
        <w:t>账龄</w:t>
      </w:r>
      <w:r w:rsidR="00AD4AB1" w:rsidRPr="00AD4AB1">
        <w:rPr>
          <w:rFonts w:ascii="仿宋_GB2312" w:eastAsia="仿宋_GB2312" w:hAnsi="仿宋" w:cs="MS Shell Dlg" w:hint="eastAsia"/>
          <w:sz w:val="32"/>
          <w:szCs w:val="32"/>
        </w:rPr>
        <w:t>三年</w:t>
      </w:r>
      <w:r w:rsidR="00AD4AB1" w:rsidRPr="00013885">
        <w:rPr>
          <w:rFonts w:ascii="仿宋_GB2312" w:eastAsia="仿宋_GB2312" w:hAnsi="仿宋" w:cs="MS Shell Dlg" w:hint="eastAsia"/>
          <w:sz w:val="32"/>
          <w:szCs w:val="32"/>
        </w:rPr>
        <w:t>以上</w:t>
      </w:r>
      <w:r w:rsidR="00AD4AB1">
        <w:rPr>
          <w:rFonts w:ascii="仿宋_GB2312" w:eastAsia="仿宋_GB2312" w:hAnsi="仿宋" w:cs="MS Shell Dlg" w:hint="eastAsia"/>
          <w:sz w:val="32"/>
          <w:szCs w:val="32"/>
        </w:rPr>
        <w:t>金额为</w:t>
      </w:r>
      <w:r w:rsidR="00B02EE6" w:rsidRPr="00013885">
        <w:rPr>
          <w:rFonts w:ascii="仿宋_GB2312" w:eastAsia="仿宋_GB2312" w:hAnsi="仿宋" w:cs="MS Shell Dlg" w:hint="eastAsia"/>
          <w:sz w:val="32"/>
          <w:szCs w:val="32"/>
        </w:rPr>
        <w:t>34,000.00元，</w:t>
      </w:r>
      <w:r w:rsidR="00FC0EDB" w:rsidRPr="00AD4AB1">
        <w:rPr>
          <w:rFonts w:ascii="仿宋_GB2312" w:eastAsia="仿宋_GB2312" w:hAnsi="仿宋" w:cs="MS Shell Dlg" w:hint="eastAsia"/>
          <w:sz w:val="32"/>
          <w:szCs w:val="32"/>
        </w:rPr>
        <w:t>其中银基置业有限责任公司14,000.00元，湖南</w:t>
      </w:r>
      <w:r w:rsidR="00517C06">
        <w:rPr>
          <w:rFonts w:ascii="仿宋_GB2312" w:eastAsia="仿宋_GB2312" w:hAnsi="仿宋" w:cs="MS Shell Dlg" w:hint="eastAsia"/>
          <w:sz w:val="32"/>
          <w:szCs w:val="32"/>
        </w:rPr>
        <w:t>省</w:t>
      </w:r>
      <w:r w:rsidR="00FC0EDB" w:rsidRPr="00AD4AB1">
        <w:rPr>
          <w:rFonts w:ascii="仿宋_GB2312" w:eastAsia="仿宋_GB2312" w:hAnsi="仿宋" w:cs="MS Shell Dlg" w:hint="eastAsia"/>
          <w:sz w:val="32"/>
          <w:szCs w:val="32"/>
        </w:rPr>
        <w:t>轻工食品公司20,000.00元，</w:t>
      </w:r>
      <w:r w:rsidR="00B02EE6" w:rsidRPr="00013885">
        <w:rPr>
          <w:rFonts w:ascii="仿宋_GB2312" w:eastAsia="仿宋_GB2312" w:hAnsi="仿宋" w:cs="MS Shell Dlg" w:hint="eastAsia"/>
          <w:sz w:val="32"/>
          <w:szCs w:val="32"/>
        </w:rPr>
        <w:t>均为已开票无法收回的会费收入，无法函证，</w:t>
      </w:r>
      <w:proofErr w:type="gramStart"/>
      <w:r w:rsidR="00B02EE6" w:rsidRPr="00013885">
        <w:rPr>
          <w:rFonts w:ascii="仿宋_GB2312" w:eastAsia="仿宋_GB2312" w:hAnsi="仿宋" w:cs="MS Shell Dlg" w:hint="eastAsia"/>
          <w:sz w:val="32"/>
          <w:szCs w:val="32"/>
        </w:rPr>
        <w:t>暂挂往来</w:t>
      </w:r>
      <w:proofErr w:type="gramEnd"/>
      <w:r w:rsidR="00B02EE6" w:rsidRPr="00013885">
        <w:rPr>
          <w:rFonts w:ascii="仿宋_GB2312" w:eastAsia="仿宋_GB2312" w:hAnsi="仿宋" w:cs="MS Shell Dlg" w:hint="eastAsia"/>
          <w:sz w:val="32"/>
          <w:szCs w:val="32"/>
        </w:rPr>
        <w:t>款核算</w:t>
      </w:r>
      <w:r w:rsidR="00334ADE" w:rsidRPr="00013885">
        <w:rPr>
          <w:rFonts w:ascii="仿宋_GB2312" w:eastAsia="仿宋_GB2312" w:hAnsi="仿宋" w:cs="MS Shell Dlg" w:hint="eastAsia"/>
          <w:sz w:val="32"/>
          <w:szCs w:val="32"/>
        </w:rPr>
        <w:t>，</w:t>
      </w:r>
      <w:r w:rsidR="00B02EE6" w:rsidRPr="00013885">
        <w:rPr>
          <w:rFonts w:ascii="仿宋_GB2312" w:eastAsia="仿宋_GB2312" w:hAnsi="仿宋" w:cs="MS Shell Dlg" w:hint="eastAsia"/>
          <w:sz w:val="32"/>
          <w:szCs w:val="32"/>
        </w:rPr>
        <w:t>其余</w:t>
      </w:r>
      <w:r w:rsidR="004D6E3D" w:rsidRPr="00013885">
        <w:rPr>
          <w:rFonts w:ascii="仿宋_GB2312" w:eastAsia="仿宋_GB2312" w:hAnsi="仿宋" w:cs="MS Shell Dlg" w:hint="eastAsia"/>
          <w:sz w:val="32"/>
          <w:szCs w:val="32"/>
        </w:rPr>
        <w:t>22</w:t>
      </w:r>
      <w:r w:rsidR="007B595D" w:rsidRPr="00013885">
        <w:rPr>
          <w:rFonts w:ascii="仿宋_GB2312" w:eastAsia="仿宋_GB2312" w:hAnsi="仿宋" w:cs="MS Shell Dlg" w:hint="eastAsia"/>
          <w:sz w:val="32"/>
          <w:szCs w:val="32"/>
        </w:rPr>
        <w:t>,</w:t>
      </w:r>
      <w:r w:rsidR="00B02EE6" w:rsidRPr="00013885">
        <w:rPr>
          <w:rFonts w:ascii="仿宋_GB2312" w:eastAsia="仿宋_GB2312" w:hAnsi="仿宋" w:cs="MS Shell Dlg" w:hint="eastAsia"/>
          <w:sz w:val="32"/>
          <w:szCs w:val="32"/>
        </w:rPr>
        <w:t>000.00元</w:t>
      </w:r>
      <w:proofErr w:type="gramStart"/>
      <w:r w:rsidR="00B02EE6" w:rsidRPr="00013885">
        <w:rPr>
          <w:rFonts w:ascii="仿宋_GB2312" w:eastAsia="仿宋_GB2312" w:hAnsi="仿宋" w:cs="MS Shell Dlg" w:hint="eastAsia"/>
          <w:sz w:val="32"/>
          <w:szCs w:val="32"/>
        </w:rPr>
        <w:t>往来款账龄</w:t>
      </w:r>
      <w:proofErr w:type="gramEnd"/>
      <w:r w:rsidR="00076CA0">
        <w:rPr>
          <w:rFonts w:ascii="仿宋_GB2312" w:eastAsia="仿宋_GB2312" w:hAnsi="仿宋" w:cs="MS Shell Dlg" w:hint="eastAsia"/>
          <w:sz w:val="32"/>
          <w:szCs w:val="32"/>
        </w:rPr>
        <w:t>三</w:t>
      </w:r>
      <w:r w:rsidR="00B02EE6" w:rsidRPr="00013885">
        <w:rPr>
          <w:rFonts w:ascii="仿宋_GB2312" w:eastAsia="仿宋_GB2312" w:hAnsi="仿宋" w:cs="MS Shell Dlg" w:hint="eastAsia"/>
          <w:sz w:val="32"/>
          <w:szCs w:val="32"/>
        </w:rPr>
        <w:t>年以内，为会费收入，可以收回。</w:t>
      </w: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hint="eastAsia"/>
          <w:bCs/>
          <w:color w:val="000000"/>
          <w:sz w:val="32"/>
          <w:szCs w:val="32"/>
        </w:rPr>
        <w:t>（三）</w:t>
      </w:r>
      <w:r w:rsidR="00B02EE6" w:rsidRPr="00013885">
        <w:rPr>
          <w:rFonts w:ascii="仿宋_GB2312" w:eastAsia="仿宋_GB2312" w:hAnsi="仿宋" w:cs="MS Shell Dlg" w:hint="eastAsia"/>
          <w:sz w:val="32"/>
          <w:szCs w:val="32"/>
        </w:rPr>
        <w:t>其他应付款</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截止2015年12月31日，</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其他应付款账面金额为金额14,399.</w:t>
      </w:r>
      <w:r w:rsidR="008A20D8" w:rsidRPr="00013885">
        <w:rPr>
          <w:rFonts w:ascii="仿宋_GB2312" w:eastAsia="仿宋_GB2312" w:hAnsi="仿宋" w:cs="MS Shell Dlg" w:hint="eastAsia"/>
          <w:sz w:val="32"/>
          <w:szCs w:val="32"/>
        </w:rPr>
        <w:t>5</w:t>
      </w:r>
      <w:r w:rsidRPr="00013885">
        <w:rPr>
          <w:rFonts w:ascii="仿宋_GB2312" w:eastAsia="仿宋_GB2312" w:hAnsi="仿宋" w:cs="MS Shell Dlg" w:hint="eastAsia"/>
          <w:sz w:val="32"/>
          <w:szCs w:val="32"/>
        </w:rPr>
        <w:t>0元 ，</w:t>
      </w:r>
      <w:r w:rsidR="0002356A" w:rsidRPr="00013885">
        <w:rPr>
          <w:rFonts w:ascii="仿宋_GB2312" w:eastAsia="仿宋_GB2312" w:hAnsi="仿宋" w:cs="MS Shell Dlg" w:hint="eastAsia"/>
          <w:sz w:val="32"/>
          <w:szCs w:val="32"/>
        </w:rPr>
        <w:t>大额往来单位共计三户，</w:t>
      </w:r>
      <w:r w:rsidRPr="00013885">
        <w:rPr>
          <w:rFonts w:ascii="仿宋_GB2312" w:eastAsia="仿宋_GB2312" w:hAnsi="仿宋" w:cs="MS Shell Dlg" w:hint="eastAsia"/>
          <w:sz w:val="32"/>
          <w:szCs w:val="32"/>
        </w:rPr>
        <w:t>这些往来款项账龄</w:t>
      </w:r>
      <w:r w:rsidR="005B217C" w:rsidRPr="005B217C">
        <w:rPr>
          <w:rFonts w:ascii="仿宋_GB2312" w:eastAsia="仿宋_GB2312" w:hAnsi="仿宋" w:cs="MS Shell Dlg" w:hint="eastAsia"/>
          <w:sz w:val="32"/>
          <w:szCs w:val="32"/>
        </w:rPr>
        <w:t>三</w:t>
      </w:r>
      <w:r w:rsidRPr="005B217C">
        <w:rPr>
          <w:rFonts w:ascii="仿宋_GB2312" w:eastAsia="仿宋_GB2312" w:hAnsi="仿宋" w:cs="MS Shell Dlg" w:hint="eastAsia"/>
          <w:sz w:val="32"/>
          <w:szCs w:val="32"/>
        </w:rPr>
        <w:t>年</w:t>
      </w:r>
      <w:r w:rsidRPr="00013885">
        <w:rPr>
          <w:rFonts w:ascii="仿宋_GB2312" w:eastAsia="仿宋_GB2312" w:hAnsi="仿宋" w:cs="MS Shell Dlg" w:hint="eastAsia"/>
          <w:sz w:val="32"/>
          <w:szCs w:val="32"/>
        </w:rPr>
        <w:t>以上，无法函证，属于逾期</w:t>
      </w:r>
      <w:r w:rsidR="005B217C" w:rsidRPr="005B217C">
        <w:rPr>
          <w:rFonts w:ascii="仿宋_GB2312" w:eastAsia="仿宋_GB2312" w:hAnsi="仿宋" w:cs="MS Shell Dlg" w:hint="eastAsia"/>
          <w:sz w:val="32"/>
          <w:szCs w:val="32"/>
        </w:rPr>
        <w:t>三</w:t>
      </w:r>
      <w:r w:rsidRPr="005B217C">
        <w:rPr>
          <w:rFonts w:ascii="仿宋_GB2312" w:eastAsia="仿宋_GB2312" w:hAnsi="仿宋" w:cs="MS Shell Dlg" w:hint="eastAsia"/>
          <w:sz w:val="32"/>
          <w:szCs w:val="32"/>
        </w:rPr>
        <w:t>年</w:t>
      </w:r>
      <w:r w:rsidRPr="00013885">
        <w:rPr>
          <w:rFonts w:ascii="仿宋_GB2312" w:eastAsia="仿宋_GB2312" w:hAnsi="仿宋" w:cs="MS Shell Dlg" w:hint="eastAsia"/>
          <w:sz w:val="32"/>
          <w:szCs w:val="32"/>
        </w:rPr>
        <w:t>以上且债权人未予以追索的往来款余额。</w:t>
      </w: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（四）</w:t>
      </w:r>
      <w:r w:rsidR="00B02EE6" w:rsidRPr="00013885">
        <w:rPr>
          <w:rFonts w:ascii="仿宋_GB2312" w:eastAsia="仿宋_GB2312" w:hAnsi="仿宋" w:cs="MS Shell Dlg" w:hint="eastAsia"/>
          <w:sz w:val="32"/>
          <w:szCs w:val="32"/>
        </w:rPr>
        <w:t>其他事项说明</w:t>
      </w:r>
    </w:p>
    <w:p w:rsidR="001722CD" w:rsidRPr="00013885" w:rsidRDefault="00B02EE6" w:rsidP="00377B33">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lastRenderedPageBreak/>
        <w:t>经查从成立至2015年12月31日，无收入来源包含财政预算资金及专项资金的情况。</w:t>
      </w:r>
    </w:p>
    <w:p w:rsidR="00C92E26" w:rsidRPr="00013885" w:rsidRDefault="00B02EE6" w:rsidP="00B56F23">
      <w:pPr>
        <w:spacing w:line="360" w:lineRule="auto"/>
        <w:ind w:firstLine="480"/>
        <w:rPr>
          <w:rFonts w:ascii="仿宋_GB2312" w:eastAsia="仿宋_GB2312" w:hAnsi="仿宋"/>
          <w:b/>
          <w:sz w:val="32"/>
          <w:szCs w:val="32"/>
        </w:rPr>
      </w:pPr>
      <w:r w:rsidRPr="00013885">
        <w:rPr>
          <w:rFonts w:ascii="仿宋_GB2312" w:eastAsia="仿宋_GB2312" w:hAnsi="仿宋" w:hint="eastAsia"/>
          <w:b/>
          <w:sz w:val="32"/>
          <w:szCs w:val="32"/>
        </w:rPr>
        <w:t>六、重大事项披露或专项说明</w:t>
      </w:r>
    </w:p>
    <w:p w:rsidR="006F560D" w:rsidRPr="00013885" w:rsidRDefault="00B02EE6" w:rsidP="006F560D">
      <w:pPr>
        <w:spacing w:line="360" w:lineRule="auto"/>
        <w:ind w:firstLine="480"/>
        <w:rPr>
          <w:rFonts w:ascii="仿宋_GB2312" w:eastAsia="仿宋_GB2312" w:hAnsi="仿宋"/>
          <w:sz w:val="32"/>
          <w:szCs w:val="32"/>
        </w:rPr>
      </w:pPr>
      <w:r w:rsidRPr="00013885">
        <w:rPr>
          <w:rFonts w:ascii="仿宋_GB2312" w:eastAsia="仿宋_GB2312" w:hAnsi="仿宋" w:hint="eastAsia"/>
          <w:sz w:val="32"/>
          <w:szCs w:val="32"/>
        </w:rPr>
        <w:t>（一）资产权属情况</w:t>
      </w:r>
    </w:p>
    <w:p w:rsidR="00C92E26" w:rsidRPr="00013885" w:rsidRDefault="00B02EE6" w:rsidP="006F560D">
      <w:pPr>
        <w:spacing w:line="360" w:lineRule="auto"/>
        <w:ind w:firstLineChars="200" w:firstLine="640"/>
        <w:rPr>
          <w:rFonts w:ascii="仿宋_GB2312" w:eastAsia="仿宋_GB2312" w:hAnsi="仿宋"/>
          <w:sz w:val="32"/>
          <w:szCs w:val="32"/>
        </w:rPr>
      </w:pPr>
      <w:r w:rsidRPr="00013885">
        <w:rPr>
          <w:rFonts w:ascii="仿宋_GB2312" w:eastAsia="仿宋_GB2312" w:hAnsi="仿宋" w:cs="MS Shell Dlg" w:hint="eastAsia"/>
          <w:sz w:val="32"/>
          <w:szCs w:val="32"/>
        </w:rPr>
        <w:t>1</w:t>
      </w:r>
      <w:r w:rsidR="000E05E2"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发起人原始资本投入情况</w:t>
      </w:r>
    </w:p>
    <w:p w:rsidR="003C5CD4" w:rsidRPr="00013885" w:rsidRDefault="00B02EE6" w:rsidP="00244A43">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根据</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提供说明，</w:t>
      </w:r>
      <w:r w:rsidR="00174D03" w:rsidRPr="00013885">
        <w:rPr>
          <w:rFonts w:ascii="仿宋_GB2312" w:eastAsia="仿宋_GB2312" w:hAnsi="仿宋" w:cs="MS Shell Dlg" w:hint="eastAsia"/>
          <w:sz w:val="32"/>
          <w:szCs w:val="32"/>
        </w:rPr>
        <w:t>遵照国务院（1986）103文规定行政性公司应予转体的要求</w:t>
      </w:r>
      <w:r w:rsidR="00844549" w:rsidRPr="00013885">
        <w:rPr>
          <w:rFonts w:ascii="仿宋_GB2312" w:eastAsia="仿宋_GB2312" w:hAnsi="仿宋" w:cs="MS Shell Dlg" w:hint="eastAsia"/>
          <w:sz w:val="32"/>
          <w:szCs w:val="32"/>
        </w:rPr>
        <w:t>，</w:t>
      </w:r>
      <w:r w:rsidR="00174D03" w:rsidRPr="00013885">
        <w:rPr>
          <w:rFonts w:ascii="仿宋_GB2312" w:eastAsia="仿宋_GB2312" w:hAnsi="仿宋" w:cs="MS Shell Dlg" w:hint="eastAsia"/>
          <w:sz w:val="32"/>
          <w:szCs w:val="32"/>
        </w:rPr>
        <w:t>轻工厅党组研究决定：造纸、陶玻、食品等行业管理公司由行政根据轻工厅指示和企业要求湖南省食品工业公司于1992年组建罐头食品协会，由于省食品工业公司无力对协会注册资金给予支持，所以由轻工厅财务处出具有50,000.00元资金到省民政厅注册登记，实际无注册资金。</w:t>
      </w:r>
    </w:p>
    <w:p w:rsidR="00C92E26" w:rsidRPr="00013885" w:rsidRDefault="00B02EE6" w:rsidP="006F560D">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2</w:t>
      </w:r>
      <w:r w:rsidR="000E05E2"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收入来源情况</w:t>
      </w:r>
    </w:p>
    <w:p w:rsidR="00047DED" w:rsidRPr="00013885" w:rsidRDefault="00B02EE6" w:rsidP="00331AE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经审计，</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章程列明资金来源为自筹、并在核准的业务范围内开展活动或服务的收入、利息、其他合法收入；</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收入来源主要为会费收入，</w:t>
      </w:r>
      <w:r w:rsidR="00671516" w:rsidRPr="00013885">
        <w:rPr>
          <w:rFonts w:ascii="仿宋_GB2312" w:eastAsia="仿宋_GB2312" w:hAnsi="仿宋" w:cs="MS Shell Dlg" w:hint="eastAsia"/>
          <w:sz w:val="32"/>
          <w:szCs w:val="32"/>
        </w:rPr>
        <w:t>并在核准的业务范围内开展活动或服务的收入、利息、其他合法收入。</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3</w:t>
      </w:r>
      <w:r w:rsidR="000E05E2" w:rsidRPr="00013885">
        <w:rPr>
          <w:rFonts w:ascii="仿宋_GB2312" w:eastAsia="仿宋_GB2312" w:hAnsi="仿宋" w:cs="MS Shell Dlg" w:hint="eastAsia"/>
          <w:sz w:val="32"/>
          <w:szCs w:val="32"/>
        </w:rPr>
        <w:t>.</w:t>
      </w:r>
      <w:r w:rsidRPr="00013885">
        <w:rPr>
          <w:rFonts w:ascii="仿宋_GB2312" w:eastAsia="仿宋_GB2312" w:hAnsi="仿宋" w:cs="MS Shell Dlg" w:hint="eastAsia"/>
          <w:sz w:val="32"/>
          <w:szCs w:val="32"/>
        </w:rPr>
        <w:t>核实后资产权属状况资产账面数</w:t>
      </w:r>
    </w:p>
    <w:p w:rsidR="00FE48A4" w:rsidRPr="00013885" w:rsidRDefault="00B02EE6" w:rsidP="00377B33">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截至2015年12月31日，</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资产总额为112,255.25元，其中货币资金56,255.25元，其他应收款56,000.00元。负债总额为14,399.50元，</w:t>
      </w:r>
      <w:proofErr w:type="gramStart"/>
      <w:r w:rsidRPr="00013885">
        <w:rPr>
          <w:rFonts w:ascii="仿宋_GB2312" w:eastAsia="仿宋_GB2312" w:hAnsi="仿宋" w:cs="MS Shell Dlg" w:hint="eastAsia"/>
          <w:sz w:val="32"/>
          <w:szCs w:val="32"/>
        </w:rPr>
        <w:t>系其他</w:t>
      </w:r>
      <w:proofErr w:type="gramEnd"/>
      <w:r w:rsidRPr="00013885">
        <w:rPr>
          <w:rFonts w:ascii="仿宋_GB2312" w:eastAsia="仿宋_GB2312" w:hAnsi="仿宋" w:cs="MS Shell Dlg" w:hint="eastAsia"/>
          <w:sz w:val="32"/>
          <w:szCs w:val="32"/>
        </w:rPr>
        <w:lastRenderedPageBreak/>
        <w:t>应付款14,399.50元；净资产总额为97,855.75元。</w:t>
      </w:r>
    </w:p>
    <w:p w:rsidR="00897AF7" w:rsidRPr="00013885" w:rsidRDefault="00FE48A4" w:rsidP="00897AF7">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经</w:t>
      </w:r>
      <w:r w:rsidR="003A29CA" w:rsidRPr="00013885">
        <w:rPr>
          <w:rFonts w:ascii="仿宋_GB2312" w:eastAsia="仿宋_GB2312" w:hAnsi="仿宋" w:cs="MS Shell Dlg" w:hint="eastAsia"/>
          <w:sz w:val="32"/>
          <w:szCs w:val="32"/>
        </w:rPr>
        <w:t>审计</w:t>
      </w:r>
      <w:r w:rsidRPr="00013885">
        <w:rPr>
          <w:rFonts w:ascii="仿宋_GB2312" w:eastAsia="仿宋_GB2312" w:hAnsi="仿宋" w:cs="MS Shell Dlg" w:hint="eastAsia"/>
          <w:sz w:val="32"/>
          <w:szCs w:val="32"/>
        </w:rPr>
        <w:t>，湖南省食品罐头行业协会清查数与</w:t>
      </w:r>
      <w:proofErr w:type="gramStart"/>
      <w:r w:rsidRPr="00013885">
        <w:rPr>
          <w:rFonts w:ascii="仿宋_GB2312" w:eastAsia="仿宋_GB2312" w:hAnsi="仿宋" w:cs="MS Shell Dlg" w:hint="eastAsia"/>
          <w:sz w:val="32"/>
          <w:szCs w:val="32"/>
        </w:rPr>
        <w:t>自查数</w:t>
      </w:r>
      <w:proofErr w:type="gramEnd"/>
      <w:r w:rsidRPr="00013885">
        <w:rPr>
          <w:rFonts w:ascii="仿宋_GB2312" w:eastAsia="仿宋_GB2312" w:hAnsi="仿宋" w:cs="MS Shell Dlg" w:hint="eastAsia"/>
          <w:sz w:val="32"/>
          <w:szCs w:val="32"/>
        </w:rPr>
        <w:t>一致，无差异。</w:t>
      </w:r>
      <w:r w:rsidR="000640D0">
        <w:rPr>
          <w:rFonts w:ascii="仿宋_GB2312" w:eastAsia="仿宋_GB2312" w:hAnsi="仿宋" w:cs="MS Shell Dlg" w:hint="eastAsia"/>
          <w:sz w:val="32"/>
          <w:szCs w:val="32"/>
        </w:rPr>
        <w:t>协会全部资产</w:t>
      </w:r>
      <w:r w:rsidR="00897AF7" w:rsidRPr="00013885">
        <w:rPr>
          <w:rFonts w:ascii="仿宋_GB2312" w:eastAsia="仿宋_GB2312" w:hAnsi="仿宋" w:cs="MS Shell Dlg" w:hint="eastAsia"/>
          <w:sz w:val="32"/>
          <w:szCs w:val="32"/>
        </w:rPr>
        <w:t>暂按国有资产进行管理。</w:t>
      </w:r>
      <w:r w:rsidR="00897AF7" w:rsidRPr="00013885">
        <w:rPr>
          <w:rFonts w:ascii="仿宋" w:eastAsia="仿宋_GB2312" w:hAnsi="仿宋" w:cs="MS Shell Dlg" w:hint="eastAsia"/>
          <w:sz w:val="32"/>
          <w:szCs w:val="32"/>
        </w:rPr>
        <w:t> </w:t>
      </w:r>
    </w:p>
    <w:p w:rsidR="00C92E26" w:rsidRPr="00013885" w:rsidRDefault="00B02EE6" w:rsidP="00377B33">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（二）其他应当专项说明的问题</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针对本次资产清查中所涉及到的资产负债等存在数据的情况均进行了资产清查套表的填</w:t>
      </w:r>
      <w:r w:rsidR="00E62EF1">
        <w:rPr>
          <w:rFonts w:ascii="仿宋_GB2312" w:eastAsia="仿宋_GB2312" w:hAnsi="仿宋" w:cs="MS Shell Dlg" w:hint="eastAsia"/>
          <w:sz w:val="32"/>
          <w:szCs w:val="32"/>
        </w:rPr>
        <w:t>列</w:t>
      </w:r>
      <w:bookmarkStart w:id="0" w:name="_GoBack"/>
      <w:bookmarkEnd w:id="0"/>
      <w:r w:rsidRPr="00013885">
        <w:rPr>
          <w:rFonts w:ascii="仿宋_GB2312" w:eastAsia="仿宋_GB2312" w:hAnsi="仿宋" w:cs="MS Shell Dlg" w:hint="eastAsia"/>
          <w:sz w:val="32"/>
          <w:szCs w:val="32"/>
        </w:rPr>
        <w:t>及打印，对于无涉及数据的空白表格均未进行纸质打印。</w:t>
      </w:r>
    </w:p>
    <w:p w:rsidR="00C92E26" w:rsidRPr="00013885" w:rsidRDefault="00C92E26" w:rsidP="00154661">
      <w:pPr>
        <w:spacing w:line="360" w:lineRule="auto"/>
        <w:ind w:leftChars="171" w:left="359" w:firstLineChars="150" w:firstLine="480"/>
        <w:rPr>
          <w:rFonts w:ascii="仿宋_GB2312" w:eastAsia="仿宋_GB2312" w:hAnsi="仿宋" w:cs="MS Shell Dlg"/>
          <w:sz w:val="32"/>
          <w:szCs w:val="32"/>
        </w:rPr>
      </w:pPr>
    </w:p>
    <w:p w:rsidR="00C92E26" w:rsidRPr="00013885" w:rsidRDefault="00C92E26"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BA7A1F" w:rsidRPr="00013885" w:rsidRDefault="00BA7A1F" w:rsidP="00A34C54">
      <w:pPr>
        <w:spacing w:line="360" w:lineRule="auto"/>
        <w:rPr>
          <w:rFonts w:ascii="仿宋_GB2312" w:eastAsia="仿宋_GB2312" w:hAnsi="仿宋" w:cs="MS Shell Dlg"/>
          <w:sz w:val="32"/>
          <w:szCs w:val="32"/>
        </w:rPr>
      </w:pPr>
    </w:p>
    <w:p w:rsidR="00884FCD" w:rsidRPr="00013885" w:rsidRDefault="00884FCD" w:rsidP="00A34C54">
      <w:pPr>
        <w:spacing w:line="360" w:lineRule="auto"/>
        <w:rPr>
          <w:rFonts w:ascii="仿宋_GB2312" w:eastAsia="仿宋_GB2312" w:hAnsi="仿宋" w:cs="MS Shell Dlg"/>
          <w:sz w:val="32"/>
          <w:szCs w:val="32"/>
        </w:rPr>
      </w:pPr>
    </w:p>
    <w:p w:rsidR="00884FCD" w:rsidRPr="00013885" w:rsidRDefault="00884FCD" w:rsidP="00A34C54">
      <w:pPr>
        <w:spacing w:line="360" w:lineRule="auto"/>
        <w:rPr>
          <w:rFonts w:ascii="仿宋_GB2312" w:eastAsia="仿宋_GB2312" w:hAnsi="仿宋" w:cs="MS Shell Dlg"/>
          <w:sz w:val="32"/>
          <w:szCs w:val="32"/>
        </w:rPr>
      </w:pPr>
    </w:p>
    <w:p w:rsidR="00884FCD" w:rsidRPr="00013885" w:rsidRDefault="00884FCD" w:rsidP="00A34C54">
      <w:pPr>
        <w:spacing w:line="360" w:lineRule="auto"/>
        <w:rPr>
          <w:rFonts w:ascii="仿宋_GB2312" w:eastAsia="仿宋_GB2312" w:hAnsi="仿宋" w:cs="MS Shell Dlg"/>
          <w:sz w:val="32"/>
          <w:szCs w:val="32"/>
        </w:rPr>
      </w:pPr>
    </w:p>
    <w:p w:rsidR="00E47BD0" w:rsidRDefault="00E47BD0" w:rsidP="00EE64B1">
      <w:pPr>
        <w:spacing w:line="360" w:lineRule="auto"/>
        <w:rPr>
          <w:rFonts w:ascii="仿宋_GB2312" w:eastAsia="仿宋_GB2312" w:hAnsi="仿宋" w:cs="MS Shell Dlg"/>
          <w:sz w:val="32"/>
          <w:szCs w:val="32"/>
        </w:rPr>
      </w:pPr>
    </w:p>
    <w:p w:rsidR="00494132" w:rsidRPr="00013885" w:rsidRDefault="00494132" w:rsidP="00EE64B1">
      <w:pPr>
        <w:spacing w:line="360" w:lineRule="auto"/>
        <w:rPr>
          <w:rFonts w:ascii="仿宋_GB2312" w:eastAsia="仿宋_GB2312" w:hAnsi="仿宋" w:cs="MS Shell Dlg"/>
          <w:sz w:val="32"/>
          <w:szCs w:val="32"/>
        </w:rPr>
      </w:pPr>
    </w:p>
    <w:p w:rsidR="00797752" w:rsidRPr="00013885" w:rsidRDefault="00797752" w:rsidP="00154661">
      <w:pPr>
        <w:spacing w:line="360" w:lineRule="auto"/>
        <w:ind w:firstLineChars="200" w:firstLine="640"/>
        <w:rPr>
          <w:rFonts w:ascii="仿宋_GB2312" w:eastAsia="仿宋_GB2312" w:hAnsi="仿宋" w:cs="MS Shell Dlg"/>
          <w:sz w:val="32"/>
          <w:szCs w:val="32"/>
        </w:rPr>
      </w:pPr>
    </w:p>
    <w:p w:rsidR="00C92E26" w:rsidRPr="00013885" w:rsidRDefault="000E05E2"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lastRenderedPageBreak/>
        <w:t>(本页无正文)</w:t>
      </w: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0E05E2" w:rsidRPr="00013885" w:rsidRDefault="000E05E2" w:rsidP="00154661">
      <w:pPr>
        <w:spacing w:line="360" w:lineRule="auto"/>
        <w:ind w:firstLineChars="200" w:firstLine="640"/>
        <w:rPr>
          <w:rFonts w:ascii="仿宋_GB2312" w:eastAsia="仿宋_GB2312" w:hAnsi="仿宋" w:cs="MS Shell Dlg"/>
          <w:sz w:val="32"/>
          <w:szCs w:val="32"/>
        </w:rPr>
      </w:pP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附表：</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附表1：2015年12月31日</w:t>
      </w:r>
      <w:r w:rsidR="00B726FA"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资产负债表</w:t>
      </w:r>
    </w:p>
    <w:p w:rsidR="00C92E26" w:rsidRPr="00013885" w:rsidRDefault="00B02EE6" w:rsidP="00154661">
      <w:pPr>
        <w:spacing w:line="360" w:lineRule="auto"/>
        <w:ind w:firstLineChars="200" w:firstLine="640"/>
        <w:rPr>
          <w:rFonts w:ascii="仿宋_GB2312" w:eastAsia="仿宋_GB2312" w:hAnsi="仿宋" w:cs="MS Shell Dlg"/>
          <w:sz w:val="32"/>
          <w:szCs w:val="32"/>
        </w:rPr>
      </w:pPr>
      <w:r w:rsidRPr="00013885">
        <w:rPr>
          <w:rFonts w:ascii="仿宋_GB2312" w:eastAsia="仿宋_GB2312" w:hAnsi="仿宋" w:cs="MS Shell Dlg" w:hint="eastAsia"/>
          <w:sz w:val="32"/>
          <w:szCs w:val="32"/>
        </w:rPr>
        <w:t>附表2：</w:t>
      </w:r>
      <w:r w:rsidR="00B56F23" w:rsidRPr="00013885">
        <w:rPr>
          <w:rFonts w:ascii="仿宋_GB2312" w:eastAsia="仿宋_GB2312" w:hAnsi="仿宋" w:cs="MS Shell Dlg" w:hint="eastAsia"/>
          <w:sz w:val="32"/>
          <w:szCs w:val="32"/>
        </w:rPr>
        <w:t>湖南省食品罐头行业协会</w:t>
      </w:r>
      <w:r w:rsidRPr="00013885">
        <w:rPr>
          <w:rFonts w:ascii="仿宋_GB2312" w:eastAsia="仿宋_GB2312" w:hAnsi="仿宋" w:cs="MS Shell Dlg" w:hint="eastAsia"/>
          <w:sz w:val="32"/>
          <w:szCs w:val="32"/>
        </w:rPr>
        <w:t>资产清查</w:t>
      </w:r>
      <w:r w:rsidR="00C51D75" w:rsidRPr="00013885">
        <w:rPr>
          <w:rFonts w:ascii="仿宋_GB2312" w:eastAsia="仿宋_GB2312" w:hAnsi="仿宋" w:cs="MS Shell Dlg" w:hint="eastAsia"/>
          <w:sz w:val="32"/>
          <w:szCs w:val="32"/>
        </w:rPr>
        <w:t>报表</w:t>
      </w:r>
    </w:p>
    <w:p w:rsidR="00C92E26" w:rsidRPr="00013885" w:rsidRDefault="009C2178" w:rsidP="009C2178">
      <w:pPr>
        <w:spacing w:line="360" w:lineRule="auto"/>
        <w:ind w:firstLineChars="200" w:firstLine="640"/>
        <w:jc w:val="left"/>
        <w:rPr>
          <w:rFonts w:ascii="仿宋_GB2312" w:eastAsia="仿宋_GB2312" w:hAnsi="仿宋" w:cs="MS Shell Dlg"/>
          <w:sz w:val="32"/>
          <w:szCs w:val="32"/>
        </w:rPr>
      </w:pPr>
      <w:r w:rsidRPr="00013885">
        <w:rPr>
          <w:rFonts w:ascii="仿宋_GB2312" w:eastAsia="仿宋_GB2312" w:hAnsi="仿宋" w:cs="MS Shell Dlg" w:hint="eastAsia"/>
          <w:sz w:val="32"/>
          <w:szCs w:val="32"/>
        </w:rPr>
        <w:t>附表3：协会社会团体法定代表人承诺书</w:t>
      </w:r>
    </w:p>
    <w:p w:rsidR="00C92E26" w:rsidRPr="00013885" w:rsidRDefault="00C92E26" w:rsidP="00154661">
      <w:pPr>
        <w:spacing w:line="360" w:lineRule="auto"/>
        <w:ind w:firstLineChars="200" w:firstLine="640"/>
        <w:jc w:val="left"/>
        <w:rPr>
          <w:rFonts w:ascii="仿宋_GB2312" w:eastAsia="仿宋_GB2312" w:hAnsi="仿宋" w:cs="MS Shell Dlg"/>
          <w:sz w:val="32"/>
          <w:szCs w:val="32"/>
        </w:rPr>
      </w:pPr>
    </w:p>
    <w:p w:rsidR="00C92E26" w:rsidRPr="00013885" w:rsidRDefault="00C92E26" w:rsidP="00154661">
      <w:pPr>
        <w:spacing w:line="360" w:lineRule="auto"/>
        <w:ind w:firstLineChars="200" w:firstLine="640"/>
        <w:jc w:val="left"/>
        <w:rPr>
          <w:rFonts w:ascii="仿宋_GB2312" w:eastAsia="仿宋_GB2312" w:hAnsi="仿宋" w:cs="MS Shell Dlg"/>
          <w:sz w:val="32"/>
          <w:szCs w:val="32"/>
        </w:rPr>
      </w:pPr>
    </w:p>
    <w:p w:rsidR="00C92E26" w:rsidRPr="00013885" w:rsidRDefault="00C92E26" w:rsidP="00154661">
      <w:pPr>
        <w:spacing w:line="360" w:lineRule="auto"/>
        <w:ind w:firstLineChars="200" w:firstLine="640"/>
        <w:jc w:val="left"/>
        <w:rPr>
          <w:rFonts w:ascii="仿宋_GB2312" w:eastAsia="仿宋_GB2312" w:hAnsi="仿宋" w:cs="MS Shell Dlg"/>
          <w:sz w:val="32"/>
          <w:szCs w:val="32"/>
        </w:rPr>
      </w:pPr>
    </w:p>
    <w:p w:rsidR="00C92E26" w:rsidRPr="00013885" w:rsidRDefault="00C92E26" w:rsidP="00D8442C">
      <w:pPr>
        <w:spacing w:line="360" w:lineRule="auto"/>
        <w:jc w:val="left"/>
        <w:rPr>
          <w:rFonts w:ascii="仿宋_GB2312" w:eastAsia="仿宋_GB2312" w:hAnsi="仿宋" w:cs="MS Shell Dlg"/>
          <w:sz w:val="32"/>
          <w:szCs w:val="32"/>
        </w:rPr>
      </w:pPr>
    </w:p>
    <w:p w:rsidR="00A34C54" w:rsidRPr="00013885" w:rsidRDefault="00B02EE6" w:rsidP="00865C6B">
      <w:pPr>
        <w:spacing w:line="360" w:lineRule="auto"/>
        <w:ind w:firstLineChars="200" w:firstLine="560"/>
        <w:jc w:val="left"/>
        <w:rPr>
          <w:rFonts w:ascii="仿宋_GB2312" w:eastAsia="仿宋_GB2312" w:hAnsi="仿宋" w:cs="MS Shell Dlg"/>
          <w:sz w:val="28"/>
          <w:szCs w:val="28"/>
        </w:rPr>
      </w:pPr>
      <w:r w:rsidRPr="00013885">
        <w:rPr>
          <w:rFonts w:ascii="仿宋_GB2312" w:eastAsia="仿宋_GB2312" w:hAnsi="仿宋" w:cs="MS Shell Dlg" w:hint="eastAsia"/>
          <w:sz w:val="28"/>
          <w:szCs w:val="28"/>
        </w:rPr>
        <w:t>湖南中和有限责任会计师事务所</w:t>
      </w:r>
      <w:r w:rsidR="00865C6B" w:rsidRPr="00013885">
        <w:rPr>
          <w:rFonts w:ascii="仿宋_GB2312" w:eastAsia="仿宋_GB2312" w:hAnsi="仿宋" w:cs="MS Shell Dlg" w:hint="eastAsia"/>
          <w:sz w:val="28"/>
          <w:szCs w:val="28"/>
        </w:rPr>
        <w:t xml:space="preserve">    </w:t>
      </w:r>
      <w:r w:rsidR="009A26A2" w:rsidRPr="00013885">
        <w:rPr>
          <w:rFonts w:ascii="仿宋_GB2312" w:eastAsia="仿宋_GB2312" w:hAnsi="仿宋" w:cs="MS Shell Dlg" w:hint="eastAsia"/>
          <w:sz w:val="28"/>
          <w:szCs w:val="28"/>
        </w:rPr>
        <w:t xml:space="preserve"> </w:t>
      </w:r>
      <w:r w:rsidR="00865C6B" w:rsidRPr="00013885">
        <w:rPr>
          <w:rFonts w:ascii="仿宋_GB2312" w:eastAsia="仿宋_GB2312" w:hAnsi="仿宋" w:cs="MS Shell Dlg" w:hint="eastAsia"/>
          <w:sz w:val="28"/>
          <w:szCs w:val="28"/>
        </w:rPr>
        <w:t xml:space="preserve">  </w:t>
      </w:r>
      <w:r w:rsidRPr="00013885">
        <w:rPr>
          <w:rFonts w:ascii="仿宋_GB2312" w:eastAsia="仿宋_GB2312" w:hAnsi="仿宋" w:cs="MS Shell Dlg" w:hint="eastAsia"/>
          <w:sz w:val="28"/>
          <w:szCs w:val="28"/>
        </w:rPr>
        <w:t>中国注册会计师：</w:t>
      </w:r>
    </w:p>
    <w:p w:rsidR="00C92E26" w:rsidRPr="00013885" w:rsidRDefault="00B02EE6" w:rsidP="00865C6B">
      <w:pPr>
        <w:spacing w:line="360" w:lineRule="auto"/>
        <w:ind w:firstLineChars="600" w:firstLine="1680"/>
        <w:jc w:val="left"/>
        <w:rPr>
          <w:rFonts w:ascii="仿宋_GB2312" w:eastAsia="仿宋_GB2312" w:hAnsi="仿宋" w:cs="MS Shell Dlg"/>
          <w:sz w:val="28"/>
          <w:szCs w:val="28"/>
        </w:rPr>
      </w:pPr>
      <w:r w:rsidRPr="00013885">
        <w:rPr>
          <w:rFonts w:ascii="仿宋_GB2312" w:eastAsia="仿宋_GB2312" w:hAnsi="仿宋" w:cs="MS Shell Dlg" w:hint="eastAsia"/>
          <w:sz w:val="28"/>
          <w:szCs w:val="28"/>
        </w:rPr>
        <w:t xml:space="preserve">湖南·长沙                       </w:t>
      </w:r>
    </w:p>
    <w:p w:rsidR="00C92E26" w:rsidRPr="00013885" w:rsidRDefault="00B02EE6" w:rsidP="00865C6B">
      <w:pPr>
        <w:spacing w:line="360" w:lineRule="auto"/>
        <w:ind w:firstLineChars="400" w:firstLine="1120"/>
        <w:rPr>
          <w:rFonts w:ascii="仿宋_GB2312" w:eastAsia="仿宋_GB2312" w:hAnsi="仿宋" w:cs="MS Shell Dlg"/>
          <w:sz w:val="28"/>
          <w:szCs w:val="28"/>
        </w:rPr>
      </w:pPr>
      <w:r w:rsidRPr="00013885">
        <w:rPr>
          <w:rFonts w:ascii="仿宋_GB2312" w:eastAsia="仿宋_GB2312" w:hAnsi="仿宋" w:cs="MS Shell Dlg" w:hint="eastAsia"/>
          <w:sz w:val="28"/>
          <w:szCs w:val="28"/>
        </w:rPr>
        <w:t xml:space="preserve"> 2016年10月12日</w:t>
      </w:r>
      <w:r w:rsidR="00865C6B" w:rsidRPr="00013885">
        <w:rPr>
          <w:rFonts w:ascii="仿宋_GB2312" w:eastAsia="仿宋_GB2312" w:hAnsi="仿宋" w:cs="MS Shell Dlg" w:hint="eastAsia"/>
          <w:sz w:val="28"/>
          <w:szCs w:val="28"/>
        </w:rPr>
        <w:t xml:space="preserve">           </w:t>
      </w:r>
      <w:r w:rsidR="009A26A2" w:rsidRPr="00013885">
        <w:rPr>
          <w:rFonts w:ascii="仿宋_GB2312" w:eastAsia="仿宋_GB2312" w:hAnsi="仿宋" w:cs="MS Shell Dlg" w:hint="eastAsia"/>
          <w:sz w:val="28"/>
          <w:szCs w:val="28"/>
        </w:rPr>
        <w:t xml:space="preserve"> </w:t>
      </w:r>
      <w:r w:rsidR="00865C6B" w:rsidRPr="00013885">
        <w:rPr>
          <w:rFonts w:ascii="仿宋_GB2312" w:eastAsia="仿宋_GB2312" w:hAnsi="仿宋" w:cs="MS Shell Dlg" w:hint="eastAsia"/>
          <w:sz w:val="28"/>
          <w:szCs w:val="28"/>
        </w:rPr>
        <w:t xml:space="preserve">  </w:t>
      </w:r>
      <w:r w:rsidRPr="00013885">
        <w:rPr>
          <w:rFonts w:ascii="仿宋_GB2312" w:eastAsia="仿宋_GB2312" w:hAnsi="仿宋" w:cs="MS Shell Dlg" w:hint="eastAsia"/>
          <w:sz w:val="28"/>
          <w:szCs w:val="28"/>
        </w:rPr>
        <w:t>中国注册会计师：</w:t>
      </w:r>
    </w:p>
    <w:sectPr w:rsidR="00C92E26" w:rsidRPr="00013885" w:rsidSect="004A43B6">
      <w:headerReference w:type="default" r:id="rId31"/>
      <w:footerReference w:type="even" r:id="rId32"/>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0D" w:rsidRDefault="0000540D">
      <w:r>
        <w:separator/>
      </w:r>
    </w:p>
  </w:endnote>
  <w:endnote w:type="continuationSeparator" w:id="0">
    <w:p w:rsidR="0000540D" w:rsidRDefault="0000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26" w:rsidRDefault="0082425F">
    <w:pPr>
      <w:pStyle w:val="a4"/>
      <w:framePr w:wrap="around" w:vAnchor="text" w:hAnchor="margin" w:xAlign="center" w:y="1"/>
      <w:rPr>
        <w:rStyle w:val="a7"/>
      </w:rPr>
    </w:pPr>
    <w:r>
      <w:rPr>
        <w:rStyle w:val="a7"/>
      </w:rPr>
      <w:fldChar w:fldCharType="begin"/>
    </w:r>
    <w:r w:rsidR="00B02EE6">
      <w:rPr>
        <w:rStyle w:val="a7"/>
      </w:rPr>
      <w:instrText xml:space="preserve">PAGE  </w:instrText>
    </w:r>
    <w:r>
      <w:rPr>
        <w:rStyle w:val="a7"/>
      </w:rPr>
      <w:fldChar w:fldCharType="end"/>
    </w:r>
  </w:p>
  <w:p w:rsidR="00C92E26" w:rsidRDefault="00C92E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26" w:rsidRDefault="0082425F">
    <w:pPr>
      <w:pStyle w:val="a4"/>
      <w:framePr w:wrap="around" w:vAnchor="text" w:hAnchor="margin" w:xAlign="center" w:y="1"/>
      <w:rPr>
        <w:rStyle w:val="a7"/>
      </w:rPr>
    </w:pPr>
    <w:r>
      <w:rPr>
        <w:rStyle w:val="a7"/>
      </w:rPr>
      <w:fldChar w:fldCharType="begin"/>
    </w:r>
    <w:r w:rsidR="00B02EE6">
      <w:rPr>
        <w:rStyle w:val="a7"/>
      </w:rPr>
      <w:instrText xml:space="preserve">PAGE  </w:instrText>
    </w:r>
    <w:r>
      <w:rPr>
        <w:rStyle w:val="a7"/>
      </w:rPr>
      <w:fldChar w:fldCharType="separate"/>
    </w:r>
    <w:r w:rsidR="00E62EF1">
      <w:rPr>
        <w:rStyle w:val="a7"/>
        <w:noProof/>
      </w:rPr>
      <w:t>8</w:t>
    </w:r>
    <w:r>
      <w:rPr>
        <w:rStyle w:val="a7"/>
      </w:rPr>
      <w:fldChar w:fldCharType="end"/>
    </w:r>
  </w:p>
  <w:p w:rsidR="00C92E26" w:rsidRDefault="00C92E26">
    <w:pPr>
      <w:pStyle w:val="a4"/>
      <w:jc w:val="both"/>
    </w:pPr>
  </w:p>
  <w:p w:rsidR="00C92E26" w:rsidRDefault="00C92E26">
    <w:pPr>
      <w:pStyle w:val="a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0D" w:rsidRDefault="0000540D">
      <w:r>
        <w:separator/>
      </w:r>
    </w:p>
  </w:footnote>
  <w:footnote w:type="continuationSeparator" w:id="0">
    <w:p w:rsidR="0000540D" w:rsidRDefault="0000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26" w:rsidRDefault="00C92E2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75D5"/>
    <w:rsid w:val="0000133B"/>
    <w:rsid w:val="000024BC"/>
    <w:rsid w:val="00005322"/>
    <w:rsid w:val="0000540D"/>
    <w:rsid w:val="00013885"/>
    <w:rsid w:val="0002356A"/>
    <w:rsid w:val="00024B96"/>
    <w:rsid w:val="000346C3"/>
    <w:rsid w:val="00034A66"/>
    <w:rsid w:val="00047DED"/>
    <w:rsid w:val="000510B9"/>
    <w:rsid w:val="0006035E"/>
    <w:rsid w:val="00061049"/>
    <w:rsid w:val="000640D0"/>
    <w:rsid w:val="000668A4"/>
    <w:rsid w:val="00073A29"/>
    <w:rsid w:val="00076CA0"/>
    <w:rsid w:val="000837A7"/>
    <w:rsid w:val="00084620"/>
    <w:rsid w:val="000861F4"/>
    <w:rsid w:val="0008652D"/>
    <w:rsid w:val="00094548"/>
    <w:rsid w:val="000A0401"/>
    <w:rsid w:val="000A1276"/>
    <w:rsid w:val="000A41A5"/>
    <w:rsid w:val="000B2C15"/>
    <w:rsid w:val="000B4030"/>
    <w:rsid w:val="000B6658"/>
    <w:rsid w:val="000D0A44"/>
    <w:rsid w:val="000D3B81"/>
    <w:rsid w:val="000D4016"/>
    <w:rsid w:val="000D64B2"/>
    <w:rsid w:val="000E05E2"/>
    <w:rsid w:val="000E0705"/>
    <w:rsid w:val="000E2E22"/>
    <w:rsid w:val="000E7751"/>
    <w:rsid w:val="000E7B89"/>
    <w:rsid w:val="000F668D"/>
    <w:rsid w:val="000F6963"/>
    <w:rsid w:val="00102935"/>
    <w:rsid w:val="0010751A"/>
    <w:rsid w:val="001108BD"/>
    <w:rsid w:val="00112A99"/>
    <w:rsid w:val="00112CB4"/>
    <w:rsid w:val="001167A4"/>
    <w:rsid w:val="0012061B"/>
    <w:rsid w:val="00135E65"/>
    <w:rsid w:val="00140C16"/>
    <w:rsid w:val="00140FC4"/>
    <w:rsid w:val="00154661"/>
    <w:rsid w:val="001552DF"/>
    <w:rsid w:val="0016124A"/>
    <w:rsid w:val="001722CD"/>
    <w:rsid w:val="001731D2"/>
    <w:rsid w:val="00174D03"/>
    <w:rsid w:val="0018105D"/>
    <w:rsid w:val="00186DA1"/>
    <w:rsid w:val="001872A5"/>
    <w:rsid w:val="001B41B2"/>
    <w:rsid w:val="001C5C00"/>
    <w:rsid w:val="001D05CD"/>
    <w:rsid w:val="001E24E1"/>
    <w:rsid w:val="001E6042"/>
    <w:rsid w:val="001E750D"/>
    <w:rsid w:val="001F146A"/>
    <w:rsid w:val="00207AA9"/>
    <w:rsid w:val="00211129"/>
    <w:rsid w:val="002125E3"/>
    <w:rsid w:val="00213EC0"/>
    <w:rsid w:val="00220ED5"/>
    <w:rsid w:val="00221561"/>
    <w:rsid w:val="00223F51"/>
    <w:rsid w:val="0023683E"/>
    <w:rsid w:val="00243223"/>
    <w:rsid w:val="00244A43"/>
    <w:rsid w:val="00246438"/>
    <w:rsid w:val="00252E86"/>
    <w:rsid w:val="00266300"/>
    <w:rsid w:val="00272BED"/>
    <w:rsid w:val="00274413"/>
    <w:rsid w:val="002752B0"/>
    <w:rsid w:val="002A3208"/>
    <w:rsid w:val="002A5ABC"/>
    <w:rsid w:val="002C7A8B"/>
    <w:rsid w:val="002D165D"/>
    <w:rsid w:val="002D3E31"/>
    <w:rsid w:val="002D6AB8"/>
    <w:rsid w:val="002D7E4A"/>
    <w:rsid w:val="002E3FB5"/>
    <w:rsid w:val="002F00E8"/>
    <w:rsid w:val="002F06FE"/>
    <w:rsid w:val="002F6629"/>
    <w:rsid w:val="0030224A"/>
    <w:rsid w:val="003025DB"/>
    <w:rsid w:val="00307771"/>
    <w:rsid w:val="00307C1A"/>
    <w:rsid w:val="003178BA"/>
    <w:rsid w:val="0032042F"/>
    <w:rsid w:val="003213EA"/>
    <w:rsid w:val="00321425"/>
    <w:rsid w:val="0032534A"/>
    <w:rsid w:val="003276ED"/>
    <w:rsid w:val="00331AE1"/>
    <w:rsid w:val="00333CA6"/>
    <w:rsid w:val="00334ADE"/>
    <w:rsid w:val="00340A3C"/>
    <w:rsid w:val="003447C8"/>
    <w:rsid w:val="003531BB"/>
    <w:rsid w:val="00353D82"/>
    <w:rsid w:val="0035528A"/>
    <w:rsid w:val="00361BBC"/>
    <w:rsid w:val="003674C5"/>
    <w:rsid w:val="00377B33"/>
    <w:rsid w:val="003807A8"/>
    <w:rsid w:val="00380C4A"/>
    <w:rsid w:val="003A29CA"/>
    <w:rsid w:val="003A39F1"/>
    <w:rsid w:val="003A41A2"/>
    <w:rsid w:val="003C2176"/>
    <w:rsid w:val="003C3BE6"/>
    <w:rsid w:val="003C5CD4"/>
    <w:rsid w:val="003D0FB8"/>
    <w:rsid w:val="003D19A0"/>
    <w:rsid w:val="003E1B76"/>
    <w:rsid w:val="003E2738"/>
    <w:rsid w:val="003F0011"/>
    <w:rsid w:val="003F31A0"/>
    <w:rsid w:val="003F3E8E"/>
    <w:rsid w:val="003F5852"/>
    <w:rsid w:val="004018D9"/>
    <w:rsid w:val="00410DFC"/>
    <w:rsid w:val="004229F0"/>
    <w:rsid w:val="00427425"/>
    <w:rsid w:val="004369E0"/>
    <w:rsid w:val="00437D8A"/>
    <w:rsid w:val="0045311D"/>
    <w:rsid w:val="004636B1"/>
    <w:rsid w:val="004648CD"/>
    <w:rsid w:val="0047196B"/>
    <w:rsid w:val="00473511"/>
    <w:rsid w:val="00476456"/>
    <w:rsid w:val="00487CAE"/>
    <w:rsid w:val="00487EC1"/>
    <w:rsid w:val="00494132"/>
    <w:rsid w:val="00496E5F"/>
    <w:rsid w:val="00497157"/>
    <w:rsid w:val="004A43B6"/>
    <w:rsid w:val="004A45E8"/>
    <w:rsid w:val="004B3F5D"/>
    <w:rsid w:val="004B6B2C"/>
    <w:rsid w:val="004B6C68"/>
    <w:rsid w:val="004C61F5"/>
    <w:rsid w:val="004D6E3D"/>
    <w:rsid w:val="004D74D2"/>
    <w:rsid w:val="004E201B"/>
    <w:rsid w:val="005026AB"/>
    <w:rsid w:val="005050EA"/>
    <w:rsid w:val="00505D6F"/>
    <w:rsid w:val="00517C06"/>
    <w:rsid w:val="00527626"/>
    <w:rsid w:val="00533236"/>
    <w:rsid w:val="00540C28"/>
    <w:rsid w:val="0054194F"/>
    <w:rsid w:val="00543A4B"/>
    <w:rsid w:val="00547DCD"/>
    <w:rsid w:val="00557AF6"/>
    <w:rsid w:val="0057243A"/>
    <w:rsid w:val="00575E53"/>
    <w:rsid w:val="00582FA8"/>
    <w:rsid w:val="005838FB"/>
    <w:rsid w:val="005871A8"/>
    <w:rsid w:val="005941E3"/>
    <w:rsid w:val="00594810"/>
    <w:rsid w:val="005A0458"/>
    <w:rsid w:val="005A2719"/>
    <w:rsid w:val="005B217C"/>
    <w:rsid w:val="005C4DF3"/>
    <w:rsid w:val="005D34DD"/>
    <w:rsid w:val="005D59F7"/>
    <w:rsid w:val="005E2DC8"/>
    <w:rsid w:val="005E4244"/>
    <w:rsid w:val="005E6B76"/>
    <w:rsid w:val="005E6DDC"/>
    <w:rsid w:val="00604C03"/>
    <w:rsid w:val="00606698"/>
    <w:rsid w:val="0060763E"/>
    <w:rsid w:val="00613F0F"/>
    <w:rsid w:val="0061775F"/>
    <w:rsid w:val="006206AD"/>
    <w:rsid w:val="00621458"/>
    <w:rsid w:val="00625B8D"/>
    <w:rsid w:val="006316CF"/>
    <w:rsid w:val="006335AD"/>
    <w:rsid w:val="00644C18"/>
    <w:rsid w:val="00652AC0"/>
    <w:rsid w:val="00653F37"/>
    <w:rsid w:val="00656A52"/>
    <w:rsid w:val="00657F9B"/>
    <w:rsid w:val="006624CF"/>
    <w:rsid w:val="006636EC"/>
    <w:rsid w:val="00671516"/>
    <w:rsid w:val="00672EE8"/>
    <w:rsid w:val="00675683"/>
    <w:rsid w:val="00682EDC"/>
    <w:rsid w:val="0069343E"/>
    <w:rsid w:val="006A159C"/>
    <w:rsid w:val="006A34D6"/>
    <w:rsid w:val="006A4CB9"/>
    <w:rsid w:val="006A791F"/>
    <w:rsid w:val="006B387A"/>
    <w:rsid w:val="006B6F12"/>
    <w:rsid w:val="006B7802"/>
    <w:rsid w:val="006C4006"/>
    <w:rsid w:val="006D34A3"/>
    <w:rsid w:val="006D45C0"/>
    <w:rsid w:val="006E00DA"/>
    <w:rsid w:val="006F2E1B"/>
    <w:rsid w:val="006F560D"/>
    <w:rsid w:val="00700B5D"/>
    <w:rsid w:val="00702753"/>
    <w:rsid w:val="00705097"/>
    <w:rsid w:val="00705477"/>
    <w:rsid w:val="00714FD4"/>
    <w:rsid w:val="00716FE7"/>
    <w:rsid w:val="00722ABE"/>
    <w:rsid w:val="00724C40"/>
    <w:rsid w:val="0073506F"/>
    <w:rsid w:val="00736C32"/>
    <w:rsid w:val="00741325"/>
    <w:rsid w:val="00742CB2"/>
    <w:rsid w:val="007550A4"/>
    <w:rsid w:val="0076021A"/>
    <w:rsid w:val="007650A5"/>
    <w:rsid w:val="00773FC3"/>
    <w:rsid w:val="007748A5"/>
    <w:rsid w:val="00782D58"/>
    <w:rsid w:val="0078383E"/>
    <w:rsid w:val="0078777D"/>
    <w:rsid w:val="0079167C"/>
    <w:rsid w:val="00791D3A"/>
    <w:rsid w:val="00793637"/>
    <w:rsid w:val="00797752"/>
    <w:rsid w:val="007A04C8"/>
    <w:rsid w:val="007A1CB4"/>
    <w:rsid w:val="007A224E"/>
    <w:rsid w:val="007B11FA"/>
    <w:rsid w:val="007B243D"/>
    <w:rsid w:val="007B45BC"/>
    <w:rsid w:val="007B595D"/>
    <w:rsid w:val="007B7E07"/>
    <w:rsid w:val="007E5490"/>
    <w:rsid w:val="00804F6E"/>
    <w:rsid w:val="00811195"/>
    <w:rsid w:val="00811880"/>
    <w:rsid w:val="00820DCE"/>
    <w:rsid w:val="0082109E"/>
    <w:rsid w:val="00822237"/>
    <w:rsid w:val="0082425F"/>
    <w:rsid w:val="00844549"/>
    <w:rsid w:val="00844B86"/>
    <w:rsid w:val="0084563A"/>
    <w:rsid w:val="0085153D"/>
    <w:rsid w:val="008570C1"/>
    <w:rsid w:val="008612F1"/>
    <w:rsid w:val="00865C6B"/>
    <w:rsid w:val="00872052"/>
    <w:rsid w:val="0087548D"/>
    <w:rsid w:val="00875A0C"/>
    <w:rsid w:val="00881D94"/>
    <w:rsid w:val="00884FCD"/>
    <w:rsid w:val="00890524"/>
    <w:rsid w:val="00897AF7"/>
    <w:rsid w:val="008A1E84"/>
    <w:rsid w:val="008A20D8"/>
    <w:rsid w:val="008A395D"/>
    <w:rsid w:val="008B2BF6"/>
    <w:rsid w:val="008C61E7"/>
    <w:rsid w:val="008C70D7"/>
    <w:rsid w:val="008D4B0B"/>
    <w:rsid w:val="008E077E"/>
    <w:rsid w:val="008E4F5E"/>
    <w:rsid w:val="008E7469"/>
    <w:rsid w:val="008F6DA3"/>
    <w:rsid w:val="009002C5"/>
    <w:rsid w:val="009005E4"/>
    <w:rsid w:val="00903774"/>
    <w:rsid w:val="009076FE"/>
    <w:rsid w:val="009105DB"/>
    <w:rsid w:val="00912ECD"/>
    <w:rsid w:val="0091482C"/>
    <w:rsid w:val="009340F0"/>
    <w:rsid w:val="00936241"/>
    <w:rsid w:val="0094573E"/>
    <w:rsid w:val="0095378E"/>
    <w:rsid w:val="00970DE3"/>
    <w:rsid w:val="00973AAD"/>
    <w:rsid w:val="00974E3A"/>
    <w:rsid w:val="00982B44"/>
    <w:rsid w:val="00982E93"/>
    <w:rsid w:val="00986373"/>
    <w:rsid w:val="0099121C"/>
    <w:rsid w:val="009A1977"/>
    <w:rsid w:val="009A26A2"/>
    <w:rsid w:val="009B425A"/>
    <w:rsid w:val="009B7CD0"/>
    <w:rsid w:val="009C2178"/>
    <w:rsid w:val="009E05FE"/>
    <w:rsid w:val="009E0D94"/>
    <w:rsid w:val="009E37C5"/>
    <w:rsid w:val="009E56FB"/>
    <w:rsid w:val="009F1BD4"/>
    <w:rsid w:val="00A043ED"/>
    <w:rsid w:val="00A05C7E"/>
    <w:rsid w:val="00A122FF"/>
    <w:rsid w:val="00A12CBE"/>
    <w:rsid w:val="00A13032"/>
    <w:rsid w:val="00A171DD"/>
    <w:rsid w:val="00A308EC"/>
    <w:rsid w:val="00A31E71"/>
    <w:rsid w:val="00A34122"/>
    <w:rsid w:val="00A34C54"/>
    <w:rsid w:val="00A47EBA"/>
    <w:rsid w:val="00A5620E"/>
    <w:rsid w:val="00A740D6"/>
    <w:rsid w:val="00A74CE7"/>
    <w:rsid w:val="00A74F5A"/>
    <w:rsid w:val="00A77B17"/>
    <w:rsid w:val="00A837DE"/>
    <w:rsid w:val="00A83CF4"/>
    <w:rsid w:val="00A85F09"/>
    <w:rsid w:val="00A92D29"/>
    <w:rsid w:val="00AA1E35"/>
    <w:rsid w:val="00AA58CF"/>
    <w:rsid w:val="00AB0F7E"/>
    <w:rsid w:val="00AB2E44"/>
    <w:rsid w:val="00AB542D"/>
    <w:rsid w:val="00AB70DB"/>
    <w:rsid w:val="00AC5BA1"/>
    <w:rsid w:val="00AD4AB1"/>
    <w:rsid w:val="00B02EE6"/>
    <w:rsid w:val="00B10C3E"/>
    <w:rsid w:val="00B11E95"/>
    <w:rsid w:val="00B12320"/>
    <w:rsid w:val="00B257C2"/>
    <w:rsid w:val="00B27AE8"/>
    <w:rsid w:val="00B4778A"/>
    <w:rsid w:val="00B5042E"/>
    <w:rsid w:val="00B563A4"/>
    <w:rsid w:val="00B56F23"/>
    <w:rsid w:val="00B633E1"/>
    <w:rsid w:val="00B6670E"/>
    <w:rsid w:val="00B726FA"/>
    <w:rsid w:val="00B733FC"/>
    <w:rsid w:val="00B76B9E"/>
    <w:rsid w:val="00B81468"/>
    <w:rsid w:val="00B90F99"/>
    <w:rsid w:val="00B97EBE"/>
    <w:rsid w:val="00BA7A1F"/>
    <w:rsid w:val="00BC566D"/>
    <w:rsid w:val="00BD5969"/>
    <w:rsid w:val="00C03F9D"/>
    <w:rsid w:val="00C0435C"/>
    <w:rsid w:val="00C142BF"/>
    <w:rsid w:val="00C263A7"/>
    <w:rsid w:val="00C32144"/>
    <w:rsid w:val="00C3260F"/>
    <w:rsid w:val="00C37B53"/>
    <w:rsid w:val="00C50252"/>
    <w:rsid w:val="00C503D7"/>
    <w:rsid w:val="00C507EB"/>
    <w:rsid w:val="00C51D75"/>
    <w:rsid w:val="00C561B9"/>
    <w:rsid w:val="00C56D7D"/>
    <w:rsid w:val="00C57335"/>
    <w:rsid w:val="00C7629D"/>
    <w:rsid w:val="00C81F29"/>
    <w:rsid w:val="00C83AE7"/>
    <w:rsid w:val="00C92E26"/>
    <w:rsid w:val="00C93DCE"/>
    <w:rsid w:val="00CA017E"/>
    <w:rsid w:val="00CA37F2"/>
    <w:rsid w:val="00CA49AA"/>
    <w:rsid w:val="00CB0EA5"/>
    <w:rsid w:val="00CC2107"/>
    <w:rsid w:val="00CC6DEB"/>
    <w:rsid w:val="00CD3A77"/>
    <w:rsid w:val="00CE5EA4"/>
    <w:rsid w:val="00CF0F06"/>
    <w:rsid w:val="00D14D97"/>
    <w:rsid w:val="00D17FCA"/>
    <w:rsid w:val="00D231FE"/>
    <w:rsid w:val="00D24130"/>
    <w:rsid w:val="00D2787A"/>
    <w:rsid w:val="00D32A27"/>
    <w:rsid w:val="00D32C21"/>
    <w:rsid w:val="00D409AE"/>
    <w:rsid w:val="00D509A3"/>
    <w:rsid w:val="00D510CA"/>
    <w:rsid w:val="00D524F3"/>
    <w:rsid w:val="00D53BB2"/>
    <w:rsid w:val="00D54442"/>
    <w:rsid w:val="00D728C1"/>
    <w:rsid w:val="00D736EE"/>
    <w:rsid w:val="00D73CDB"/>
    <w:rsid w:val="00D74206"/>
    <w:rsid w:val="00D81D45"/>
    <w:rsid w:val="00D8442C"/>
    <w:rsid w:val="00D95945"/>
    <w:rsid w:val="00DB0917"/>
    <w:rsid w:val="00DB6DA3"/>
    <w:rsid w:val="00DB75AE"/>
    <w:rsid w:val="00DC129C"/>
    <w:rsid w:val="00DC4E5A"/>
    <w:rsid w:val="00DE3C73"/>
    <w:rsid w:val="00DE4BD3"/>
    <w:rsid w:val="00DF3FBB"/>
    <w:rsid w:val="00E00A2C"/>
    <w:rsid w:val="00E03430"/>
    <w:rsid w:val="00E046B6"/>
    <w:rsid w:val="00E26A8B"/>
    <w:rsid w:val="00E340CC"/>
    <w:rsid w:val="00E361B4"/>
    <w:rsid w:val="00E454E8"/>
    <w:rsid w:val="00E47BD0"/>
    <w:rsid w:val="00E62EF1"/>
    <w:rsid w:val="00E63864"/>
    <w:rsid w:val="00E66CE7"/>
    <w:rsid w:val="00E75892"/>
    <w:rsid w:val="00E86A5C"/>
    <w:rsid w:val="00E94840"/>
    <w:rsid w:val="00E974F0"/>
    <w:rsid w:val="00EA30BD"/>
    <w:rsid w:val="00EA609E"/>
    <w:rsid w:val="00EA7322"/>
    <w:rsid w:val="00EB1A31"/>
    <w:rsid w:val="00EB226C"/>
    <w:rsid w:val="00EB3BE7"/>
    <w:rsid w:val="00EB6C1D"/>
    <w:rsid w:val="00EC1F2C"/>
    <w:rsid w:val="00ED4C24"/>
    <w:rsid w:val="00EE21BE"/>
    <w:rsid w:val="00EE64B1"/>
    <w:rsid w:val="00EF18AC"/>
    <w:rsid w:val="00EF5072"/>
    <w:rsid w:val="00F13BDC"/>
    <w:rsid w:val="00F169A6"/>
    <w:rsid w:val="00F21657"/>
    <w:rsid w:val="00F22ACE"/>
    <w:rsid w:val="00F35D6C"/>
    <w:rsid w:val="00F4554C"/>
    <w:rsid w:val="00F475D5"/>
    <w:rsid w:val="00F6122C"/>
    <w:rsid w:val="00F63962"/>
    <w:rsid w:val="00F75B91"/>
    <w:rsid w:val="00F80751"/>
    <w:rsid w:val="00F8289E"/>
    <w:rsid w:val="00F83D9F"/>
    <w:rsid w:val="00F86564"/>
    <w:rsid w:val="00F953FB"/>
    <w:rsid w:val="00FB24CB"/>
    <w:rsid w:val="00FC0EDB"/>
    <w:rsid w:val="00FC199B"/>
    <w:rsid w:val="00FC78A5"/>
    <w:rsid w:val="00FD32E2"/>
    <w:rsid w:val="00FD378E"/>
    <w:rsid w:val="00FD5191"/>
    <w:rsid w:val="00FE2313"/>
    <w:rsid w:val="00FE40A8"/>
    <w:rsid w:val="00FE48A4"/>
    <w:rsid w:val="00FF04D2"/>
    <w:rsid w:val="04BA5889"/>
    <w:rsid w:val="063D6A0E"/>
    <w:rsid w:val="07BD3CFA"/>
    <w:rsid w:val="0F350BD0"/>
    <w:rsid w:val="1E6A59A4"/>
    <w:rsid w:val="2C9175C5"/>
    <w:rsid w:val="3B4E7985"/>
    <w:rsid w:val="47E75286"/>
    <w:rsid w:val="48175C0F"/>
    <w:rsid w:val="4BB96796"/>
    <w:rsid w:val="5A2B15F0"/>
    <w:rsid w:val="62D21451"/>
    <w:rsid w:val="65862C23"/>
    <w:rsid w:val="7C550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B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A43B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A43B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qFormat/>
    <w:rsid w:val="004A43B6"/>
    <w:rPr>
      <w:rFonts w:ascii="宋体" w:hAnsi="Courier New"/>
      <w:kern w:val="0"/>
      <w:szCs w:val="21"/>
    </w:rPr>
  </w:style>
  <w:style w:type="paragraph" w:styleId="20">
    <w:name w:val="Body Text Indent 2"/>
    <w:basedOn w:val="a"/>
    <w:link w:val="2Char0"/>
    <w:qFormat/>
    <w:rsid w:val="004A43B6"/>
    <w:pPr>
      <w:spacing w:line="520" w:lineRule="exact"/>
      <w:ind w:firstLineChars="200" w:firstLine="480"/>
    </w:pPr>
    <w:rPr>
      <w:color w:val="FF0000"/>
      <w:sz w:val="24"/>
    </w:rPr>
  </w:style>
  <w:style w:type="paragraph" w:styleId="a4">
    <w:name w:val="footer"/>
    <w:basedOn w:val="a"/>
    <w:link w:val="Char"/>
    <w:uiPriority w:val="99"/>
    <w:unhideWhenUsed/>
    <w:qFormat/>
    <w:rsid w:val="004A43B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4A43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4A43B6"/>
    <w:pPr>
      <w:spacing w:before="240" w:after="60" w:line="312" w:lineRule="auto"/>
      <w:jc w:val="center"/>
      <w:outlineLvl w:val="1"/>
    </w:pPr>
    <w:rPr>
      <w:rFonts w:asciiTheme="majorHAnsi" w:hAnsiTheme="majorHAnsi" w:cstheme="majorBidi"/>
      <w:b/>
      <w:bCs/>
      <w:kern w:val="28"/>
      <w:sz w:val="32"/>
      <w:szCs w:val="32"/>
    </w:rPr>
  </w:style>
  <w:style w:type="character" w:styleId="a7">
    <w:name w:val="page number"/>
    <w:uiPriority w:val="99"/>
    <w:qFormat/>
    <w:rsid w:val="004A43B6"/>
    <w:rPr>
      <w:rFonts w:cs="Times New Roman"/>
    </w:rPr>
  </w:style>
  <w:style w:type="table" w:styleId="a8">
    <w:name w:val="Table Grid"/>
    <w:basedOn w:val="a1"/>
    <w:uiPriority w:val="59"/>
    <w:qFormat/>
    <w:rsid w:val="004A4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5"/>
    <w:uiPriority w:val="99"/>
    <w:semiHidden/>
    <w:qFormat/>
    <w:rsid w:val="004A43B6"/>
    <w:rPr>
      <w:sz w:val="18"/>
      <w:szCs w:val="18"/>
    </w:rPr>
  </w:style>
  <w:style w:type="character" w:customStyle="1" w:styleId="Char">
    <w:name w:val="页脚 Char"/>
    <w:basedOn w:val="a0"/>
    <w:link w:val="a4"/>
    <w:uiPriority w:val="99"/>
    <w:semiHidden/>
    <w:qFormat/>
    <w:rsid w:val="004A43B6"/>
    <w:rPr>
      <w:sz w:val="18"/>
      <w:szCs w:val="18"/>
    </w:rPr>
  </w:style>
  <w:style w:type="character" w:customStyle="1" w:styleId="2Char">
    <w:name w:val="标题 2 Char"/>
    <w:basedOn w:val="a0"/>
    <w:link w:val="2"/>
    <w:qFormat/>
    <w:rsid w:val="004A43B6"/>
    <w:rPr>
      <w:rFonts w:ascii="Cambria" w:eastAsia="宋体" w:hAnsi="Cambria" w:cs="Times New Roman"/>
      <w:b/>
      <w:bCs/>
      <w:sz w:val="32"/>
      <w:szCs w:val="32"/>
    </w:rPr>
  </w:style>
  <w:style w:type="character" w:customStyle="1" w:styleId="Char3">
    <w:name w:val="纯文本 Char"/>
    <w:basedOn w:val="a0"/>
    <w:uiPriority w:val="99"/>
    <w:semiHidden/>
    <w:qFormat/>
    <w:rsid w:val="004A43B6"/>
    <w:rPr>
      <w:rFonts w:ascii="宋体" w:eastAsia="宋体" w:hAnsi="Courier New" w:cs="Courier New"/>
      <w:szCs w:val="21"/>
    </w:rPr>
  </w:style>
  <w:style w:type="character" w:customStyle="1" w:styleId="Char1">
    <w:name w:val="纯文本 Char1"/>
    <w:link w:val="a3"/>
    <w:uiPriority w:val="99"/>
    <w:qFormat/>
    <w:locked/>
    <w:rsid w:val="004A43B6"/>
    <w:rPr>
      <w:rFonts w:ascii="宋体" w:eastAsia="宋体" w:hAnsi="Courier New" w:cs="Times New Roman"/>
      <w:kern w:val="0"/>
      <w:szCs w:val="21"/>
    </w:rPr>
  </w:style>
  <w:style w:type="character" w:customStyle="1" w:styleId="2Char0">
    <w:name w:val="正文文本缩进 2 Char"/>
    <w:basedOn w:val="a0"/>
    <w:link w:val="20"/>
    <w:qFormat/>
    <w:rsid w:val="004A43B6"/>
    <w:rPr>
      <w:rFonts w:ascii="Times New Roman" w:eastAsia="宋体" w:hAnsi="Times New Roman" w:cs="Times New Roman"/>
      <w:color w:val="FF0000"/>
      <w:sz w:val="24"/>
      <w:szCs w:val="24"/>
    </w:rPr>
  </w:style>
  <w:style w:type="character" w:customStyle="1" w:styleId="1Char">
    <w:name w:val="标题 1 Char"/>
    <w:basedOn w:val="a0"/>
    <w:link w:val="1"/>
    <w:uiPriority w:val="9"/>
    <w:qFormat/>
    <w:rsid w:val="004A43B6"/>
    <w:rPr>
      <w:rFonts w:ascii="Times New Roman" w:eastAsia="宋体" w:hAnsi="Times New Roman" w:cs="Times New Roman"/>
      <w:b/>
      <w:bCs/>
      <w:kern w:val="44"/>
      <w:sz w:val="44"/>
      <w:szCs w:val="44"/>
    </w:rPr>
  </w:style>
  <w:style w:type="character" w:customStyle="1" w:styleId="Char2">
    <w:name w:val="副标题 Char"/>
    <w:basedOn w:val="a0"/>
    <w:link w:val="a6"/>
    <w:uiPriority w:val="11"/>
    <w:qFormat/>
    <w:rsid w:val="004A43B6"/>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12.xml>
</file>

<file path=customXml/item13.xml>
</file>

<file path=customXml/item14.xml>
</file>

<file path=customXml/item15.xml>
</file>

<file path=customXml/item16.xml>
</file>

<file path=customXml/item17.xml>
</file>

<file path=customXml/item18.xml>
</file>

<file path=customXml/item19.xml>
</file>

<file path=customXml/item2.xml><?xml version="1.0" encoding="utf-8"?>
<s:customData xmlns="http://www.wps.cn/officeDocument/2013/wpsCustomData" xmlns:s="http://www.wps.cn/officeDocument/2013/wpsCustomData">
  <customSectProps>
    <customSectPr/>
  </customSectProps>
</s:customData>
</file>

<file path=customXml/item20.xml>
</file>

<file path=customXml/item21.xml>
</file>

<file path=customXml/item22.xml>
</file>

<file path=customXml/item23.xml>
</file>

<file path=customXml/item24.xml><?xml version="1.0" encoding="utf-8"?>
<b:Sources xmlns:b="http://schemas.openxmlformats.org/officeDocument/2006/bibliography" xmlns="http://schemas.openxmlformats.org/officeDocument/2006/bibliography" SelectedStyle="" StyleName=""/>
</file>

<file path=customXml/item3.xml>
</file>

<file path=customXml/item4.xml>
</file>

<file path=customXml/item5.xml>
</file>

<file path=customXml/item6.xml>
</file>

<file path=customXml/item7.xml>
</file>

<file path=customXml/item8.xml>
</file>

<file path=customXml/item9.xml>
</file>

<file path=customXml/itemProps1.xml><?xml version="1.0" encoding="utf-8"?>
<ds:datastoreItem xmlns:ds="http://schemas.openxmlformats.org/officeDocument/2006/customXml" ds:itemID="{36D2B3C7-1DAA-465C-9163-B125D60B2759}"/>
</file>

<file path=customXml/itemProps10.xml><?xml version="1.0" encoding="utf-8"?>
<ds:datastoreItem xmlns:ds="http://schemas.openxmlformats.org/officeDocument/2006/customXml" ds:itemID="{2D11A7EB-AA26-46D5-809A-7DE8821F1961}"/>
</file>

<file path=customXml/itemProps11.xml><?xml version="1.0" encoding="utf-8"?>
<ds:datastoreItem xmlns:ds="http://schemas.openxmlformats.org/officeDocument/2006/customXml" ds:itemID="{A8880B55-B98A-4BE5-A51F-5CE2CFA8C80C}"/>
</file>

<file path=customXml/itemProps12.xml><?xml version="1.0" encoding="utf-8"?>
<ds:datastoreItem xmlns:ds="http://schemas.openxmlformats.org/officeDocument/2006/customXml" ds:itemID="{3D81023D-8E5C-4FB0-91D6-A6548F8C6C2E}"/>
</file>

<file path=customXml/itemProps13.xml><?xml version="1.0" encoding="utf-8"?>
<ds:datastoreItem xmlns:ds="http://schemas.openxmlformats.org/officeDocument/2006/customXml" ds:itemID="{49B0C914-1A03-4424-AEAF-970EF6F01BDA}"/>
</file>

<file path=customXml/itemProps14.xml><?xml version="1.0" encoding="utf-8"?>
<ds:datastoreItem xmlns:ds="http://schemas.openxmlformats.org/officeDocument/2006/customXml" ds:itemID="{9BF6AC86-BEC6-48C8-BBFA-EF21EA456692}"/>
</file>

<file path=customXml/itemProps15.xml><?xml version="1.0" encoding="utf-8"?>
<ds:datastoreItem xmlns:ds="http://schemas.openxmlformats.org/officeDocument/2006/customXml" ds:itemID="{E5953557-FBEB-4748-88B9-3E0EF4EE9C1D}"/>
</file>

<file path=customXml/itemProps16.xml><?xml version="1.0" encoding="utf-8"?>
<ds:datastoreItem xmlns:ds="http://schemas.openxmlformats.org/officeDocument/2006/customXml" ds:itemID="{0E677B1C-FF67-438D-91C6-15E5A35925BF}"/>
</file>

<file path=customXml/itemProps17.xml><?xml version="1.0" encoding="utf-8"?>
<ds:datastoreItem xmlns:ds="http://schemas.openxmlformats.org/officeDocument/2006/customXml" ds:itemID="{6B73FC5D-2248-4EB6-8982-75DEAB3F3AEB}"/>
</file>

<file path=customXml/itemProps18.xml><?xml version="1.0" encoding="utf-8"?>
<ds:datastoreItem xmlns:ds="http://schemas.openxmlformats.org/officeDocument/2006/customXml" ds:itemID="{9C707C94-E0B1-4E20-932C-68985BD32AE3}"/>
</file>

<file path=customXml/itemProps19.xml><?xml version="1.0" encoding="utf-8"?>
<ds:datastoreItem xmlns:ds="http://schemas.openxmlformats.org/officeDocument/2006/customXml" ds:itemID="{21F9B13C-B879-4C24-B73D-15AB20FCB264}"/>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F6AC9EC2-70DC-4EF5-8494-0FE5ECFE08F9}"/>
</file>

<file path=customXml/itemProps21.xml><?xml version="1.0" encoding="utf-8"?>
<ds:datastoreItem xmlns:ds="http://schemas.openxmlformats.org/officeDocument/2006/customXml" ds:itemID="{924E9D91-C6B2-4076-A03B-F2DA5A3A7B53}"/>
</file>

<file path=customXml/itemProps22.xml><?xml version="1.0" encoding="utf-8"?>
<ds:datastoreItem xmlns:ds="http://schemas.openxmlformats.org/officeDocument/2006/customXml" ds:itemID="{13F0DB93-6A07-4F47-A255-6B65C8516A53}"/>
</file>

<file path=customXml/itemProps23.xml><?xml version="1.0" encoding="utf-8"?>
<ds:datastoreItem xmlns:ds="http://schemas.openxmlformats.org/officeDocument/2006/customXml" ds:itemID="{EDA089A4-B921-4D39-B149-AAEE923E31D0}"/>
</file>

<file path=customXml/itemProps24.xml><?xml version="1.0" encoding="utf-8"?>
<ds:datastoreItem xmlns:ds="http://schemas.openxmlformats.org/officeDocument/2006/customXml" ds:itemID="{DCE11CE0-4F1B-4D2A-9B46-FA5249FF5E6E}">
  <ds:schemaRefs>
    <ds:schemaRef ds:uri="http://schemas.openxmlformats.org/officeDocument/2006/bibliography"/>
  </ds:schemaRefs>
</ds:datastoreItem>
</file>

<file path=customXml/itemProps3.xml><?xml version="1.0" encoding="utf-8"?>
<ds:datastoreItem xmlns:ds="http://schemas.openxmlformats.org/officeDocument/2006/customXml" ds:itemID="{C8FC4E85-8E2F-49EF-91EE-DD7566F7E94B}"/>
</file>

<file path=customXml/itemProps4.xml><?xml version="1.0" encoding="utf-8"?>
<ds:datastoreItem xmlns:ds="http://schemas.openxmlformats.org/officeDocument/2006/customXml" ds:itemID="{D9EBC894-334E-46A8-8D45-2EA37D506FCB}"/>
</file>

<file path=customXml/itemProps5.xml><?xml version="1.0" encoding="utf-8"?>
<ds:datastoreItem xmlns:ds="http://schemas.openxmlformats.org/officeDocument/2006/customXml" ds:itemID="{420E1361-F407-43BC-BBF8-1ECF24E055B0}"/>
</file>

<file path=customXml/itemProps6.xml><?xml version="1.0" encoding="utf-8"?>
<ds:datastoreItem xmlns:ds="http://schemas.openxmlformats.org/officeDocument/2006/customXml" ds:itemID="{5D1CA09A-22B0-40E2-8205-A8E61549016F}"/>
</file>

<file path=customXml/itemProps7.xml><?xml version="1.0" encoding="utf-8"?>
<ds:datastoreItem xmlns:ds="http://schemas.openxmlformats.org/officeDocument/2006/customXml" ds:itemID="{F6A0EF20-67F1-407E-8918-81A49742DC81}"/>
</file>

<file path=customXml/itemProps8.xml><?xml version="1.0" encoding="utf-8"?>
<ds:datastoreItem xmlns:ds="http://schemas.openxmlformats.org/officeDocument/2006/customXml" ds:itemID="{477518AD-7893-4C0C-B070-CCAA319CE0F7}"/>
</file>

<file path=customXml/itemProps9.xml><?xml version="1.0" encoding="utf-8"?>
<ds:datastoreItem xmlns:ds="http://schemas.openxmlformats.org/officeDocument/2006/customXml" ds:itemID="{D5B3EEC9-1374-424F-A393-9EBD7072A8EA}"/>
</file>

<file path=docProps/app.xml><?xml version="1.0" encoding="utf-8"?>
<Properties xmlns="http://schemas.openxmlformats.org/officeDocument/2006/extended-properties" xmlns:vt="http://schemas.openxmlformats.org/officeDocument/2006/docPropsVTypes">
  <Template>Normal</Template>
  <TotalTime>471</TotalTime>
  <Pages>9</Pages>
  <Words>600</Words>
  <Characters>3424</Characters>
  <Application>Microsoft Office Word</Application>
  <DocSecurity>0</DocSecurity>
  <Lines>28</Lines>
  <Paragraphs>8</Paragraphs>
  <ScaleCrop>false</ScaleCrop>
  <Company>微软中国</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zz</cp:lastModifiedBy>
  <cp:revision>152</cp:revision>
  <dcterms:created xsi:type="dcterms:W3CDTF">2016-10-13T03:30:00Z</dcterms:created>
  <dcterms:modified xsi:type="dcterms:W3CDTF">2017-02-27T02:35:00Z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