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CA" w:rsidRPr="00E842A9" w:rsidRDefault="001559CA" w:rsidP="00E842A9">
      <w:pPr>
        <w:spacing w:line="900" w:lineRule="exact"/>
        <w:ind w:leftChars="-100" w:left="-210" w:firstLineChars="10" w:firstLine="79"/>
        <w:jc w:val="center"/>
        <w:rPr>
          <w:rFonts w:ascii="Times New Roman" w:eastAsia="方正小标宋简体" w:hAnsi="Times New Roman"/>
          <w:color w:val="FF0000"/>
          <w:spacing w:val="4"/>
          <w:w w:val="77"/>
          <w:kern w:val="0"/>
          <w:sz w:val="80"/>
          <w:szCs w:val="80"/>
        </w:rPr>
      </w:pPr>
      <w:r w:rsidRPr="00E842A9">
        <w:rPr>
          <w:rFonts w:ascii="Times New Roman" w:eastAsia="方正小标宋简体" w:hAnsi="Times New Roman"/>
          <w:color w:val="FF0000"/>
          <w:spacing w:val="90"/>
          <w:w w:val="77"/>
          <w:kern w:val="0"/>
          <w:sz w:val="80"/>
          <w:szCs w:val="80"/>
          <w:fitText w:val="9345" w:id="1702612224"/>
        </w:rPr>
        <w:t>湖南省经济和信息化委员</w:t>
      </w:r>
      <w:r w:rsidRPr="00E842A9">
        <w:rPr>
          <w:rFonts w:ascii="Times New Roman" w:eastAsia="方正小标宋简体" w:hAnsi="Times New Roman"/>
          <w:color w:val="FF0000"/>
          <w:spacing w:val="7"/>
          <w:w w:val="77"/>
          <w:kern w:val="0"/>
          <w:sz w:val="80"/>
          <w:szCs w:val="80"/>
          <w:fitText w:val="9345" w:id="1702612224"/>
        </w:rPr>
        <w:t>会</w:t>
      </w:r>
    </w:p>
    <w:p w:rsidR="001559CA" w:rsidRPr="00045276" w:rsidRDefault="001559CA" w:rsidP="001559CA">
      <w:pPr>
        <w:spacing w:line="600" w:lineRule="exact"/>
        <w:ind w:left="1"/>
        <w:rPr>
          <w:rFonts w:ascii="Times New Roman" w:eastAsia="方正仿宋简体" w:hAnsi="Times New Roman"/>
          <w:w w:val="77"/>
          <w:sz w:val="32"/>
          <w:szCs w:val="32"/>
        </w:rPr>
      </w:pPr>
      <w:r w:rsidRPr="00045276">
        <w:rPr>
          <w:rFonts w:ascii="Times New Roman" w:eastAsia="方正仿宋简体" w:hAnsi="Times New Roman"/>
          <w:noProof/>
          <w:w w:val="77"/>
          <w:sz w:val="32"/>
          <w:szCs w:val="32"/>
        </w:rPr>
        <w:pict>
          <v:line id="_x0000_s1027" style="position:absolute;left:0;text-align:left;z-index:251662336" from="-11.75pt,11.95pt" to="479.45pt,11.95pt" strokecolor="red" strokeweight="7pt">
            <v:stroke linestyle="thickThin"/>
          </v:line>
        </w:pict>
      </w:r>
    </w:p>
    <w:p w:rsidR="00746B93" w:rsidRDefault="001559CA" w:rsidP="001559CA">
      <w:pPr>
        <w:spacing w:line="600" w:lineRule="exact"/>
        <w:ind w:firstLine="645"/>
        <w:jc w:val="right"/>
        <w:rPr>
          <w:rFonts w:ascii="Times New Roman" w:eastAsia="方正仿宋简体" w:hAnsi="Times New Roman"/>
          <w:sz w:val="32"/>
          <w:szCs w:val="32"/>
        </w:rPr>
      </w:pPr>
      <w:r>
        <w:rPr>
          <w:rFonts w:ascii="Times New Roman" w:eastAsia="方正仿宋简体" w:hAnsi="Times New Roman" w:hint="eastAsia"/>
          <w:sz w:val="32"/>
          <w:szCs w:val="32"/>
        </w:rPr>
        <w:t xml:space="preserve"> </w:t>
      </w:r>
      <w:commentRangeStart w:id="0"/>
      <w:r w:rsidR="003E1AA6">
        <w:rPr>
          <w:rFonts w:ascii="Times New Roman" w:eastAsia="方正仿宋简体" w:hAnsi="Times New Roman" w:hint="eastAsia"/>
          <w:sz w:val="32"/>
          <w:szCs w:val="32"/>
        </w:rPr>
        <w:t>A</w:t>
      </w:r>
      <w:r w:rsidR="003E1AA6">
        <w:rPr>
          <w:rFonts w:ascii="Times New Roman" w:eastAsia="方正仿宋简体" w:hAnsi="Times New Roman" w:hint="eastAsia"/>
          <w:sz w:val="32"/>
          <w:szCs w:val="32"/>
        </w:rPr>
        <w:t>类</w:t>
      </w:r>
      <w:commentRangeEnd w:id="0"/>
      <w:r w:rsidR="003E1AA6">
        <w:rPr>
          <w:rFonts w:ascii="Times New Roman" w:eastAsia="方正仿宋简体" w:hAnsi="Times New Roman" w:hint="eastAsia"/>
          <w:sz w:val="32"/>
          <w:szCs w:val="32"/>
        </w:rPr>
        <w:commentReference w:id="0"/>
      </w:r>
    </w:p>
    <w:p w:rsidR="00746B93" w:rsidRDefault="003E1AA6" w:rsidP="001559CA">
      <w:pPr>
        <w:spacing w:line="600" w:lineRule="exact"/>
        <w:ind w:firstLine="645"/>
        <w:jc w:val="right"/>
        <w:rPr>
          <w:rFonts w:ascii="Times New Roman" w:eastAsia="方正仿宋简体" w:hAnsi="Times New Roman"/>
          <w:sz w:val="32"/>
          <w:szCs w:val="32"/>
        </w:rPr>
      </w:pPr>
      <w:bookmarkStart w:id="1" w:name="_GoBack"/>
      <w:bookmarkEnd w:id="1"/>
      <w:commentRangeStart w:id="2"/>
      <w:r>
        <w:rPr>
          <w:rFonts w:ascii="Times New Roman" w:eastAsia="方正仿宋简体" w:hAnsi="Times New Roman" w:hint="eastAsia"/>
          <w:sz w:val="32"/>
          <w:szCs w:val="32"/>
        </w:rPr>
        <w:t>同意公开</w:t>
      </w:r>
      <w:commentRangeEnd w:id="2"/>
      <w:r>
        <w:rPr>
          <w:rFonts w:ascii="Times New Roman" w:eastAsia="方正仿宋简体" w:hAnsi="Times New Roman" w:hint="eastAsia"/>
          <w:sz w:val="32"/>
          <w:szCs w:val="32"/>
        </w:rPr>
        <w:commentReference w:id="2"/>
      </w:r>
    </w:p>
    <w:p w:rsidR="00746B93" w:rsidRDefault="003E1AA6" w:rsidP="001559CA">
      <w:pPr>
        <w:spacing w:line="600" w:lineRule="exact"/>
        <w:ind w:firstLine="645"/>
        <w:jc w:val="right"/>
        <w:rPr>
          <w:rFonts w:ascii="Times New Roman" w:eastAsia="方正仿宋简体" w:hAnsi="Times New Roman"/>
          <w:sz w:val="32"/>
          <w:szCs w:val="32"/>
        </w:rPr>
      </w:pPr>
      <w:r>
        <w:rPr>
          <w:rFonts w:ascii="Times New Roman" w:eastAsia="方正仿宋简体" w:hAnsi="Times New Roman" w:hint="eastAsia"/>
          <w:sz w:val="32"/>
          <w:szCs w:val="32"/>
        </w:rPr>
        <w:t>湘经信办函〔</w:t>
      </w:r>
      <w:r>
        <w:rPr>
          <w:rFonts w:ascii="Times New Roman" w:eastAsia="方正仿宋简体" w:hAnsi="Times New Roman" w:hint="eastAsia"/>
          <w:sz w:val="32"/>
          <w:szCs w:val="32"/>
        </w:rPr>
        <w:t>2018</w:t>
      </w:r>
      <w:r>
        <w:rPr>
          <w:rFonts w:ascii="Times New Roman" w:eastAsia="方正仿宋简体" w:hAnsi="Times New Roman" w:hint="eastAsia"/>
          <w:sz w:val="32"/>
          <w:szCs w:val="32"/>
        </w:rPr>
        <w:t>〕</w:t>
      </w:r>
      <w:r w:rsidR="001559CA">
        <w:rPr>
          <w:rFonts w:ascii="Times New Roman" w:eastAsia="方正仿宋简体" w:hAnsi="Times New Roman" w:hint="eastAsia"/>
          <w:sz w:val="32"/>
          <w:szCs w:val="32"/>
        </w:rPr>
        <w:t>146</w:t>
      </w:r>
      <w:r>
        <w:rPr>
          <w:rFonts w:ascii="Times New Roman" w:eastAsia="方正仿宋简体" w:hAnsi="Times New Roman" w:hint="eastAsia"/>
          <w:sz w:val="32"/>
          <w:szCs w:val="32"/>
        </w:rPr>
        <w:t>号</w:t>
      </w:r>
    </w:p>
    <w:p w:rsidR="00746B93" w:rsidRDefault="00746B93" w:rsidP="001559CA">
      <w:pPr>
        <w:spacing w:line="600" w:lineRule="exact"/>
        <w:rPr>
          <w:szCs w:val="21"/>
        </w:rPr>
      </w:pPr>
    </w:p>
    <w:p w:rsidR="00746B93" w:rsidRDefault="003E1AA6" w:rsidP="001559CA">
      <w:pPr>
        <w:spacing w:line="6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对省十三届人大一次会议第</w:t>
      </w:r>
      <w:r>
        <w:rPr>
          <w:rFonts w:ascii="方正小标宋简体" w:eastAsia="方正小标宋简体" w:hAnsi="方正小标宋简体" w:cs="方正小标宋简体" w:hint="eastAsia"/>
          <w:sz w:val="40"/>
          <w:szCs w:val="40"/>
        </w:rPr>
        <w:t>1728</w:t>
      </w:r>
      <w:r>
        <w:rPr>
          <w:rFonts w:ascii="方正小标宋简体" w:eastAsia="方正小标宋简体" w:hAnsi="方正小标宋简体" w:cs="方正小标宋简体" w:hint="eastAsia"/>
          <w:sz w:val="40"/>
          <w:szCs w:val="40"/>
        </w:rPr>
        <w:t>号建议的答复</w:t>
      </w:r>
    </w:p>
    <w:p w:rsidR="00746B93" w:rsidRDefault="00746B93" w:rsidP="001559CA">
      <w:pPr>
        <w:spacing w:line="600" w:lineRule="exact"/>
        <w:rPr>
          <w:sz w:val="24"/>
          <w:u w:val="single"/>
        </w:rPr>
      </w:pPr>
    </w:p>
    <w:p w:rsidR="00746B93" w:rsidRDefault="003E1AA6" w:rsidP="001559CA">
      <w:pPr>
        <w:spacing w:line="600" w:lineRule="exact"/>
        <w:rPr>
          <w:rFonts w:ascii="Times New Roman" w:eastAsia="方正仿宋简体" w:hAnsi="Times New Roman"/>
          <w:sz w:val="32"/>
          <w:szCs w:val="32"/>
        </w:rPr>
      </w:pPr>
      <w:r>
        <w:rPr>
          <w:rFonts w:ascii="Times New Roman" w:eastAsia="方正仿宋简体" w:hAnsi="Times New Roman" w:hint="eastAsia"/>
          <w:sz w:val="32"/>
          <w:szCs w:val="32"/>
        </w:rPr>
        <w:t>黄钊雄</w:t>
      </w:r>
      <w:r>
        <w:rPr>
          <w:rFonts w:ascii="Times New Roman" w:eastAsia="方正仿宋简体" w:hAnsi="Times New Roman"/>
          <w:sz w:val="32"/>
          <w:szCs w:val="32"/>
        </w:rPr>
        <w:t>代表：</w:t>
      </w:r>
      <w:r>
        <w:rPr>
          <w:rFonts w:ascii="Times New Roman" w:eastAsia="方正仿宋简体" w:hAnsi="Times New Roman"/>
          <w:sz w:val="32"/>
          <w:szCs w:val="32"/>
        </w:rPr>
        <w:t xml:space="preserve"> </w:t>
      </w:r>
    </w:p>
    <w:p w:rsidR="00746B93" w:rsidRDefault="003E1AA6" w:rsidP="001559CA">
      <w:pPr>
        <w:spacing w:line="600" w:lineRule="exact"/>
        <w:ind w:firstLine="645"/>
        <w:rPr>
          <w:rFonts w:ascii="Times New Roman" w:eastAsia="方正仿宋简体" w:hAnsi="Times New Roman"/>
          <w:sz w:val="32"/>
          <w:szCs w:val="32"/>
        </w:rPr>
      </w:pPr>
      <w:r>
        <w:rPr>
          <w:rFonts w:ascii="Times New Roman" w:eastAsia="方正仿宋简体" w:hAnsi="Times New Roman"/>
          <w:sz w:val="32"/>
          <w:szCs w:val="32"/>
        </w:rPr>
        <w:t>您提出的《关于</w:t>
      </w:r>
      <w:r>
        <w:rPr>
          <w:rFonts w:ascii="Times New Roman" w:eastAsia="方正仿宋简体" w:hAnsi="Times New Roman" w:hint="eastAsia"/>
          <w:sz w:val="32"/>
          <w:szCs w:val="32"/>
        </w:rPr>
        <w:t>加速我省智能制造产业发展</w:t>
      </w:r>
      <w:r>
        <w:rPr>
          <w:rFonts w:ascii="Times New Roman" w:eastAsia="方正仿宋简体" w:hAnsi="Times New Roman"/>
          <w:sz w:val="32"/>
          <w:szCs w:val="32"/>
        </w:rPr>
        <w:t>的建议》收悉。现答复如下：</w:t>
      </w:r>
    </w:p>
    <w:p w:rsidR="00746B93" w:rsidRDefault="003E1AA6" w:rsidP="001559CA">
      <w:pPr>
        <w:spacing w:line="600" w:lineRule="exact"/>
        <w:ind w:firstLine="645"/>
        <w:rPr>
          <w:rFonts w:ascii="黑体" w:eastAsia="黑体" w:hAnsi="黑体" w:cs="黑体"/>
          <w:sz w:val="32"/>
          <w:szCs w:val="32"/>
        </w:rPr>
      </w:pPr>
      <w:r>
        <w:rPr>
          <w:rFonts w:ascii="黑体" w:eastAsia="黑体" w:hAnsi="黑体" w:cs="黑体" w:hint="eastAsia"/>
          <w:sz w:val="32"/>
          <w:szCs w:val="32"/>
        </w:rPr>
        <w:t>一、湖南省智能制造工作开展</w:t>
      </w:r>
      <w:r>
        <w:rPr>
          <w:rFonts w:ascii="黑体" w:eastAsia="黑体" w:hAnsi="黑体" w:cs="黑体" w:hint="eastAsia"/>
          <w:sz w:val="32"/>
          <w:szCs w:val="32"/>
        </w:rPr>
        <w:t>总体</w:t>
      </w:r>
      <w:r>
        <w:rPr>
          <w:rFonts w:ascii="黑体" w:eastAsia="黑体" w:hAnsi="黑体" w:cs="黑体" w:hint="eastAsia"/>
          <w:sz w:val="32"/>
          <w:szCs w:val="32"/>
        </w:rPr>
        <w:t>情况</w:t>
      </w:r>
    </w:p>
    <w:p w:rsidR="00746B93" w:rsidRDefault="001559CA" w:rsidP="001559CA">
      <w:pPr>
        <w:snapToGrid w:val="0"/>
        <w:spacing w:line="600" w:lineRule="exact"/>
        <w:ind w:firstLineChars="200" w:firstLine="640"/>
        <w:outlineLvl w:val="0"/>
        <w:rPr>
          <w:rFonts w:ascii="Times New Roman" w:eastAsia="方正仿宋简体" w:hAnsi="Times New Roman"/>
          <w:sz w:val="32"/>
          <w:szCs w:val="32"/>
        </w:rPr>
      </w:pPr>
      <w:r>
        <w:rPr>
          <w:rFonts w:ascii="Times New Roman" w:eastAsia="方正仿宋简体" w:hAnsi="Times New Roman"/>
          <w:noProof/>
          <w:sz w:val="32"/>
          <w:szCs w:val="32"/>
        </w:rPr>
        <w:pict>
          <v:line id="_x0000_s1028" style="position:absolute;left:0;text-align:left;z-index:251663360" from="-17.85pt,298.6pt" to="473.35pt,298.6pt" strokecolor="red" strokeweight="7pt">
            <v:stroke linestyle="thinThick"/>
          </v:line>
        </w:pict>
      </w:r>
      <w:r w:rsidR="003E1AA6">
        <w:rPr>
          <w:rFonts w:ascii="Times New Roman" w:eastAsia="方正仿宋简体" w:hAnsi="Times New Roman"/>
          <w:sz w:val="32"/>
          <w:szCs w:val="32"/>
        </w:rPr>
        <w:t>近年来，</w:t>
      </w:r>
      <w:r w:rsidR="003E1AA6">
        <w:rPr>
          <w:rFonts w:ascii="Times New Roman" w:eastAsia="方正仿宋简体" w:hAnsi="Times New Roman" w:hint="eastAsia"/>
          <w:sz w:val="32"/>
          <w:szCs w:val="32"/>
        </w:rPr>
        <w:t>湖南</w:t>
      </w:r>
      <w:r w:rsidR="003E1AA6">
        <w:rPr>
          <w:rFonts w:ascii="Times New Roman" w:eastAsia="方正仿宋简体" w:hAnsi="Times New Roman"/>
          <w:sz w:val="32"/>
          <w:szCs w:val="32"/>
        </w:rPr>
        <w:t>抢抓国家实施</w:t>
      </w:r>
      <w:r w:rsidR="003E1AA6">
        <w:rPr>
          <w:rFonts w:ascii="Times New Roman" w:eastAsia="方正仿宋简体" w:hAnsi="Times New Roman" w:hint="eastAsia"/>
          <w:sz w:val="32"/>
          <w:szCs w:val="32"/>
        </w:rPr>
        <w:t>“</w:t>
      </w:r>
      <w:r w:rsidR="003E1AA6">
        <w:rPr>
          <w:rFonts w:ascii="Times New Roman" w:eastAsia="方正仿宋简体" w:hAnsi="Times New Roman" w:hint="eastAsia"/>
          <w:sz w:val="32"/>
          <w:szCs w:val="32"/>
        </w:rPr>
        <w:t>中</w:t>
      </w:r>
      <w:r w:rsidR="003E1AA6">
        <w:rPr>
          <w:rFonts w:ascii="Times New Roman" w:eastAsia="方正仿宋简体" w:hAnsi="Times New Roman"/>
          <w:sz w:val="32"/>
          <w:szCs w:val="32"/>
        </w:rPr>
        <w:t>国</w:t>
      </w:r>
      <w:r w:rsidR="003E1AA6">
        <w:rPr>
          <w:rFonts w:ascii="Times New Roman" w:eastAsia="方正仿宋简体" w:hAnsi="Times New Roman" w:hint="eastAsia"/>
          <w:sz w:val="32"/>
          <w:szCs w:val="32"/>
        </w:rPr>
        <w:t>制造</w:t>
      </w:r>
      <w:r w:rsidR="003E1AA6">
        <w:rPr>
          <w:rFonts w:ascii="Times New Roman" w:eastAsia="方正仿宋简体" w:hAnsi="Times New Roman" w:hint="eastAsia"/>
          <w:sz w:val="32"/>
          <w:szCs w:val="32"/>
        </w:rPr>
        <w:t>2025</w:t>
      </w:r>
      <w:r w:rsidR="003E1AA6">
        <w:rPr>
          <w:rFonts w:ascii="Times New Roman" w:eastAsia="方正仿宋简体" w:hAnsi="Times New Roman" w:hint="eastAsia"/>
          <w:sz w:val="32"/>
          <w:szCs w:val="32"/>
        </w:rPr>
        <w:t>”</w:t>
      </w:r>
      <w:r w:rsidR="003E1AA6">
        <w:rPr>
          <w:rFonts w:ascii="Times New Roman" w:eastAsia="方正仿宋简体" w:hAnsi="Times New Roman" w:hint="eastAsia"/>
          <w:sz w:val="32"/>
          <w:szCs w:val="32"/>
        </w:rPr>
        <w:t>机遇</w:t>
      </w:r>
      <w:r w:rsidR="003E1AA6">
        <w:rPr>
          <w:rFonts w:ascii="Times New Roman" w:eastAsia="方正仿宋简体" w:hAnsi="Times New Roman"/>
          <w:sz w:val="32"/>
          <w:szCs w:val="32"/>
        </w:rPr>
        <w:t>，采取了有力措施推进全省智能制造</w:t>
      </w:r>
      <w:r w:rsidR="003E1AA6">
        <w:rPr>
          <w:rFonts w:ascii="Times New Roman" w:eastAsia="方正仿宋简体" w:hAnsi="Times New Roman" w:hint="eastAsia"/>
          <w:sz w:val="32"/>
          <w:szCs w:val="32"/>
        </w:rPr>
        <w:t>工作</w:t>
      </w:r>
      <w:r w:rsidR="003E1AA6">
        <w:rPr>
          <w:rFonts w:ascii="Times New Roman" w:eastAsia="方正仿宋简体" w:hAnsi="Times New Roman"/>
          <w:sz w:val="32"/>
          <w:szCs w:val="32"/>
        </w:rPr>
        <w:t>，涌现了一</w:t>
      </w:r>
      <w:r w:rsidR="003E1AA6">
        <w:rPr>
          <w:rFonts w:ascii="Times New Roman" w:eastAsia="方正仿宋简体" w:hAnsi="Times New Roman" w:hint="eastAsia"/>
          <w:sz w:val="32"/>
          <w:szCs w:val="32"/>
        </w:rPr>
        <w:t>大</w:t>
      </w:r>
      <w:r w:rsidR="003E1AA6">
        <w:rPr>
          <w:rFonts w:ascii="Times New Roman" w:eastAsia="方正仿宋简体" w:hAnsi="Times New Roman"/>
          <w:sz w:val="32"/>
          <w:szCs w:val="32"/>
        </w:rPr>
        <w:t>批</w:t>
      </w:r>
      <w:r w:rsidR="003E1AA6">
        <w:rPr>
          <w:rFonts w:ascii="Times New Roman" w:eastAsia="方正仿宋简体" w:hAnsi="Times New Roman" w:hint="eastAsia"/>
          <w:sz w:val="32"/>
          <w:szCs w:val="32"/>
        </w:rPr>
        <w:t>智能</w:t>
      </w:r>
      <w:r w:rsidR="003E1AA6">
        <w:rPr>
          <w:rFonts w:ascii="Times New Roman" w:eastAsia="方正仿宋简体" w:hAnsi="Times New Roman"/>
          <w:sz w:val="32"/>
          <w:szCs w:val="32"/>
        </w:rPr>
        <w:t>制造产业和企业，智能制造工作取得了巨大成绩。</w:t>
      </w:r>
      <w:r w:rsidR="003E1AA6">
        <w:rPr>
          <w:rFonts w:ascii="仿宋" w:eastAsia="仿宋" w:hAnsi="仿宋" w:hint="eastAsia"/>
          <w:color w:val="000000"/>
          <w:sz w:val="32"/>
          <w:szCs w:val="32"/>
        </w:rPr>
        <w:t>省里成立了由省长亲自挂帅担任组长、分管副省长任常务副组长、省政府副秘书长和省经信委主任任副组长的制造强省建设领导小组，</w:t>
      </w:r>
      <w:r w:rsidR="003E1AA6">
        <w:rPr>
          <w:rFonts w:ascii="仿宋" w:eastAsia="仿宋" w:hAnsi="仿宋" w:hint="eastAsia"/>
          <w:color w:val="000000"/>
          <w:sz w:val="32"/>
          <w:szCs w:val="32"/>
        </w:rPr>
        <w:t>办公室设在省经信委。另外还</w:t>
      </w:r>
      <w:r w:rsidR="003E1AA6">
        <w:rPr>
          <w:rFonts w:ascii="仿宋" w:eastAsia="仿宋" w:hAnsi="仿宋" w:hint="eastAsia"/>
          <w:color w:val="000000"/>
          <w:sz w:val="32"/>
          <w:szCs w:val="32"/>
        </w:rPr>
        <w:t>成立了以院士为主体的专家咨询委员会，全面</w:t>
      </w:r>
      <w:r w:rsidR="003E1AA6">
        <w:rPr>
          <w:rFonts w:ascii="仿宋" w:eastAsia="仿宋" w:hAnsi="仿宋"/>
          <w:color w:val="000000"/>
          <w:sz w:val="32"/>
          <w:szCs w:val="32"/>
        </w:rPr>
        <w:t>对接《中国制造</w:t>
      </w:r>
      <w:r w:rsidR="003E1AA6">
        <w:rPr>
          <w:rFonts w:ascii="仿宋" w:eastAsia="仿宋" w:hAnsi="仿宋"/>
          <w:color w:val="000000"/>
          <w:sz w:val="32"/>
          <w:szCs w:val="32"/>
        </w:rPr>
        <w:t>2025</w:t>
      </w:r>
      <w:r w:rsidR="003E1AA6">
        <w:rPr>
          <w:rFonts w:ascii="仿宋" w:eastAsia="仿宋" w:hAnsi="仿宋"/>
          <w:color w:val="000000"/>
          <w:sz w:val="32"/>
          <w:szCs w:val="32"/>
        </w:rPr>
        <w:t>》战略</w:t>
      </w:r>
      <w:r w:rsidR="003E1AA6">
        <w:rPr>
          <w:rFonts w:ascii="仿宋" w:eastAsia="仿宋" w:hAnsi="仿宋" w:hint="eastAsia"/>
          <w:color w:val="000000"/>
          <w:sz w:val="32"/>
          <w:szCs w:val="32"/>
        </w:rPr>
        <w:t>,</w:t>
      </w:r>
      <w:r w:rsidR="003E1AA6">
        <w:rPr>
          <w:rFonts w:ascii="仿宋" w:eastAsia="仿宋" w:hAnsi="仿宋" w:hint="eastAsia"/>
          <w:color w:val="000000"/>
          <w:sz w:val="32"/>
          <w:szCs w:val="32"/>
        </w:rPr>
        <w:t>推动制造强省</w:t>
      </w:r>
      <w:r w:rsidR="003E1AA6">
        <w:rPr>
          <w:rFonts w:ascii="仿宋" w:eastAsia="仿宋" w:hAnsi="仿宋" w:hint="eastAsia"/>
          <w:color w:val="000000"/>
          <w:sz w:val="32"/>
          <w:szCs w:val="32"/>
        </w:rPr>
        <w:t>建设，其中智能制造就是我们的主攻方向。</w:t>
      </w:r>
      <w:r w:rsidR="003E1AA6">
        <w:rPr>
          <w:rFonts w:ascii="Times New Roman" w:eastAsia="方正仿宋简体" w:hAnsi="Times New Roman"/>
          <w:b/>
          <w:bCs/>
          <w:sz w:val="32"/>
          <w:szCs w:val="32"/>
        </w:rPr>
        <w:t>一是制订并实施了一批重要政策文件。</w:t>
      </w:r>
      <w:r w:rsidR="003E1AA6">
        <w:rPr>
          <w:rFonts w:ascii="Times New Roman" w:eastAsia="方正仿宋简体" w:hAnsi="Times New Roman"/>
          <w:sz w:val="32"/>
          <w:szCs w:val="32"/>
        </w:rPr>
        <w:t>出台了《湖南省智能制造工程专项行动计划》、《湖南省加快推进智能制造装备</w:t>
      </w:r>
      <w:r w:rsidR="003E1AA6">
        <w:rPr>
          <w:rFonts w:ascii="Times New Roman" w:eastAsia="方正仿宋简体" w:hAnsi="Times New Roman"/>
          <w:sz w:val="32"/>
          <w:szCs w:val="32"/>
        </w:rPr>
        <w:lastRenderedPageBreak/>
        <w:t>产业发展的意见》、《湖南省智能制造示范企业、示范车间认定管理办法》等政策文件，</w:t>
      </w:r>
      <w:r w:rsidR="003E1AA6">
        <w:rPr>
          <w:rFonts w:ascii="仿宋" w:eastAsia="仿宋" w:hAnsi="仿宋" w:hint="eastAsia"/>
          <w:color w:val="000000"/>
          <w:sz w:val="32"/>
          <w:szCs w:val="32"/>
        </w:rPr>
        <w:t>《湖南省智能制造工程专项行动计划》明确了全省推进智能制造工程的</w:t>
      </w:r>
      <w:r w:rsidR="003E1AA6">
        <w:rPr>
          <w:rFonts w:ascii="仿宋" w:eastAsia="仿宋" w:hAnsi="仿宋" w:cs="黑体" w:hint="eastAsia"/>
          <w:color w:val="000000"/>
          <w:kern w:val="0"/>
          <w:sz w:val="32"/>
          <w:szCs w:val="32"/>
        </w:rPr>
        <w:t>基本思路、主要目标、突破重点和重点举措，决定</w:t>
      </w:r>
      <w:r w:rsidR="003E1AA6">
        <w:rPr>
          <w:rFonts w:ascii="仿宋" w:eastAsia="仿宋" w:hAnsi="仿宋" w:cs="仿宋_GB2312" w:hint="eastAsia"/>
          <w:color w:val="000000"/>
          <w:kern w:val="0"/>
          <w:sz w:val="32"/>
          <w:szCs w:val="32"/>
        </w:rPr>
        <w:t>采取六大行动着力推进全省智能制造工程。</w:t>
      </w:r>
      <w:r w:rsidR="003E1AA6">
        <w:rPr>
          <w:rFonts w:ascii="仿宋" w:eastAsia="仿宋" w:hAnsi="仿宋" w:cs="仿宋_GB2312" w:hint="eastAsia"/>
          <w:color w:val="000000"/>
          <w:sz w:val="32"/>
          <w:szCs w:val="32"/>
        </w:rPr>
        <w:t>《湖南省智能制造示范企业、示范车间认定管理办法》则明确了智能制造示范</w:t>
      </w:r>
      <w:r w:rsidR="003E1AA6">
        <w:rPr>
          <w:rFonts w:ascii="仿宋" w:eastAsia="仿宋" w:hAnsi="仿宋" w:cs="仿宋_GB2312"/>
          <w:color w:val="000000"/>
          <w:sz w:val="32"/>
          <w:szCs w:val="32"/>
        </w:rPr>
        <w:t>企业</w:t>
      </w:r>
      <w:r w:rsidR="003E1AA6">
        <w:rPr>
          <w:rFonts w:ascii="仿宋" w:eastAsia="仿宋" w:hAnsi="仿宋" w:cs="仿宋_GB2312" w:hint="eastAsia"/>
          <w:color w:val="000000"/>
          <w:sz w:val="32"/>
          <w:szCs w:val="32"/>
        </w:rPr>
        <w:t>和</w:t>
      </w:r>
      <w:r w:rsidR="003E1AA6">
        <w:rPr>
          <w:rFonts w:ascii="仿宋" w:eastAsia="仿宋" w:hAnsi="仿宋" w:cs="仿宋_GB2312"/>
          <w:color w:val="000000"/>
          <w:sz w:val="32"/>
          <w:szCs w:val="32"/>
        </w:rPr>
        <w:t>示范车间</w:t>
      </w:r>
      <w:r w:rsidR="003E1AA6">
        <w:rPr>
          <w:rFonts w:ascii="仿宋" w:eastAsia="仿宋" w:hAnsi="仿宋" w:cs="仿宋_GB2312" w:hint="eastAsia"/>
          <w:color w:val="000000"/>
          <w:sz w:val="32"/>
          <w:szCs w:val="32"/>
        </w:rPr>
        <w:t>的</w:t>
      </w:r>
      <w:r w:rsidR="003E1AA6">
        <w:rPr>
          <w:rFonts w:ascii="仿宋" w:eastAsia="仿宋" w:hAnsi="仿宋" w:cs="仿宋_GB2312"/>
          <w:color w:val="000000"/>
          <w:sz w:val="32"/>
          <w:szCs w:val="32"/>
        </w:rPr>
        <w:t>基本条件、申报认定程序及</w:t>
      </w:r>
      <w:r w:rsidR="003E1AA6">
        <w:rPr>
          <w:rFonts w:ascii="仿宋" w:eastAsia="仿宋" w:hAnsi="仿宋" w:cs="仿宋_GB2312" w:hint="eastAsia"/>
          <w:color w:val="000000"/>
          <w:sz w:val="32"/>
          <w:szCs w:val="32"/>
        </w:rPr>
        <w:t>动态</w:t>
      </w:r>
      <w:r w:rsidR="003E1AA6">
        <w:rPr>
          <w:rFonts w:ascii="仿宋" w:eastAsia="仿宋" w:hAnsi="仿宋" w:cs="仿宋_GB2312"/>
          <w:color w:val="000000"/>
          <w:sz w:val="32"/>
          <w:szCs w:val="32"/>
        </w:rPr>
        <w:t>管理办法。</w:t>
      </w:r>
      <w:r w:rsidR="003E1AA6">
        <w:rPr>
          <w:rFonts w:ascii="Times New Roman" w:eastAsia="方正仿宋简体" w:hAnsi="Times New Roman"/>
          <w:b/>
          <w:bCs/>
          <w:sz w:val="32"/>
          <w:szCs w:val="32"/>
        </w:rPr>
        <w:t>二建设了一批智能制造示范企业、车间</w:t>
      </w:r>
      <w:r w:rsidR="003E1AA6">
        <w:rPr>
          <w:rFonts w:ascii="Times New Roman" w:eastAsia="方正仿宋简体" w:hAnsi="Times New Roman" w:hint="eastAsia"/>
          <w:b/>
          <w:bCs/>
          <w:sz w:val="32"/>
          <w:szCs w:val="32"/>
        </w:rPr>
        <w:t>、</w:t>
      </w:r>
      <w:r w:rsidR="003E1AA6">
        <w:rPr>
          <w:rFonts w:ascii="Times New Roman" w:eastAsia="方正仿宋简体" w:hAnsi="Times New Roman"/>
          <w:b/>
          <w:bCs/>
          <w:sz w:val="32"/>
          <w:szCs w:val="32"/>
        </w:rPr>
        <w:t>项目。</w:t>
      </w:r>
      <w:r w:rsidR="003E1AA6">
        <w:rPr>
          <w:rFonts w:ascii="Times New Roman" w:eastAsia="方正仿宋简体" w:hAnsi="Times New Roman" w:hint="eastAsia"/>
          <w:sz w:val="32"/>
          <w:szCs w:val="32"/>
        </w:rPr>
        <w:t>截止</w:t>
      </w:r>
      <w:r w:rsidR="003E1AA6">
        <w:rPr>
          <w:rFonts w:ascii="Times New Roman" w:eastAsia="方正仿宋简体" w:hAnsi="Times New Roman" w:hint="eastAsia"/>
          <w:sz w:val="32"/>
          <w:szCs w:val="32"/>
        </w:rPr>
        <w:t>2017</w:t>
      </w:r>
      <w:r w:rsidR="003E1AA6">
        <w:rPr>
          <w:rFonts w:ascii="Times New Roman" w:eastAsia="方正仿宋简体" w:hAnsi="Times New Roman" w:hint="eastAsia"/>
          <w:sz w:val="32"/>
          <w:szCs w:val="32"/>
        </w:rPr>
        <w:t>年</w:t>
      </w:r>
      <w:r w:rsidR="003E1AA6">
        <w:rPr>
          <w:rFonts w:ascii="Times New Roman" w:eastAsia="方正仿宋简体" w:hAnsi="Times New Roman"/>
          <w:sz w:val="32"/>
          <w:szCs w:val="32"/>
        </w:rPr>
        <w:t>底，全省已有三一集团、华曙高科等</w:t>
      </w:r>
      <w:r w:rsidR="003E1AA6">
        <w:rPr>
          <w:rFonts w:ascii="Times New Roman" w:eastAsia="方正仿宋简体" w:hAnsi="Times New Roman"/>
          <w:sz w:val="32"/>
          <w:szCs w:val="32"/>
        </w:rPr>
        <w:t>9</w:t>
      </w:r>
      <w:r w:rsidR="003E1AA6">
        <w:rPr>
          <w:rFonts w:ascii="Times New Roman" w:eastAsia="方正仿宋简体" w:hAnsi="Times New Roman"/>
          <w:sz w:val="32"/>
          <w:szCs w:val="32"/>
        </w:rPr>
        <w:t>家企业列入全国智能制造试点示范，</w:t>
      </w:r>
      <w:r w:rsidR="003E1AA6">
        <w:rPr>
          <w:rFonts w:ascii="Times New Roman" w:eastAsia="方正仿宋简体" w:hAnsi="Times New Roman"/>
          <w:sz w:val="32"/>
          <w:szCs w:val="32"/>
        </w:rPr>
        <w:t>21</w:t>
      </w:r>
      <w:r w:rsidR="003E1AA6">
        <w:rPr>
          <w:rFonts w:ascii="Times New Roman" w:eastAsia="方正仿宋简体" w:hAnsi="Times New Roman"/>
          <w:sz w:val="32"/>
          <w:szCs w:val="32"/>
        </w:rPr>
        <w:t>个国家智能制造专项项目</w:t>
      </w:r>
      <w:r w:rsidR="003E1AA6">
        <w:rPr>
          <w:rFonts w:ascii="Times New Roman" w:eastAsia="方正仿宋简体" w:hAnsi="Times New Roman" w:hint="eastAsia"/>
          <w:sz w:val="32"/>
          <w:szCs w:val="32"/>
        </w:rPr>
        <w:t>；</w:t>
      </w:r>
      <w:r w:rsidR="003E1AA6">
        <w:rPr>
          <w:rFonts w:ascii="Times New Roman" w:eastAsia="方正仿宋简体" w:hAnsi="Times New Roman" w:hint="eastAsia"/>
          <w:sz w:val="32"/>
          <w:szCs w:val="32"/>
        </w:rPr>
        <w:t>2015-2017</w:t>
      </w:r>
      <w:r w:rsidR="003E1AA6">
        <w:rPr>
          <w:rFonts w:ascii="Times New Roman" w:eastAsia="方正仿宋简体" w:hAnsi="Times New Roman" w:hint="eastAsia"/>
          <w:sz w:val="32"/>
          <w:szCs w:val="32"/>
        </w:rPr>
        <w:t>年</w:t>
      </w:r>
      <w:r w:rsidR="003E1AA6">
        <w:rPr>
          <w:rFonts w:ascii="Times New Roman" w:eastAsia="方正仿宋简体" w:hAnsi="Times New Roman"/>
          <w:sz w:val="32"/>
          <w:szCs w:val="32"/>
        </w:rPr>
        <w:t>，省里先后认定了省级智能制造示范企业</w:t>
      </w:r>
      <w:r w:rsidR="003E1AA6">
        <w:rPr>
          <w:rFonts w:ascii="Times New Roman" w:eastAsia="方正仿宋简体" w:hAnsi="Times New Roman"/>
          <w:sz w:val="32"/>
          <w:szCs w:val="32"/>
        </w:rPr>
        <w:t>25</w:t>
      </w:r>
      <w:r w:rsidR="003E1AA6">
        <w:rPr>
          <w:rFonts w:ascii="Times New Roman" w:eastAsia="方正仿宋简体" w:hAnsi="Times New Roman"/>
          <w:sz w:val="32"/>
          <w:szCs w:val="32"/>
        </w:rPr>
        <w:t>家、示范车间</w:t>
      </w:r>
      <w:r w:rsidR="003E1AA6">
        <w:rPr>
          <w:rFonts w:ascii="Times New Roman" w:eastAsia="方正仿宋简体" w:hAnsi="Times New Roman"/>
          <w:sz w:val="32"/>
          <w:szCs w:val="32"/>
        </w:rPr>
        <w:t>20</w:t>
      </w:r>
      <w:r w:rsidR="003E1AA6">
        <w:rPr>
          <w:rFonts w:ascii="Times New Roman" w:eastAsia="方正仿宋简体" w:hAnsi="Times New Roman"/>
          <w:sz w:val="32"/>
          <w:szCs w:val="32"/>
        </w:rPr>
        <w:t>个</w:t>
      </w:r>
      <w:r w:rsidR="003E1AA6">
        <w:rPr>
          <w:rFonts w:ascii="Times New Roman" w:eastAsia="方正仿宋简体" w:hAnsi="Times New Roman" w:hint="eastAsia"/>
          <w:sz w:val="32"/>
          <w:szCs w:val="32"/>
        </w:rPr>
        <w:t>，</w:t>
      </w:r>
      <w:r w:rsidR="003E1AA6">
        <w:rPr>
          <w:rFonts w:ascii="Times New Roman" w:eastAsia="方正仿宋简体" w:hAnsi="Times New Roman"/>
          <w:sz w:val="32"/>
          <w:szCs w:val="32"/>
        </w:rPr>
        <w:t>涵盖了工程机械、轨道交通、汽车、家纺、食品等行业</w:t>
      </w:r>
      <w:r w:rsidR="003E1AA6">
        <w:rPr>
          <w:rFonts w:ascii="Times New Roman" w:eastAsia="方正仿宋简体" w:hAnsi="Times New Roman" w:hint="eastAsia"/>
          <w:sz w:val="32"/>
          <w:szCs w:val="32"/>
        </w:rPr>
        <w:t>领域</w:t>
      </w:r>
      <w:r w:rsidR="003E1AA6">
        <w:rPr>
          <w:rFonts w:ascii="Times New Roman" w:eastAsia="方正仿宋简体" w:hAnsi="Times New Roman"/>
          <w:sz w:val="32"/>
          <w:szCs w:val="32"/>
        </w:rPr>
        <w:t>，三一集团的工程机械离散型智能制造及远程运维服务新模式、红太阳光电科技有限公司的太阳能电池流程型智能制造模式</w:t>
      </w:r>
      <w:r w:rsidR="003E1AA6">
        <w:rPr>
          <w:rFonts w:ascii="Times New Roman" w:eastAsia="方正仿宋简体" w:hAnsi="Times New Roman"/>
          <w:sz w:val="32"/>
          <w:szCs w:val="32"/>
        </w:rPr>
        <w:t>等，在省内外得到广泛认可，起到了良好的示范引领作用。</w:t>
      </w:r>
      <w:r w:rsidR="003E1AA6">
        <w:rPr>
          <w:rFonts w:ascii="Times New Roman" w:eastAsia="方正仿宋简体" w:hAnsi="Times New Roman" w:hint="eastAsia"/>
          <w:b/>
          <w:bCs/>
          <w:sz w:val="32"/>
          <w:szCs w:val="32"/>
        </w:rPr>
        <w:t>三</w:t>
      </w:r>
      <w:r w:rsidR="003E1AA6">
        <w:rPr>
          <w:rFonts w:ascii="Times New Roman" w:eastAsia="方正仿宋简体" w:hAnsi="Times New Roman"/>
          <w:b/>
          <w:bCs/>
          <w:sz w:val="32"/>
          <w:szCs w:val="32"/>
        </w:rPr>
        <w:t>是打造</w:t>
      </w:r>
      <w:r w:rsidR="003E1AA6">
        <w:rPr>
          <w:rFonts w:ascii="Times New Roman" w:eastAsia="方正仿宋简体" w:hAnsi="Times New Roman" w:hint="eastAsia"/>
          <w:b/>
          <w:bCs/>
          <w:sz w:val="32"/>
          <w:szCs w:val="32"/>
        </w:rPr>
        <w:t>了</w:t>
      </w:r>
      <w:r w:rsidR="003E1AA6">
        <w:rPr>
          <w:rFonts w:ascii="Times New Roman" w:eastAsia="方正仿宋简体" w:hAnsi="Times New Roman"/>
          <w:b/>
          <w:bCs/>
          <w:sz w:val="32"/>
          <w:szCs w:val="32"/>
        </w:rPr>
        <w:t>一批智能制造服务平台。</w:t>
      </w:r>
      <w:r w:rsidR="003E1AA6">
        <w:rPr>
          <w:rFonts w:ascii="Times New Roman" w:eastAsia="方正仿宋简体" w:hAnsi="Times New Roman"/>
          <w:sz w:val="32"/>
          <w:szCs w:val="32"/>
        </w:rPr>
        <w:t>积极支持长沙智能制造研究总院提升服务能力，逐步成为服务全省的省级智能制造服务平台；成立了智能装备产业联盟，培育了一批智能制造系统集成供应商，全省形成了一批可复制、可推广的智能制造新模式样板工程，智能制造正逐步成为湖南制造业的新标识，形成制造强省建设和产业转型升级的新动能。</w:t>
      </w:r>
      <w:r w:rsidR="003E1AA6">
        <w:rPr>
          <w:rFonts w:ascii="Times New Roman" w:eastAsia="方正仿宋简体" w:hAnsi="Times New Roman" w:hint="eastAsia"/>
          <w:b/>
          <w:bCs/>
          <w:sz w:val="32"/>
          <w:szCs w:val="32"/>
        </w:rPr>
        <w:t>四</w:t>
      </w:r>
      <w:r w:rsidR="003E1AA6">
        <w:rPr>
          <w:rFonts w:ascii="Times New Roman" w:eastAsia="方正仿宋简体" w:hAnsi="Times New Roman"/>
          <w:b/>
          <w:bCs/>
          <w:sz w:val="32"/>
          <w:szCs w:val="32"/>
        </w:rPr>
        <w:t>是从资金支持方面给予了重点倾斜。</w:t>
      </w:r>
      <w:r w:rsidR="003E1AA6">
        <w:rPr>
          <w:rFonts w:ascii="Times New Roman" w:eastAsia="方正仿宋简体" w:hAnsi="Times New Roman"/>
          <w:sz w:val="32"/>
          <w:szCs w:val="32"/>
        </w:rPr>
        <w:t>省里专门设立了</w:t>
      </w:r>
      <w:r w:rsidR="003E1AA6">
        <w:rPr>
          <w:rFonts w:ascii="Times New Roman" w:eastAsia="方正仿宋简体" w:hAnsi="Times New Roman"/>
          <w:sz w:val="32"/>
          <w:szCs w:val="32"/>
        </w:rPr>
        <w:t>11</w:t>
      </w:r>
      <w:r w:rsidR="003E1AA6">
        <w:rPr>
          <w:rFonts w:ascii="Times New Roman" w:eastAsia="方正仿宋简体" w:hAnsi="Times New Roman" w:hint="eastAsia"/>
          <w:sz w:val="32"/>
          <w:szCs w:val="32"/>
        </w:rPr>
        <w:t>.</w:t>
      </w:r>
      <w:r w:rsidR="003E1AA6">
        <w:rPr>
          <w:rFonts w:ascii="Times New Roman" w:eastAsia="方正仿宋简体" w:hAnsi="Times New Roman"/>
          <w:sz w:val="32"/>
          <w:szCs w:val="32"/>
        </w:rPr>
        <w:t>8</w:t>
      </w:r>
      <w:r w:rsidR="003E1AA6">
        <w:rPr>
          <w:rFonts w:ascii="Times New Roman" w:eastAsia="方正仿宋简体" w:hAnsi="Times New Roman"/>
          <w:sz w:val="32"/>
          <w:szCs w:val="32"/>
        </w:rPr>
        <w:t>亿元的制造强省专项资金，将智能制造作为重点支持方向；设立了新兴产业发展基金，重点支持智能制造、高端装</w:t>
      </w:r>
      <w:r w:rsidR="003E1AA6">
        <w:rPr>
          <w:rFonts w:ascii="Times New Roman" w:eastAsia="方正仿宋简体" w:hAnsi="Times New Roman"/>
          <w:sz w:val="32"/>
          <w:szCs w:val="32"/>
        </w:rPr>
        <w:t>备等新兴产业</w:t>
      </w:r>
      <w:r w:rsidR="003E1AA6">
        <w:rPr>
          <w:rFonts w:ascii="Times New Roman" w:eastAsia="方正仿宋简体" w:hAnsi="Times New Roman"/>
          <w:sz w:val="32"/>
          <w:szCs w:val="32"/>
        </w:rPr>
        <w:lastRenderedPageBreak/>
        <w:t>的发展。</w:t>
      </w:r>
      <w:r w:rsidR="003E1AA6">
        <w:rPr>
          <w:rFonts w:ascii="Times New Roman" w:eastAsia="方正仿宋简体" w:hAnsi="Times New Roman" w:hint="eastAsia"/>
          <w:sz w:val="32"/>
          <w:szCs w:val="32"/>
        </w:rPr>
        <w:t>2017</w:t>
      </w:r>
      <w:r w:rsidR="003E1AA6">
        <w:rPr>
          <w:rFonts w:ascii="Times New Roman" w:eastAsia="方正仿宋简体" w:hAnsi="Times New Roman" w:hint="eastAsia"/>
          <w:sz w:val="32"/>
          <w:szCs w:val="32"/>
        </w:rPr>
        <w:t>年起</w:t>
      </w:r>
      <w:r w:rsidR="003E1AA6">
        <w:rPr>
          <w:rFonts w:ascii="Times New Roman" w:eastAsia="方正仿宋简体" w:hAnsi="Times New Roman"/>
          <w:sz w:val="32"/>
          <w:szCs w:val="32"/>
        </w:rPr>
        <w:t>，</w:t>
      </w:r>
      <w:r w:rsidR="003E1AA6">
        <w:rPr>
          <w:rFonts w:ascii="Times New Roman" w:eastAsia="方正仿宋简体" w:hAnsi="Times New Roman" w:hint="eastAsia"/>
          <w:sz w:val="32"/>
          <w:szCs w:val="32"/>
        </w:rPr>
        <w:t>省</w:t>
      </w:r>
      <w:r w:rsidR="003E1AA6">
        <w:rPr>
          <w:rFonts w:ascii="Times New Roman" w:eastAsia="方正仿宋简体" w:hAnsi="Times New Roman"/>
          <w:sz w:val="32"/>
          <w:szCs w:val="32"/>
        </w:rPr>
        <w:t>里</w:t>
      </w:r>
      <w:r w:rsidR="003E1AA6">
        <w:rPr>
          <w:rFonts w:ascii="Times New Roman" w:eastAsia="方正仿宋简体" w:hAnsi="Times New Roman" w:hint="eastAsia"/>
          <w:sz w:val="32"/>
          <w:szCs w:val="32"/>
        </w:rPr>
        <w:t>进</w:t>
      </w:r>
      <w:r w:rsidR="003E1AA6">
        <w:rPr>
          <w:rFonts w:ascii="Times New Roman" w:eastAsia="方正仿宋简体" w:hAnsi="Times New Roman"/>
          <w:sz w:val="32"/>
          <w:szCs w:val="32"/>
        </w:rPr>
        <w:t>一步加大</w:t>
      </w:r>
      <w:r w:rsidR="003E1AA6">
        <w:rPr>
          <w:rFonts w:ascii="Times New Roman" w:eastAsia="方正仿宋简体" w:hAnsi="Times New Roman" w:hint="eastAsia"/>
          <w:sz w:val="32"/>
          <w:szCs w:val="32"/>
        </w:rPr>
        <w:t>智能</w:t>
      </w:r>
      <w:r w:rsidR="003E1AA6">
        <w:rPr>
          <w:rFonts w:ascii="Times New Roman" w:eastAsia="方正仿宋简体" w:hAnsi="Times New Roman"/>
          <w:sz w:val="32"/>
          <w:szCs w:val="32"/>
        </w:rPr>
        <w:t>制造示范推广</w:t>
      </w:r>
      <w:r w:rsidR="003E1AA6">
        <w:rPr>
          <w:rFonts w:ascii="Times New Roman" w:eastAsia="方正仿宋简体" w:hAnsi="Times New Roman" w:hint="eastAsia"/>
          <w:sz w:val="32"/>
          <w:szCs w:val="32"/>
        </w:rPr>
        <w:t>力度</w:t>
      </w:r>
      <w:r w:rsidR="003E1AA6">
        <w:rPr>
          <w:rFonts w:ascii="Times New Roman" w:eastAsia="方正仿宋简体" w:hAnsi="Times New Roman"/>
          <w:sz w:val="32"/>
          <w:szCs w:val="32"/>
        </w:rPr>
        <w:t>，</w:t>
      </w:r>
      <w:r w:rsidR="003E1AA6">
        <w:rPr>
          <w:rFonts w:ascii="Times New Roman" w:eastAsia="方正仿宋简体" w:hAnsi="Times New Roman" w:hint="eastAsia"/>
          <w:sz w:val="32"/>
          <w:szCs w:val="32"/>
        </w:rPr>
        <w:t>并</w:t>
      </w:r>
      <w:r w:rsidR="003E1AA6">
        <w:rPr>
          <w:rFonts w:ascii="Times New Roman" w:eastAsia="方正仿宋简体" w:hAnsi="Times New Roman"/>
          <w:sz w:val="32"/>
          <w:szCs w:val="32"/>
        </w:rPr>
        <w:t>集中对</w:t>
      </w:r>
      <w:r w:rsidR="003E1AA6">
        <w:rPr>
          <w:rFonts w:ascii="Times New Roman" w:eastAsia="方正仿宋简体" w:hAnsi="Times New Roman"/>
          <w:sz w:val="32"/>
          <w:szCs w:val="32"/>
        </w:rPr>
        <w:t>3</w:t>
      </w:r>
      <w:r w:rsidR="003E1AA6">
        <w:rPr>
          <w:rFonts w:ascii="Times New Roman" w:eastAsia="方正仿宋简体" w:hAnsi="Times New Roman"/>
          <w:sz w:val="32"/>
          <w:szCs w:val="32"/>
        </w:rPr>
        <w:t>个国家智能制造示范项目、</w:t>
      </w:r>
      <w:r w:rsidR="003E1AA6">
        <w:rPr>
          <w:rFonts w:ascii="Times New Roman" w:eastAsia="方正仿宋简体" w:hAnsi="Times New Roman"/>
          <w:sz w:val="32"/>
          <w:szCs w:val="32"/>
        </w:rPr>
        <w:t>25</w:t>
      </w:r>
      <w:r w:rsidR="003E1AA6">
        <w:rPr>
          <w:rFonts w:ascii="Times New Roman" w:eastAsia="方正仿宋简体" w:hAnsi="Times New Roman"/>
          <w:sz w:val="32"/>
          <w:szCs w:val="32"/>
        </w:rPr>
        <w:t>个省级以上智能制造示范企业、</w:t>
      </w:r>
      <w:r w:rsidR="003E1AA6">
        <w:rPr>
          <w:rFonts w:ascii="Times New Roman" w:eastAsia="方正仿宋简体" w:hAnsi="Times New Roman"/>
          <w:sz w:val="32"/>
          <w:szCs w:val="32"/>
        </w:rPr>
        <w:t>20</w:t>
      </w:r>
      <w:r w:rsidR="003E1AA6">
        <w:rPr>
          <w:rFonts w:ascii="Times New Roman" w:eastAsia="方正仿宋简体" w:hAnsi="Times New Roman"/>
          <w:sz w:val="32"/>
          <w:szCs w:val="32"/>
        </w:rPr>
        <w:t>个智能制造示范车间给予了共计</w:t>
      </w:r>
      <w:r w:rsidR="003E1AA6">
        <w:rPr>
          <w:rFonts w:ascii="Times New Roman" w:eastAsia="方正仿宋简体" w:hAnsi="Times New Roman"/>
          <w:sz w:val="32"/>
          <w:szCs w:val="32"/>
        </w:rPr>
        <w:t>3900</w:t>
      </w:r>
      <w:r w:rsidR="003E1AA6">
        <w:rPr>
          <w:rFonts w:ascii="Times New Roman" w:eastAsia="方正仿宋简体" w:hAnsi="Times New Roman"/>
          <w:sz w:val="32"/>
          <w:szCs w:val="32"/>
        </w:rPr>
        <w:t>万元的省级财政资金奖励</w:t>
      </w:r>
      <w:r w:rsidR="003E1AA6">
        <w:rPr>
          <w:rFonts w:ascii="Times New Roman" w:eastAsia="方正仿宋简体" w:hAnsi="Times New Roman" w:hint="eastAsia"/>
          <w:sz w:val="32"/>
          <w:szCs w:val="32"/>
        </w:rPr>
        <w:t>。</w:t>
      </w:r>
    </w:p>
    <w:p w:rsidR="00746B93" w:rsidRDefault="003E1AA6" w:rsidP="001559CA">
      <w:pPr>
        <w:spacing w:line="600" w:lineRule="exact"/>
        <w:ind w:firstLine="645"/>
        <w:rPr>
          <w:rFonts w:ascii="黑体" w:eastAsia="黑体" w:hAnsi="黑体" w:cs="黑体"/>
          <w:sz w:val="32"/>
          <w:szCs w:val="32"/>
        </w:rPr>
      </w:pPr>
      <w:r>
        <w:rPr>
          <w:rFonts w:ascii="黑体" w:eastAsia="黑体" w:hAnsi="黑体" w:cs="黑体" w:hint="eastAsia"/>
          <w:sz w:val="32"/>
          <w:szCs w:val="32"/>
        </w:rPr>
        <w:t>二、近期</w:t>
      </w:r>
      <w:r>
        <w:rPr>
          <w:rFonts w:ascii="黑体" w:eastAsia="黑体" w:hAnsi="黑体" w:cs="黑体" w:hint="eastAsia"/>
          <w:sz w:val="32"/>
          <w:szCs w:val="32"/>
        </w:rPr>
        <w:t>全省推进制造强省建设</w:t>
      </w:r>
      <w:r>
        <w:rPr>
          <w:rFonts w:ascii="黑体" w:eastAsia="黑体" w:hAnsi="黑体" w:cs="黑体" w:hint="eastAsia"/>
          <w:sz w:val="32"/>
          <w:szCs w:val="32"/>
        </w:rPr>
        <w:t>开展的重点工作</w:t>
      </w:r>
    </w:p>
    <w:p w:rsidR="00746B93" w:rsidRDefault="003E1AA6" w:rsidP="001559CA">
      <w:pPr>
        <w:spacing w:line="600" w:lineRule="exact"/>
        <w:ind w:firstLine="645"/>
        <w:rPr>
          <w:rFonts w:ascii="Times New Roman" w:eastAsia="方正仿宋简体" w:hAnsi="Times New Roman"/>
          <w:sz w:val="32"/>
          <w:szCs w:val="32"/>
        </w:rPr>
      </w:pPr>
      <w:r>
        <w:rPr>
          <w:rFonts w:ascii="Times New Roman" w:eastAsia="方正仿宋简体" w:hAnsi="Times New Roman" w:hint="eastAsia"/>
          <w:sz w:val="32"/>
          <w:szCs w:val="32"/>
        </w:rPr>
        <w:t>2016</w:t>
      </w:r>
      <w:r>
        <w:rPr>
          <w:rFonts w:ascii="Times New Roman" w:eastAsia="方正仿宋简体" w:hAnsi="Times New Roman" w:hint="eastAsia"/>
          <w:sz w:val="32"/>
          <w:szCs w:val="32"/>
        </w:rPr>
        <w:t>年</w:t>
      </w:r>
      <w:r>
        <w:rPr>
          <w:rFonts w:ascii="Times New Roman" w:eastAsia="方正仿宋简体" w:hAnsi="Times New Roman"/>
          <w:sz w:val="32"/>
          <w:szCs w:val="32"/>
        </w:rPr>
        <w:t>11</w:t>
      </w:r>
      <w:r>
        <w:rPr>
          <w:rFonts w:ascii="Times New Roman" w:eastAsia="方正仿宋简体" w:hAnsi="Times New Roman"/>
          <w:sz w:val="32"/>
          <w:szCs w:val="32"/>
        </w:rPr>
        <w:t>月</w:t>
      </w:r>
      <w:r>
        <w:rPr>
          <w:rFonts w:ascii="Times New Roman" w:eastAsia="方正仿宋简体" w:hAnsi="Times New Roman"/>
          <w:sz w:val="32"/>
          <w:szCs w:val="32"/>
        </w:rPr>
        <w:t>30</w:t>
      </w:r>
      <w:r>
        <w:rPr>
          <w:rFonts w:ascii="Times New Roman" w:eastAsia="方正仿宋简体" w:hAnsi="Times New Roman"/>
          <w:sz w:val="32"/>
          <w:szCs w:val="32"/>
        </w:rPr>
        <w:t>日</w:t>
      </w:r>
      <w:r>
        <w:rPr>
          <w:rFonts w:ascii="Times New Roman" w:eastAsia="方正仿宋简体" w:hAnsi="Times New Roman" w:hint="eastAsia"/>
          <w:sz w:val="32"/>
          <w:szCs w:val="32"/>
        </w:rPr>
        <w:t>，</w:t>
      </w:r>
      <w:r>
        <w:rPr>
          <w:rFonts w:ascii="Times New Roman" w:eastAsia="方正仿宋简体" w:hAnsi="Times New Roman"/>
          <w:sz w:val="32"/>
          <w:szCs w:val="32"/>
        </w:rPr>
        <w:t>国家工信部正式批复同意长株潭开展</w:t>
      </w:r>
      <w:r>
        <w:rPr>
          <w:rFonts w:ascii="Times New Roman" w:eastAsia="方正仿宋简体" w:hAnsi="Times New Roman"/>
          <w:sz w:val="32"/>
          <w:szCs w:val="32"/>
        </w:rPr>
        <w:t>“</w:t>
      </w:r>
      <w:r>
        <w:rPr>
          <w:rFonts w:ascii="Times New Roman" w:eastAsia="方正仿宋简体" w:hAnsi="Times New Roman"/>
          <w:sz w:val="32"/>
          <w:szCs w:val="32"/>
        </w:rPr>
        <w:t>中国制造</w:t>
      </w:r>
      <w:r>
        <w:rPr>
          <w:rFonts w:ascii="Times New Roman" w:eastAsia="方正仿宋简体" w:hAnsi="Times New Roman"/>
          <w:sz w:val="32"/>
          <w:szCs w:val="32"/>
        </w:rPr>
        <w:t>2025”</w:t>
      </w:r>
      <w:r>
        <w:rPr>
          <w:rFonts w:ascii="Times New Roman" w:eastAsia="方正仿宋简体" w:hAnsi="Times New Roman"/>
          <w:sz w:val="32"/>
          <w:szCs w:val="32"/>
        </w:rPr>
        <w:t>试点示范城市群创建</w:t>
      </w:r>
      <w:r>
        <w:rPr>
          <w:rFonts w:ascii="Times New Roman" w:eastAsia="方正仿宋简体" w:hAnsi="Times New Roman" w:hint="eastAsia"/>
          <w:sz w:val="32"/>
          <w:szCs w:val="32"/>
        </w:rPr>
        <w:t>，</w:t>
      </w:r>
      <w:r>
        <w:rPr>
          <w:rFonts w:ascii="Times New Roman" w:eastAsia="方正仿宋简体" w:hAnsi="Times New Roman" w:hint="eastAsia"/>
          <w:sz w:val="32"/>
          <w:szCs w:val="32"/>
        </w:rPr>
        <w:t>2018</w:t>
      </w:r>
      <w:r>
        <w:rPr>
          <w:rFonts w:ascii="Times New Roman" w:eastAsia="方正仿宋简体" w:hAnsi="Times New Roman" w:hint="eastAsia"/>
          <w:sz w:val="32"/>
          <w:szCs w:val="32"/>
        </w:rPr>
        <w:t>年</w:t>
      </w:r>
      <w:r>
        <w:rPr>
          <w:rFonts w:ascii="Times New Roman" w:eastAsia="方正仿宋简体" w:hAnsi="Times New Roman" w:hint="eastAsia"/>
          <w:sz w:val="32"/>
          <w:szCs w:val="32"/>
        </w:rPr>
        <w:t>3</w:t>
      </w:r>
      <w:r>
        <w:rPr>
          <w:rFonts w:ascii="Times New Roman" w:eastAsia="方正仿宋简体" w:hAnsi="Times New Roman" w:hint="eastAsia"/>
          <w:sz w:val="32"/>
          <w:szCs w:val="32"/>
        </w:rPr>
        <w:t>月</w:t>
      </w:r>
      <w:r>
        <w:rPr>
          <w:rFonts w:ascii="Times New Roman" w:eastAsia="方正仿宋简体" w:hAnsi="Times New Roman"/>
          <w:sz w:val="32"/>
          <w:szCs w:val="32"/>
        </w:rPr>
        <w:t>，</w:t>
      </w:r>
      <w:r>
        <w:rPr>
          <w:rFonts w:ascii="Times New Roman" w:eastAsia="方正仿宋简体" w:hAnsi="Times New Roman" w:hint="eastAsia"/>
          <w:sz w:val="32"/>
          <w:szCs w:val="32"/>
        </w:rPr>
        <w:t>我们</w:t>
      </w:r>
      <w:r>
        <w:rPr>
          <w:rFonts w:ascii="Times New Roman" w:eastAsia="方正仿宋简体" w:hAnsi="Times New Roman"/>
          <w:sz w:val="32"/>
          <w:szCs w:val="32"/>
        </w:rPr>
        <w:t>又</w:t>
      </w:r>
      <w:r>
        <w:rPr>
          <w:rFonts w:ascii="Times New Roman" w:eastAsia="方正仿宋简体" w:hAnsi="Times New Roman" w:hint="eastAsia"/>
          <w:sz w:val="32"/>
          <w:szCs w:val="32"/>
        </w:rPr>
        <w:t>组织申报了长株潭衡城市群“中国制造</w:t>
      </w:r>
      <w:r>
        <w:rPr>
          <w:rFonts w:ascii="Times New Roman" w:eastAsia="方正仿宋简体" w:hAnsi="Times New Roman" w:hint="eastAsia"/>
          <w:sz w:val="32"/>
          <w:szCs w:val="32"/>
        </w:rPr>
        <w:t>2025</w:t>
      </w:r>
      <w:r>
        <w:rPr>
          <w:rFonts w:ascii="Times New Roman" w:eastAsia="方正仿宋简体" w:hAnsi="Times New Roman" w:hint="eastAsia"/>
          <w:sz w:val="32"/>
          <w:szCs w:val="32"/>
        </w:rPr>
        <w:t>”国家级示范区创建。根据</w:t>
      </w:r>
      <w:r>
        <w:rPr>
          <w:rFonts w:ascii="Times New Roman" w:eastAsia="方正仿宋简体" w:hAnsi="Times New Roman"/>
          <w:sz w:val="32"/>
          <w:szCs w:val="32"/>
        </w:rPr>
        <w:t>工作部署，</w:t>
      </w:r>
      <w:r>
        <w:rPr>
          <w:rFonts w:ascii="Times New Roman" w:eastAsia="方正仿宋简体" w:hAnsi="Times New Roman" w:hint="eastAsia"/>
          <w:sz w:val="32"/>
          <w:szCs w:val="32"/>
        </w:rPr>
        <w:t>今年开始</w:t>
      </w:r>
      <w:r>
        <w:rPr>
          <w:rFonts w:ascii="Times New Roman" w:eastAsia="方正仿宋简体" w:hAnsi="Times New Roman"/>
          <w:sz w:val="32"/>
          <w:szCs w:val="32"/>
        </w:rPr>
        <w:t>，全省</w:t>
      </w:r>
      <w:r>
        <w:rPr>
          <w:rFonts w:ascii="Times New Roman" w:eastAsia="方正仿宋简体" w:hAnsi="Times New Roman" w:hint="eastAsia"/>
          <w:sz w:val="32"/>
          <w:szCs w:val="32"/>
        </w:rPr>
        <w:t>将</w:t>
      </w:r>
      <w:r>
        <w:rPr>
          <w:rFonts w:ascii="Times New Roman" w:eastAsia="方正仿宋简体" w:hAnsi="Times New Roman" w:hint="eastAsia"/>
          <w:sz w:val="32"/>
          <w:szCs w:val="32"/>
        </w:rPr>
        <w:t>统筹</w:t>
      </w:r>
      <w:r>
        <w:rPr>
          <w:rFonts w:ascii="Times New Roman" w:eastAsia="方正仿宋简体" w:hAnsi="Times New Roman"/>
          <w:sz w:val="32"/>
          <w:szCs w:val="32"/>
        </w:rPr>
        <w:t>协调</w:t>
      </w:r>
      <w:r>
        <w:rPr>
          <w:rFonts w:ascii="Times New Roman" w:eastAsia="方正仿宋简体" w:hAnsi="Times New Roman" w:hint="eastAsia"/>
          <w:sz w:val="32"/>
          <w:szCs w:val="32"/>
        </w:rPr>
        <w:t>长沙</w:t>
      </w:r>
      <w:r>
        <w:rPr>
          <w:rFonts w:ascii="Times New Roman" w:eastAsia="方正仿宋简体" w:hAnsi="Times New Roman"/>
          <w:sz w:val="32"/>
          <w:szCs w:val="32"/>
        </w:rPr>
        <w:t>、株洲、湘潭、衡阳四市产业发展，</w:t>
      </w:r>
      <w:r>
        <w:rPr>
          <w:rFonts w:ascii="Times New Roman" w:eastAsia="方正仿宋简体" w:hAnsi="Times New Roman" w:hint="eastAsia"/>
          <w:sz w:val="32"/>
          <w:szCs w:val="32"/>
        </w:rPr>
        <w:t>下</w:t>
      </w:r>
      <w:r>
        <w:rPr>
          <w:rFonts w:ascii="Times New Roman" w:eastAsia="方正仿宋简体" w:hAnsi="Times New Roman"/>
          <w:sz w:val="32"/>
          <w:szCs w:val="32"/>
        </w:rPr>
        <w:t>一步，我们</w:t>
      </w:r>
      <w:r>
        <w:rPr>
          <w:rFonts w:ascii="Times New Roman" w:eastAsia="方正仿宋简体" w:hAnsi="Times New Roman" w:hint="eastAsia"/>
          <w:sz w:val="32"/>
          <w:szCs w:val="32"/>
        </w:rPr>
        <w:t>将以创建长株潭衡城市群“中国制造</w:t>
      </w:r>
      <w:r>
        <w:rPr>
          <w:rFonts w:ascii="Times New Roman" w:eastAsia="方正仿宋简体" w:hAnsi="Times New Roman" w:hint="eastAsia"/>
          <w:sz w:val="32"/>
          <w:szCs w:val="32"/>
        </w:rPr>
        <w:t>2025</w:t>
      </w:r>
      <w:r>
        <w:rPr>
          <w:rFonts w:ascii="Times New Roman" w:eastAsia="方正仿宋简体" w:hAnsi="Times New Roman" w:hint="eastAsia"/>
          <w:sz w:val="32"/>
          <w:szCs w:val="32"/>
        </w:rPr>
        <w:t>”国家级示范区为牵引，围绕智</w:t>
      </w:r>
      <w:r>
        <w:rPr>
          <w:rFonts w:ascii="Times New Roman" w:eastAsia="方正仿宋简体" w:hAnsi="Times New Roman"/>
          <w:sz w:val="32"/>
          <w:szCs w:val="32"/>
        </w:rPr>
        <w:t>能制造</w:t>
      </w:r>
      <w:r>
        <w:rPr>
          <w:rFonts w:ascii="Times New Roman" w:eastAsia="方正仿宋简体" w:hAnsi="Times New Roman" w:hint="eastAsia"/>
          <w:sz w:val="32"/>
          <w:szCs w:val="32"/>
        </w:rPr>
        <w:t>这个</w:t>
      </w:r>
      <w:r>
        <w:rPr>
          <w:rFonts w:ascii="Times New Roman" w:eastAsia="方正仿宋简体" w:hAnsi="Times New Roman"/>
          <w:sz w:val="32"/>
          <w:szCs w:val="32"/>
        </w:rPr>
        <w:t>主攻方向</w:t>
      </w:r>
      <w:r>
        <w:rPr>
          <w:rFonts w:ascii="Times New Roman" w:eastAsia="方正仿宋简体" w:hAnsi="Times New Roman" w:hint="eastAsia"/>
          <w:sz w:val="32"/>
          <w:szCs w:val="32"/>
        </w:rPr>
        <w:t>，</w:t>
      </w:r>
      <w:r>
        <w:rPr>
          <w:rFonts w:ascii="Times New Roman" w:eastAsia="方正仿宋简体" w:hAnsi="Times New Roman"/>
          <w:sz w:val="32"/>
          <w:szCs w:val="32"/>
        </w:rPr>
        <w:t>立足</w:t>
      </w:r>
      <w:r>
        <w:rPr>
          <w:rFonts w:ascii="Times New Roman" w:eastAsia="方正仿宋简体" w:hAnsi="Times New Roman" w:hint="eastAsia"/>
          <w:sz w:val="32"/>
          <w:szCs w:val="32"/>
        </w:rPr>
        <w:t>培育</w:t>
      </w:r>
      <w:r>
        <w:rPr>
          <w:rFonts w:ascii="Times New Roman" w:eastAsia="方正仿宋简体" w:hAnsi="Times New Roman"/>
          <w:sz w:val="32"/>
          <w:szCs w:val="32"/>
        </w:rPr>
        <w:t>和发展</w:t>
      </w:r>
      <w:r>
        <w:rPr>
          <w:rFonts w:ascii="Times New Roman" w:eastAsia="方正仿宋简体" w:hAnsi="Times New Roman" w:hint="eastAsia"/>
          <w:sz w:val="32"/>
          <w:szCs w:val="32"/>
        </w:rPr>
        <w:t>优势</w:t>
      </w:r>
      <w:r>
        <w:rPr>
          <w:rFonts w:ascii="Times New Roman" w:eastAsia="方正仿宋简体" w:hAnsi="Times New Roman"/>
          <w:sz w:val="32"/>
          <w:szCs w:val="32"/>
        </w:rPr>
        <w:t>产业</w:t>
      </w:r>
      <w:r>
        <w:rPr>
          <w:rFonts w:ascii="Times New Roman" w:eastAsia="方正仿宋简体" w:hAnsi="Times New Roman" w:hint="eastAsia"/>
          <w:sz w:val="32"/>
          <w:szCs w:val="32"/>
        </w:rPr>
        <w:t>，</w:t>
      </w:r>
      <w:r>
        <w:rPr>
          <w:rFonts w:ascii="Times New Roman" w:eastAsia="方正仿宋简体" w:hAnsi="Times New Roman"/>
          <w:sz w:val="32"/>
          <w:szCs w:val="32"/>
        </w:rPr>
        <w:t>聚焦做强</w:t>
      </w:r>
      <w:r>
        <w:rPr>
          <w:rFonts w:ascii="Times New Roman" w:eastAsia="方正仿宋简体" w:hAnsi="Times New Roman" w:hint="eastAsia"/>
          <w:sz w:val="32"/>
          <w:szCs w:val="32"/>
        </w:rPr>
        <w:t>工程</w:t>
      </w:r>
      <w:r>
        <w:rPr>
          <w:rFonts w:ascii="Times New Roman" w:eastAsia="方正仿宋简体" w:hAnsi="Times New Roman"/>
          <w:sz w:val="32"/>
          <w:szCs w:val="32"/>
        </w:rPr>
        <w:t>机械、轨道交通装备、中小航空发动机三</w:t>
      </w:r>
      <w:r>
        <w:rPr>
          <w:rFonts w:ascii="Times New Roman" w:eastAsia="方正仿宋简体" w:hAnsi="Times New Roman" w:hint="eastAsia"/>
          <w:sz w:val="32"/>
          <w:szCs w:val="32"/>
        </w:rPr>
        <w:t>个世界</w:t>
      </w:r>
      <w:r>
        <w:rPr>
          <w:rFonts w:ascii="Times New Roman" w:eastAsia="方正仿宋简体" w:hAnsi="Times New Roman"/>
          <w:sz w:val="32"/>
          <w:szCs w:val="32"/>
        </w:rPr>
        <w:t>级产业集群，</w:t>
      </w:r>
      <w:r>
        <w:rPr>
          <w:rFonts w:ascii="Times New Roman" w:eastAsia="方正仿宋简体" w:hAnsi="Times New Roman" w:hint="eastAsia"/>
          <w:sz w:val="32"/>
          <w:szCs w:val="32"/>
        </w:rPr>
        <w:t>着力构筑高端、智能、高效、绿色的新型制造业体系，促进湖南</w:t>
      </w:r>
      <w:r>
        <w:rPr>
          <w:rFonts w:ascii="Times New Roman" w:eastAsia="方正仿宋简体" w:hAnsi="Times New Roman" w:hint="eastAsia"/>
          <w:sz w:val="32"/>
          <w:szCs w:val="32"/>
        </w:rPr>
        <w:t>智能制造</w:t>
      </w:r>
      <w:r>
        <w:rPr>
          <w:rFonts w:ascii="Times New Roman" w:eastAsia="方正仿宋简体" w:hAnsi="Times New Roman" w:hint="eastAsia"/>
          <w:sz w:val="32"/>
          <w:szCs w:val="32"/>
        </w:rPr>
        <w:t>的</w:t>
      </w:r>
      <w:r>
        <w:rPr>
          <w:rFonts w:ascii="Times New Roman" w:eastAsia="方正仿宋简体" w:hAnsi="Times New Roman" w:hint="eastAsia"/>
          <w:sz w:val="32"/>
          <w:szCs w:val="32"/>
        </w:rPr>
        <w:t>新</w:t>
      </w:r>
      <w:r>
        <w:rPr>
          <w:rFonts w:ascii="Times New Roman" w:eastAsia="方正仿宋简体" w:hAnsi="Times New Roman" w:hint="eastAsia"/>
          <w:sz w:val="32"/>
          <w:szCs w:val="32"/>
        </w:rPr>
        <w:t>跨越。</w:t>
      </w:r>
    </w:p>
    <w:p w:rsidR="00746B93" w:rsidRDefault="003E1AA6" w:rsidP="001559CA">
      <w:pPr>
        <w:spacing w:line="600" w:lineRule="exact"/>
        <w:ind w:firstLine="645"/>
        <w:rPr>
          <w:rFonts w:ascii="Times New Roman" w:eastAsia="方正仿宋简体" w:hAnsi="Times New Roman"/>
          <w:sz w:val="32"/>
          <w:szCs w:val="32"/>
        </w:rPr>
      </w:pPr>
      <w:r>
        <w:rPr>
          <w:rFonts w:ascii="Times New Roman" w:eastAsia="方正仿宋简体" w:hAnsi="Times New Roman" w:hint="eastAsia"/>
          <w:sz w:val="32"/>
          <w:szCs w:val="32"/>
        </w:rPr>
        <w:t>2018</w:t>
      </w:r>
      <w:r>
        <w:rPr>
          <w:rFonts w:ascii="Times New Roman" w:eastAsia="方正仿宋简体" w:hAnsi="Times New Roman" w:hint="eastAsia"/>
          <w:sz w:val="32"/>
          <w:szCs w:val="32"/>
        </w:rPr>
        <w:t>年</w:t>
      </w:r>
      <w:r>
        <w:rPr>
          <w:rFonts w:ascii="Times New Roman" w:eastAsia="方正仿宋简体" w:hAnsi="Times New Roman" w:hint="eastAsia"/>
          <w:sz w:val="32"/>
          <w:szCs w:val="32"/>
        </w:rPr>
        <w:t>4</w:t>
      </w:r>
      <w:r>
        <w:rPr>
          <w:rFonts w:ascii="Times New Roman" w:eastAsia="方正仿宋简体" w:hAnsi="Times New Roman" w:hint="eastAsia"/>
          <w:sz w:val="32"/>
          <w:szCs w:val="32"/>
        </w:rPr>
        <w:t>月以来，</w:t>
      </w:r>
      <w:r>
        <w:rPr>
          <w:rFonts w:ascii="Times New Roman" w:eastAsia="方正仿宋简体" w:hAnsi="Times New Roman" w:hint="eastAsia"/>
          <w:sz w:val="32"/>
          <w:szCs w:val="32"/>
        </w:rPr>
        <w:t>全省智能制造试点示范企业、示范车间的评审工作也有序推进，国家</w:t>
      </w:r>
      <w:r>
        <w:rPr>
          <w:rFonts w:ascii="Times New Roman" w:eastAsia="方正仿宋简体" w:hAnsi="Times New Roman" w:hint="eastAsia"/>
          <w:sz w:val="32"/>
          <w:szCs w:val="32"/>
        </w:rPr>
        <w:t>2018</w:t>
      </w:r>
      <w:r>
        <w:rPr>
          <w:rFonts w:ascii="Times New Roman" w:eastAsia="方正仿宋简体" w:hAnsi="Times New Roman" w:hint="eastAsia"/>
          <w:sz w:val="32"/>
          <w:szCs w:val="32"/>
        </w:rPr>
        <w:t>年</w:t>
      </w:r>
      <w:r>
        <w:rPr>
          <w:rFonts w:ascii="Times New Roman" w:eastAsia="方正仿宋简体" w:hAnsi="Times New Roman" w:hint="eastAsia"/>
          <w:sz w:val="32"/>
          <w:szCs w:val="32"/>
        </w:rPr>
        <w:t>智能制造试点示范项目推荐工作也将收尾，即将开展国家</w:t>
      </w:r>
      <w:r>
        <w:rPr>
          <w:rFonts w:ascii="Times New Roman" w:eastAsia="方正仿宋简体" w:hAnsi="Times New Roman" w:hint="eastAsia"/>
          <w:sz w:val="32"/>
          <w:szCs w:val="32"/>
        </w:rPr>
        <w:t>2018</w:t>
      </w:r>
      <w:r>
        <w:rPr>
          <w:rFonts w:ascii="Times New Roman" w:eastAsia="方正仿宋简体" w:hAnsi="Times New Roman" w:hint="eastAsia"/>
          <w:sz w:val="32"/>
          <w:szCs w:val="32"/>
        </w:rPr>
        <w:t>年</w:t>
      </w:r>
      <w:r>
        <w:rPr>
          <w:rFonts w:ascii="Times New Roman" w:eastAsia="方正仿宋简体" w:hAnsi="Times New Roman" w:hint="eastAsia"/>
          <w:sz w:val="32"/>
          <w:szCs w:val="32"/>
        </w:rPr>
        <w:t>智能制造标准化与新模式项目的推荐工作。这些工作，一起推动营造了全省推广智能制造工作的良好氛围。</w:t>
      </w:r>
    </w:p>
    <w:p w:rsidR="00746B93" w:rsidRDefault="003E1AA6" w:rsidP="001559CA">
      <w:pPr>
        <w:spacing w:line="600" w:lineRule="exact"/>
        <w:ind w:firstLine="645"/>
        <w:rPr>
          <w:rFonts w:ascii="黑体" w:eastAsia="黑体" w:hAnsi="黑体" w:cs="黑体"/>
          <w:sz w:val="32"/>
          <w:szCs w:val="32"/>
        </w:rPr>
      </w:pPr>
      <w:r>
        <w:rPr>
          <w:rFonts w:ascii="黑体" w:eastAsia="黑体" w:hAnsi="黑体" w:cs="黑体" w:hint="eastAsia"/>
          <w:sz w:val="32"/>
          <w:szCs w:val="32"/>
        </w:rPr>
        <w:t>三、具体建议</w:t>
      </w:r>
      <w:r>
        <w:rPr>
          <w:rFonts w:ascii="黑体" w:eastAsia="黑体" w:hAnsi="黑体" w:cs="黑体" w:hint="eastAsia"/>
          <w:sz w:val="32"/>
          <w:szCs w:val="32"/>
        </w:rPr>
        <w:t>的回复</w:t>
      </w:r>
    </w:p>
    <w:p w:rsidR="00746B93" w:rsidRDefault="003E1AA6" w:rsidP="001559CA">
      <w:pPr>
        <w:spacing w:line="600" w:lineRule="exact"/>
        <w:ind w:firstLine="645"/>
        <w:rPr>
          <w:rFonts w:ascii="Times New Roman" w:eastAsia="方正仿宋简体" w:hAnsi="Times New Roman"/>
          <w:sz w:val="32"/>
          <w:szCs w:val="32"/>
        </w:rPr>
      </w:pPr>
      <w:r>
        <w:rPr>
          <w:rFonts w:ascii="Times New Roman" w:eastAsia="方正仿宋简体" w:hAnsi="Times New Roman" w:hint="eastAsia"/>
          <w:sz w:val="32"/>
          <w:szCs w:val="32"/>
        </w:rPr>
        <w:t>针对您提到的“重点扶持省内智能制造龙头企业建设智能制造公共服务平台建设、强化人才支撑”等建议，结合省科技厅、</w:t>
      </w:r>
      <w:r>
        <w:rPr>
          <w:rFonts w:ascii="Times New Roman" w:eastAsia="方正仿宋简体" w:hAnsi="Times New Roman" w:hint="eastAsia"/>
          <w:sz w:val="32"/>
          <w:szCs w:val="32"/>
        </w:rPr>
        <w:lastRenderedPageBreak/>
        <w:t>省教育厅、省人社厅的意见回复如下。</w:t>
      </w:r>
    </w:p>
    <w:p w:rsidR="00746B93" w:rsidRDefault="003E1AA6" w:rsidP="001559CA">
      <w:pPr>
        <w:spacing w:line="600" w:lineRule="exact"/>
        <w:ind w:firstLine="645"/>
        <w:rPr>
          <w:rFonts w:ascii="Times New Roman" w:eastAsia="方正仿宋简体" w:hAnsi="Times New Roman"/>
          <w:sz w:val="32"/>
          <w:szCs w:val="32"/>
        </w:rPr>
      </w:pPr>
      <w:r>
        <w:rPr>
          <w:rFonts w:ascii="Times New Roman" w:eastAsia="方正仿宋简体" w:hAnsi="Times New Roman" w:hint="eastAsia"/>
          <w:sz w:val="32"/>
          <w:szCs w:val="32"/>
        </w:rPr>
        <w:t>我省高度重视智能制造产业自主创新工作。《湖南省“十三五”科技创新规划》已将机器人列入着力构建的十大领域产业技术创新链之中。</w:t>
      </w:r>
      <w:r>
        <w:rPr>
          <w:rFonts w:ascii="Times New Roman" w:eastAsia="方正仿宋简体" w:hAnsi="Times New Roman" w:hint="eastAsia"/>
          <w:sz w:val="32"/>
          <w:szCs w:val="32"/>
        </w:rPr>
        <w:t>2018</w:t>
      </w:r>
      <w:r>
        <w:rPr>
          <w:rFonts w:ascii="Times New Roman" w:eastAsia="方正仿宋简体" w:hAnsi="Times New Roman" w:hint="eastAsia"/>
          <w:sz w:val="32"/>
          <w:szCs w:val="32"/>
        </w:rPr>
        <w:t>年，已将“哈工大机器人集团（岳阳）军民融合装备制造基地及创新中心”项目列入</w:t>
      </w:r>
      <w:r>
        <w:rPr>
          <w:rFonts w:ascii="Times New Roman" w:eastAsia="方正仿宋简体" w:hAnsi="Times New Roman" w:hint="eastAsia"/>
          <w:sz w:val="32"/>
          <w:szCs w:val="32"/>
        </w:rPr>
        <w:t>100</w:t>
      </w:r>
      <w:r>
        <w:rPr>
          <w:rFonts w:ascii="Times New Roman" w:eastAsia="方正仿宋简体" w:hAnsi="Times New Roman" w:hint="eastAsia"/>
          <w:sz w:val="32"/>
          <w:szCs w:val="32"/>
        </w:rPr>
        <w:t>个重大科技创新项目，重点建立哈工大机器人（岳阳）军民融合研究院、哈工大机器人（岳阳）研究院有限公司及哈工大机器人（岳阳）军民融合产业园三部分实体，汇聚行业顶尖人才，加速技术研发和成果转化，带动机器人产业发展。下一步，还将继续强化人才支撑和产业链建设。以芙蓉人才行动计划为引领，探索建立以创新创业为导向的</w:t>
      </w:r>
      <w:r>
        <w:rPr>
          <w:rFonts w:ascii="Times New Roman" w:eastAsia="方正仿宋简体" w:hAnsi="Times New Roman" w:hint="eastAsia"/>
          <w:sz w:val="32"/>
          <w:szCs w:val="32"/>
        </w:rPr>
        <w:t>人才培养机制，加大对机器人领域专业技术人才支持力度，主动从项目支持、平台建设、奖励推荐、产学研对接等方面为机器人领域人才提供服务。围绕机器人本体、零部件、集成应用、特种特型机器人等产业链部署创新链，加强机器人领域关键核心技术研发和成果转化。</w:t>
      </w:r>
    </w:p>
    <w:p w:rsidR="00746B93" w:rsidRDefault="003E1AA6" w:rsidP="001559CA">
      <w:pPr>
        <w:spacing w:line="600" w:lineRule="exact"/>
        <w:ind w:firstLine="645"/>
        <w:rPr>
          <w:rFonts w:ascii="Times New Roman" w:eastAsia="方正仿宋简体" w:hAnsi="Times New Roman"/>
          <w:sz w:val="32"/>
          <w:szCs w:val="32"/>
        </w:rPr>
      </w:pPr>
      <w:r>
        <w:rPr>
          <w:rFonts w:ascii="Times New Roman" w:eastAsia="方正仿宋简体" w:hAnsi="Times New Roman" w:hint="eastAsia"/>
          <w:sz w:val="32"/>
          <w:szCs w:val="32"/>
        </w:rPr>
        <w:t>针对“制定扶持措施支持本省龙头企业与高校和职业院校开展智能制造学科体系和人才培养体系建设”的建议。湖南省教育厅反馈，</w:t>
      </w:r>
      <w:r w:rsidR="00746B93">
        <w:rPr>
          <w:rFonts w:ascii="Times New Roman" w:eastAsia="方正仿宋简体" w:hAnsi="Times New Roman"/>
          <w:sz w:val="32"/>
          <w:szCs w:val="32"/>
        </w:rPr>
        <w:pict>
          <v:line id="_x0000_s1026" style="position:absolute;left:0;text-align:left;z-index:251660288;mso-position-horizontal-relative:text;mso-position-vertical-relative:text" from="-17.75pt,311.45pt" to="424.45pt,311.45pt" o:gfxdata="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4ZN8N1wAAAAsBAAAPAAAAAAAAAAEA&#10;IAAAACIAAABkcnMvZG93bnJldi54bWxQSwECFAAUAAAACACHTuJAHLIjSNcBAABuAwAADgAAAAAA&#10;AAABACAAAAAmAQAAZHJzL2Uyb0RvYy54bWxQSwUGAAAAAAYABgBZAQAAbwUAAAAA&#10;" strokecolor="red" strokeweight="4.5pt">
            <v:stroke linestyle="thinThick"/>
          </v:line>
        </w:pict>
      </w:r>
      <w:r>
        <w:rPr>
          <w:rFonts w:ascii="Times New Roman" w:eastAsia="方正仿宋简体" w:hAnsi="Times New Roman" w:hint="eastAsia"/>
          <w:sz w:val="32"/>
          <w:szCs w:val="32"/>
        </w:rPr>
        <w:t>目前，我省已有湖南大学、中南大学、湘潭大学、湖南科技大学、湖南工业大学等一批高校设立了与智能制造相关的学科。下一步，省教育厅将根据今年</w:t>
      </w:r>
      <w:r>
        <w:rPr>
          <w:rFonts w:ascii="Times New Roman" w:eastAsia="方正仿宋简体" w:hAnsi="Times New Roman" w:hint="eastAsia"/>
          <w:sz w:val="32"/>
          <w:szCs w:val="32"/>
        </w:rPr>
        <w:t>4</w:t>
      </w:r>
      <w:r>
        <w:rPr>
          <w:rFonts w:ascii="Times New Roman" w:eastAsia="方正仿宋简体" w:hAnsi="Times New Roman" w:hint="eastAsia"/>
          <w:sz w:val="32"/>
          <w:szCs w:val="32"/>
        </w:rPr>
        <w:t>月份教育部下发的</w:t>
      </w:r>
      <w:r>
        <w:rPr>
          <w:rFonts w:ascii="Times New Roman" w:eastAsia="方正仿宋简体" w:hAnsi="Times New Roman" w:hint="eastAsia"/>
          <w:sz w:val="32"/>
          <w:szCs w:val="32"/>
        </w:rPr>
        <w:t>《高等学校人工智能创新行动计划》提出的“优化高校人工智能领域科技创新体系、完善人工智能领域人才培养体系”要求，在学科建设</w:t>
      </w:r>
      <w:r>
        <w:rPr>
          <w:rFonts w:ascii="Times New Roman" w:eastAsia="方正仿宋简体" w:hAnsi="Times New Roman" w:hint="eastAsia"/>
          <w:sz w:val="32"/>
          <w:szCs w:val="32"/>
        </w:rPr>
        <w:lastRenderedPageBreak/>
        <w:t>方面，推进人工智能领域一级学科建设，完善人工智能基础理论、计算机视觉与模式识别、数据分析与机器学习、自然语言处理、知识工程、智能系统等相关方向建设。支持高校在“双一流”建设中，加大对人工智能领域相关学科建设的支持力度，促进相关交叉学科发展。在专业建设方面，主动结合学生的学习兴趣和社会需求，积极开展“新工科”研究与实践，重视人工智能与计算机、控制、数学、统计学、物理学、生物学、心理学、社会学</w:t>
      </w:r>
      <w:r>
        <w:rPr>
          <w:rFonts w:ascii="Times New Roman" w:eastAsia="方正仿宋简体" w:hAnsi="Times New Roman" w:hint="eastAsia"/>
          <w:sz w:val="32"/>
          <w:szCs w:val="32"/>
        </w:rPr>
        <w:t>、法学等学科专业教育的交叉融合，探索“人工智能</w:t>
      </w:r>
      <w:r>
        <w:rPr>
          <w:rFonts w:ascii="Times New Roman" w:eastAsia="方正仿宋简体" w:hAnsi="Times New Roman" w:hint="eastAsia"/>
          <w:sz w:val="32"/>
          <w:szCs w:val="32"/>
        </w:rPr>
        <w:t>+X</w:t>
      </w:r>
      <w:r>
        <w:rPr>
          <w:rFonts w:ascii="Times New Roman" w:eastAsia="方正仿宋简体" w:hAnsi="Times New Roman" w:hint="eastAsia"/>
          <w:sz w:val="32"/>
          <w:szCs w:val="32"/>
        </w:rPr>
        <w:t>”的人才培养模式。在人才培养方面，完善人工智能领域多主体协同育人机制，深化产学合作协同育人，推广实施人工智能领域产学合作协同育人项目，以产业和技术发展的最新成果推动人才培养改革。积极搭建人工智能领域教师挂职锻炼、产学研合作等工程能力训练平台。推动高校教师与行业人才双向交流机制。鼓励有条件的高校建立人工智能学院、人工智能研究院或人工智能交叉研究中心，推动科教结合、产教融合协同育人的模式创新，在教师职前培养和在职培训中设置人工智能相关知识和技能课程，培养教师实施</w:t>
      </w:r>
      <w:r>
        <w:rPr>
          <w:rFonts w:ascii="Times New Roman" w:eastAsia="方正仿宋简体" w:hAnsi="Times New Roman" w:hint="eastAsia"/>
          <w:sz w:val="32"/>
          <w:szCs w:val="32"/>
        </w:rPr>
        <w:t>智能教育能力。</w:t>
      </w:r>
    </w:p>
    <w:p w:rsidR="00746B93" w:rsidRDefault="003E1AA6" w:rsidP="001559CA">
      <w:pPr>
        <w:spacing w:line="600" w:lineRule="exact"/>
        <w:ind w:firstLine="645"/>
        <w:rPr>
          <w:rFonts w:ascii="Times New Roman" w:eastAsia="方正仿宋简体" w:hAnsi="Times New Roman"/>
          <w:sz w:val="32"/>
          <w:szCs w:val="32"/>
        </w:rPr>
      </w:pPr>
      <w:r>
        <w:rPr>
          <w:rFonts w:ascii="Times New Roman" w:eastAsia="方正仿宋简体" w:hAnsi="Times New Roman" w:hint="eastAsia"/>
          <w:sz w:val="32"/>
          <w:szCs w:val="32"/>
        </w:rPr>
        <w:t>人社厅也将配合省教育厅开展智能制造学科体系和人才培养体系建设，培养一批紧缺的跨学科、复合型、高学历人才和具有实际技术操作能力的技能人才，并就技能人才培养、选拔、评价、使用、激励、交流、保障等方面研究制定一系列政策，进一步健全“政府推动、企业为主、社会参与”的技能人才培养机制，加</w:t>
      </w:r>
      <w:r>
        <w:rPr>
          <w:rFonts w:ascii="Times New Roman" w:eastAsia="方正仿宋简体" w:hAnsi="Times New Roman" w:hint="eastAsia"/>
          <w:sz w:val="32"/>
          <w:szCs w:val="32"/>
        </w:rPr>
        <w:lastRenderedPageBreak/>
        <w:t>快培养一大批具有较深专业理论知识和精湛技艺技能的产业技术工人，为全省经济社会发展提供有力的技能人才支撑。</w:t>
      </w:r>
    </w:p>
    <w:p w:rsidR="00746B93" w:rsidRDefault="003E1AA6" w:rsidP="001559CA">
      <w:pPr>
        <w:spacing w:line="600" w:lineRule="exact"/>
        <w:ind w:firstLineChars="200" w:firstLine="640"/>
        <w:rPr>
          <w:rFonts w:ascii="仿宋_GB2312" w:eastAsia="仿宋_GB2312"/>
          <w:sz w:val="32"/>
          <w:szCs w:val="32"/>
        </w:rPr>
      </w:pPr>
      <w:r>
        <w:rPr>
          <w:rFonts w:ascii="仿宋_GB2312" w:eastAsia="仿宋_GB2312"/>
          <w:sz w:val="32"/>
          <w:szCs w:val="32"/>
        </w:rPr>
        <w:t>感谢你对</w:t>
      </w:r>
      <w:r>
        <w:rPr>
          <w:rFonts w:ascii="仿宋_GB2312" w:eastAsia="仿宋_GB2312" w:hint="eastAsia"/>
          <w:sz w:val="32"/>
          <w:szCs w:val="32"/>
        </w:rPr>
        <w:t>湖南省智能制造产业发展</w:t>
      </w:r>
      <w:r>
        <w:rPr>
          <w:rFonts w:ascii="仿宋_GB2312" w:eastAsia="仿宋_GB2312"/>
          <w:sz w:val="32"/>
          <w:szCs w:val="32"/>
        </w:rPr>
        <w:t>工作的关心和支持。</w:t>
      </w:r>
    </w:p>
    <w:p w:rsidR="00746B93" w:rsidRDefault="00746B93" w:rsidP="001559CA">
      <w:pPr>
        <w:spacing w:line="600" w:lineRule="exact"/>
        <w:ind w:firstLineChars="200" w:firstLine="640"/>
        <w:rPr>
          <w:rFonts w:ascii="仿宋_GB2312" w:eastAsia="仿宋_GB2312" w:hint="eastAsia"/>
          <w:sz w:val="32"/>
          <w:szCs w:val="32"/>
        </w:rPr>
      </w:pPr>
    </w:p>
    <w:p w:rsidR="001559CA" w:rsidRDefault="001559CA" w:rsidP="001559CA">
      <w:pPr>
        <w:spacing w:line="600" w:lineRule="exact"/>
        <w:ind w:firstLineChars="200" w:firstLine="640"/>
        <w:rPr>
          <w:rFonts w:ascii="仿宋_GB2312" w:eastAsia="仿宋_GB2312" w:hint="eastAsia"/>
          <w:sz w:val="32"/>
          <w:szCs w:val="32"/>
        </w:rPr>
      </w:pPr>
    </w:p>
    <w:p w:rsidR="001559CA" w:rsidRDefault="001559CA" w:rsidP="001559CA">
      <w:pPr>
        <w:spacing w:line="600" w:lineRule="exact"/>
        <w:ind w:firstLineChars="200" w:firstLine="640"/>
        <w:rPr>
          <w:rFonts w:ascii="仿宋_GB2312" w:eastAsia="仿宋_GB2312" w:hint="eastAsia"/>
          <w:sz w:val="32"/>
          <w:szCs w:val="32"/>
        </w:rPr>
      </w:pPr>
    </w:p>
    <w:p w:rsidR="001559CA" w:rsidRDefault="001559CA" w:rsidP="001559CA">
      <w:pPr>
        <w:spacing w:line="600" w:lineRule="exact"/>
        <w:ind w:firstLineChars="200" w:firstLine="640"/>
        <w:rPr>
          <w:rFonts w:ascii="仿宋_GB2312" w:eastAsia="仿宋_GB2312"/>
          <w:sz w:val="32"/>
          <w:szCs w:val="32"/>
        </w:rPr>
      </w:pPr>
    </w:p>
    <w:p w:rsidR="00746B93" w:rsidRDefault="00746B93" w:rsidP="001559CA">
      <w:pPr>
        <w:spacing w:line="600" w:lineRule="exact"/>
        <w:ind w:firstLineChars="200" w:firstLine="640"/>
        <w:rPr>
          <w:rFonts w:ascii="仿宋_GB2312" w:eastAsia="仿宋_GB2312"/>
          <w:sz w:val="32"/>
          <w:szCs w:val="32"/>
        </w:rPr>
      </w:pPr>
    </w:p>
    <w:p w:rsidR="00746B93" w:rsidRDefault="003E1AA6" w:rsidP="001559CA">
      <w:pPr>
        <w:spacing w:line="600" w:lineRule="exact"/>
        <w:ind w:firstLineChars="1500" w:firstLine="4800"/>
        <w:rPr>
          <w:rFonts w:ascii="Times New Roman" w:eastAsia="方正仿宋简体" w:hAnsi="Times New Roman"/>
          <w:sz w:val="32"/>
          <w:szCs w:val="32"/>
        </w:rPr>
      </w:pPr>
      <w:r>
        <w:rPr>
          <w:rFonts w:ascii="Times New Roman" w:eastAsia="方正仿宋简体" w:hAnsi="Times New Roman" w:hint="eastAsia"/>
          <w:sz w:val="32"/>
          <w:szCs w:val="32"/>
        </w:rPr>
        <w:t>湖南省经济和信息化委员会</w:t>
      </w:r>
    </w:p>
    <w:p w:rsidR="00746B93" w:rsidRDefault="003E1AA6" w:rsidP="001559CA">
      <w:pPr>
        <w:spacing w:line="600" w:lineRule="exact"/>
        <w:ind w:firstLineChars="1705" w:firstLine="5456"/>
        <w:rPr>
          <w:rFonts w:ascii="Times New Roman" w:eastAsia="方正仿宋简体" w:hAnsi="Times New Roman"/>
          <w:sz w:val="32"/>
          <w:szCs w:val="32"/>
        </w:rPr>
      </w:pPr>
      <w:r>
        <w:rPr>
          <w:rFonts w:ascii="Times New Roman" w:eastAsia="方正仿宋简体" w:hAnsi="Times New Roman"/>
          <w:sz w:val="32"/>
          <w:szCs w:val="32"/>
        </w:rPr>
        <w:t>2018</w:t>
      </w:r>
      <w:r>
        <w:rPr>
          <w:rFonts w:ascii="Times New Roman" w:eastAsia="方正仿宋简体" w:hAnsi="Times New Roman"/>
          <w:sz w:val="32"/>
          <w:szCs w:val="32"/>
        </w:rPr>
        <w:t>年</w:t>
      </w:r>
      <w:r>
        <w:rPr>
          <w:rFonts w:ascii="Times New Roman" w:eastAsia="方正仿宋简体" w:hAnsi="Times New Roman" w:hint="eastAsia"/>
          <w:sz w:val="32"/>
          <w:szCs w:val="32"/>
        </w:rPr>
        <w:t>5</w:t>
      </w:r>
      <w:r>
        <w:rPr>
          <w:rFonts w:ascii="Times New Roman" w:eastAsia="方正仿宋简体" w:hAnsi="Times New Roman"/>
          <w:sz w:val="32"/>
          <w:szCs w:val="32"/>
        </w:rPr>
        <w:t>月</w:t>
      </w:r>
      <w:r w:rsidR="001559CA">
        <w:rPr>
          <w:rFonts w:ascii="Times New Roman" w:eastAsia="方正仿宋简体" w:hAnsi="Times New Roman" w:hint="eastAsia"/>
          <w:sz w:val="32"/>
          <w:szCs w:val="32"/>
        </w:rPr>
        <w:t>14</w:t>
      </w:r>
      <w:r>
        <w:rPr>
          <w:rFonts w:ascii="Times New Roman" w:eastAsia="方正仿宋简体" w:hAnsi="Times New Roman"/>
          <w:sz w:val="32"/>
          <w:szCs w:val="32"/>
        </w:rPr>
        <w:t>日</w:t>
      </w:r>
    </w:p>
    <w:p w:rsidR="00746B93" w:rsidRDefault="00746B93" w:rsidP="001559CA">
      <w:pPr>
        <w:spacing w:line="600" w:lineRule="exact"/>
        <w:ind w:firstLine="645"/>
        <w:rPr>
          <w:rFonts w:ascii="Times New Roman" w:eastAsia="方正仿宋简体" w:hAnsi="Times New Roman"/>
          <w:sz w:val="32"/>
          <w:szCs w:val="32"/>
        </w:rPr>
      </w:pPr>
    </w:p>
    <w:p w:rsidR="00746B93" w:rsidRDefault="00746B93" w:rsidP="001559CA">
      <w:pPr>
        <w:spacing w:line="600" w:lineRule="exact"/>
        <w:ind w:firstLine="645"/>
        <w:rPr>
          <w:rFonts w:ascii="Times New Roman" w:eastAsia="方正仿宋简体" w:hAnsi="Times New Roman" w:hint="eastAsia"/>
          <w:sz w:val="32"/>
          <w:szCs w:val="32"/>
        </w:rPr>
      </w:pPr>
    </w:p>
    <w:p w:rsidR="001559CA" w:rsidRDefault="001559CA" w:rsidP="001559CA">
      <w:pPr>
        <w:spacing w:line="600" w:lineRule="exact"/>
        <w:ind w:firstLine="645"/>
        <w:rPr>
          <w:rFonts w:ascii="Times New Roman" w:eastAsia="方正仿宋简体" w:hAnsi="Times New Roman"/>
          <w:sz w:val="32"/>
          <w:szCs w:val="32"/>
        </w:rPr>
      </w:pPr>
    </w:p>
    <w:p w:rsidR="00746B93" w:rsidRDefault="00746B93" w:rsidP="001559CA">
      <w:pPr>
        <w:spacing w:line="600" w:lineRule="exact"/>
        <w:ind w:firstLine="645"/>
        <w:rPr>
          <w:rFonts w:ascii="Times New Roman" w:eastAsia="方正仿宋简体" w:hAnsi="Times New Roman" w:hint="eastAsia"/>
          <w:sz w:val="32"/>
          <w:szCs w:val="32"/>
        </w:rPr>
      </w:pPr>
    </w:p>
    <w:p w:rsidR="001559CA" w:rsidRDefault="001559CA" w:rsidP="001559CA">
      <w:pPr>
        <w:spacing w:line="600" w:lineRule="exact"/>
        <w:ind w:firstLine="645"/>
        <w:rPr>
          <w:rFonts w:ascii="Times New Roman" w:eastAsia="方正仿宋简体" w:hAnsi="Times New Roman"/>
          <w:sz w:val="32"/>
          <w:szCs w:val="32"/>
        </w:rPr>
      </w:pPr>
    </w:p>
    <w:p w:rsidR="00746B93" w:rsidRDefault="003E1AA6" w:rsidP="001559CA">
      <w:pPr>
        <w:spacing w:line="600" w:lineRule="exact"/>
        <w:rPr>
          <w:rFonts w:ascii="Times New Roman" w:eastAsia="方正仿宋简体" w:hAnsi="Times New Roman"/>
          <w:sz w:val="32"/>
          <w:szCs w:val="32"/>
        </w:rPr>
      </w:pPr>
      <w:r>
        <w:rPr>
          <w:rFonts w:ascii="Times New Roman" w:eastAsia="方正仿宋简体" w:hAnsi="Times New Roman"/>
          <w:sz w:val="32"/>
          <w:szCs w:val="32"/>
        </w:rPr>
        <w:t>联系单位</w:t>
      </w:r>
      <w:r>
        <w:rPr>
          <w:rFonts w:ascii="Times New Roman" w:eastAsia="方正仿宋简体" w:hAnsi="Times New Roman"/>
          <w:sz w:val="32"/>
          <w:szCs w:val="32"/>
        </w:rPr>
        <w:t>：省经信委</w:t>
      </w:r>
      <w:r>
        <w:rPr>
          <w:rFonts w:ascii="Times New Roman" w:eastAsia="方正仿宋简体" w:hAnsi="Times New Roman" w:hint="eastAsia"/>
          <w:sz w:val="32"/>
          <w:szCs w:val="32"/>
        </w:rPr>
        <w:t>装备工业</w:t>
      </w:r>
      <w:r>
        <w:rPr>
          <w:rFonts w:ascii="Times New Roman" w:eastAsia="方正仿宋简体" w:hAnsi="Times New Roman"/>
          <w:sz w:val="32"/>
          <w:szCs w:val="32"/>
        </w:rPr>
        <w:t>处</w:t>
      </w:r>
    </w:p>
    <w:p w:rsidR="00746B93" w:rsidRDefault="003E1AA6" w:rsidP="001559CA">
      <w:pPr>
        <w:spacing w:line="600" w:lineRule="exact"/>
        <w:rPr>
          <w:rFonts w:ascii="Times New Roman" w:eastAsia="方正仿宋简体" w:hAnsi="Times New Roman"/>
          <w:sz w:val="32"/>
          <w:szCs w:val="32"/>
        </w:rPr>
      </w:pPr>
      <w:r>
        <w:rPr>
          <w:rFonts w:ascii="Times New Roman" w:eastAsia="方正仿宋简体" w:hAnsi="Times New Roman"/>
          <w:sz w:val="32"/>
          <w:szCs w:val="32"/>
        </w:rPr>
        <w:t>联系人：</w:t>
      </w:r>
      <w:r>
        <w:rPr>
          <w:rFonts w:ascii="Times New Roman" w:eastAsia="方正仿宋简体" w:hAnsi="Times New Roman" w:hint="eastAsia"/>
          <w:sz w:val="32"/>
          <w:szCs w:val="32"/>
        </w:rPr>
        <w:t>周慧佳</w:t>
      </w:r>
    </w:p>
    <w:p w:rsidR="00746B93" w:rsidRDefault="003E1AA6" w:rsidP="001559CA">
      <w:pPr>
        <w:spacing w:line="600" w:lineRule="exact"/>
        <w:rPr>
          <w:rFonts w:ascii="Times New Roman" w:eastAsia="方正仿宋简体" w:hAnsi="Times New Roman"/>
          <w:sz w:val="32"/>
          <w:szCs w:val="32"/>
        </w:rPr>
      </w:pPr>
      <w:r>
        <w:rPr>
          <w:rFonts w:ascii="Times New Roman" w:eastAsia="方正仿宋简体" w:hAnsi="Times New Roman"/>
          <w:sz w:val="32"/>
          <w:szCs w:val="32"/>
        </w:rPr>
        <w:t>联系电话：</w:t>
      </w:r>
      <w:r>
        <w:rPr>
          <w:rFonts w:ascii="Times New Roman" w:eastAsia="方正仿宋简体" w:hAnsi="Times New Roman"/>
          <w:sz w:val="32"/>
          <w:szCs w:val="32"/>
        </w:rPr>
        <w:t>0731</w:t>
      </w:r>
      <w:r>
        <w:rPr>
          <w:rFonts w:ascii="Times New Roman" w:eastAsia="方正仿宋简体" w:hAnsi="Times New Roman" w:hint="eastAsia"/>
          <w:sz w:val="32"/>
          <w:szCs w:val="32"/>
        </w:rPr>
        <w:t>—</w:t>
      </w:r>
      <w:r>
        <w:rPr>
          <w:rFonts w:ascii="Times New Roman" w:eastAsia="方正仿宋简体" w:hAnsi="Times New Roman" w:hint="eastAsia"/>
          <w:sz w:val="32"/>
          <w:szCs w:val="32"/>
        </w:rPr>
        <w:t>88955383</w:t>
      </w:r>
    </w:p>
    <w:p w:rsidR="00746B93" w:rsidRDefault="001559CA" w:rsidP="001559CA">
      <w:pPr>
        <w:spacing w:line="600" w:lineRule="exact"/>
        <w:ind w:firstLine="645"/>
        <w:rPr>
          <w:rFonts w:ascii="Times New Roman" w:eastAsia="方正仿宋简体" w:hAnsi="Times New Roman"/>
          <w:sz w:val="32"/>
          <w:szCs w:val="32"/>
        </w:rPr>
      </w:pPr>
      <w:r>
        <w:rPr>
          <w:rFonts w:ascii="Times New Roman" w:eastAsia="方正仿宋简体" w:hAnsi="Times New Roman"/>
          <w:sz w:val="32"/>
          <w:szCs w:val="32"/>
        </w:rPr>
        <w:t xml:space="preserve">     </w:t>
      </w:r>
      <w:r w:rsidR="003E1AA6">
        <w:rPr>
          <w:rFonts w:ascii="Times New Roman" w:eastAsia="方正仿宋简体" w:hAnsi="Times New Roman"/>
          <w:sz w:val="32"/>
          <w:szCs w:val="32"/>
        </w:rPr>
        <w:t xml:space="preserve"> 1</w:t>
      </w:r>
      <w:r w:rsidR="003E1AA6">
        <w:rPr>
          <w:rFonts w:ascii="Times New Roman" w:eastAsia="方正仿宋简体" w:hAnsi="Times New Roman" w:hint="eastAsia"/>
          <w:sz w:val="32"/>
          <w:szCs w:val="32"/>
        </w:rPr>
        <w:t>5874855820</w:t>
      </w:r>
    </w:p>
    <w:p w:rsidR="001559CA" w:rsidRDefault="001559CA" w:rsidP="001559CA">
      <w:pPr>
        <w:spacing w:line="600" w:lineRule="exact"/>
        <w:jc w:val="left"/>
        <w:rPr>
          <w:rFonts w:ascii="Times New Roman" w:eastAsia="方正仿宋简体" w:hAnsi="Times New Roman" w:hint="eastAsia"/>
          <w:sz w:val="32"/>
          <w:szCs w:val="32"/>
        </w:rPr>
      </w:pPr>
    </w:p>
    <w:p w:rsidR="00746B93" w:rsidRDefault="003E1AA6" w:rsidP="001559CA">
      <w:pPr>
        <w:spacing w:line="600" w:lineRule="exact"/>
        <w:jc w:val="left"/>
        <w:rPr>
          <w:rFonts w:ascii="Times New Roman" w:eastAsia="方正仿宋简体" w:hAnsi="Times New Roman"/>
          <w:sz w:val="32"/>
          <w:szCs w:val="32"/>
        </w:rPr>
      </w:pPr>
      <w:r>
        <w:rPr>
          <w:rFonts w:ascii="Times New Roman" w:eastAsia="方正仿宋简体" w:hAnsi="Times New Roman"/>
          <w:sz w:val="32"/>
          <w:szCs w:val="32"/>
        </w:rPr>
        <w:t>抄送：省人大联工委（</w:t>
      </w:r>
      <w:r>
        <w:rPr>
          <w:rFonts w:ascii="Times New Roman" w:eastAsia="方正仿宋简体" w:hAnsi="Times New Roman"/>
          <w:sz w:val="32"/>
          <w:szCs w:val="32"/>
        </w:rPr>
        <w:t>2</w:t>
      </w:r>
      <w:r>
        <w:rPr>
          <w:rFonts w:ascii="Times New Roman" w:eastAsia="方正仿宋简体" w:hAnsi="Times New Roman"/>
          <w:sz w:val="32"/>
          <w:szCs w:val="32"/>
        </w:rPr>
        <w:t>），省政府办公厅（</w:t>
      </w:r>
      <w:r>
        <w:rPr>
          <w:rFonts w:ascii="Times New Roman" w:eastAsia="方正仿宋简体" w:hAnsi="Times New Roman"/>
          <w:sz w:val="32"/>
          <w:szCs w:val="32"/>
        </w:rPr>
        <w:t>2</w:t>
      </w:r>
      <w:r>
        <w:rPr>
          <w:rFonts w:ascii="Times New Roman" w:eastAsia="方正仿宋简体" w:hAnsi="Times New Roman"/>
          <w:sz w:val="32"/>
          <w:szCs w:val="32"/>
        </w:rPr>
        <w:t>）、</w:t>
      </w:r>
      <w:r>
        <w:rPr>
          <w:rFonts w:ascii="Times New Roman" w:eastAsia="方正仿宋简体" w:hAnsi="Times New Roman" w:hint="eastAsia"/>
          <w:sz w:val="32"/>
          <w:szCs w:val="32"/>
        </w:rPr>
        <w:t>长沙市</w:t>
      </w:r>
      <w:commentRangeStart w:id="3"/>
      <w:r>
        <w:rPr>
          <w:rFonts w:ascii="Times New Roman" w:eastAsia="方正仿宋简体" w:hAnsi="Times New Roman"/>
          <w:sz w:val="32"/>
          <w:szCs w:val="32"/>
        </w:rPr>
        <w:t>人大常委会（</w:t>
      </w:r>
      <w:r>
        <w:rPr>
          <w:rFonts w:ascii="Times New Roman" w:eastAsia="方正仿宋简体" w:hAnsi="Times New Roman"/>
          <w:sz w:val="32"/>
          <w:szCs w:val="32"/>
        </w:rPr>
        <w:t>1</w:t>
      </w:r>
      <w:r>
        <w:rPr>
          <w:rFonts w:ascii="Times New Roman" w:eastAsia="方正仿宋简体" w:hAnsi="Times New Roman"/>
          <w:sz w:val="32"/>
          <w:szCs w:val="32"/>
        </w:rPr>
        <w:t>）</w:t>
      </w:r>
      <w:commentRangeEnd w:id="3"/>
      <w:r>
        <w:rPr>
          <w:rFonts w:ascii="Times New Roman" w:eastAsia="方正仿宋简体" w:hAnsi="Times New Roman"/>
          <w:sz w:val="32"/>
          <w:szCs w:val="32"/>
        </w:rPr>
        <w:commentReference w:id="3"/>
      </w:r>
      <w:r>
        <w:rPr>
          <w:rFonts w:ascii="Times New Roman" w:eastAsia="方正仿宋简体" w:hAnsi="Times New Roman"/>
          <w:sz w:val="32"/>
          <w:szCs w:val="32"/>
        </w:rPr>
        <w:t>。</w:t>
      </w:r>
    </w:p>
    <w:sectPr w:rsidR="00746B93" w:rsidSect="001559CA">
      <w:footerReference w:type="default" r:id="rId8"/>
      <w:pgSz w:w="11906" w:h="16838" w:code="9"/>
      <w:pgMar w:top="2098" w:right="1247" w:bottom="1418" w:left="1588" w:header="964" w:footer="1247"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用户" w:date="2018-04-18T10:21:00Z" w:initials="W用">
    <w:p w:rsidR="00746B93" w:rsidRDefault="003E1AA6">
      <w:pPr>
        <w:pStyle w:val="a3"/>
      </w:pPr>
      <w:r>
        <w:rPr>
          <w:rFonts w:hint="eastAsia"/>
        </w:rPr>
        <w:t>A:</w:t>
      </w:r>
      <w:r>
        <w:rPr>
          <w:rFonts w:hint="eastAsia"/>
        </w:rPr>
        <w:t>所提问题或建议已解决；Ｂ：未来三年内能基本解决；Ｃ：三年内难以解决。</w:t>
      </w:r>
    </w:p>
  </w:comment>
  <w:comment w:id="2" w:author="Windows 用户" w:date="2018-04-18T10:23:00Z" w:initials="W用">
    <w:p w:rsidR="00746B93" w:rsidRDefault="003E1AA6">
      <w:pPr>
        <w:pStyle w:val="a3"/>
      </w:pPr>
      <w:r>
        <w:rPr>
          <w:rFonts w:hint="eastAsia"/>
        </w:rPr>
        <w:t>承办人员与代表委员沟通时，与其确认是否同意公开。</w:t>
      </w:r>
    </w:p>
  </w:comment>
  <w:comment w:id="3" w:author="Administrator" w:date="2018-04-17T17:17:00Z" w:initials="A">
    <w:p w:rsidR="00746B93" w:rsidRDefault="003E1AA6">
      <w:pPr>
        <w:pStyle w:val="a3"/>
      </w:pPr>
      <w:r>
        <w:rPr>
          <w:rFonts w:hint="eastAsia"/>
        </w:rPr>
        <w:t>比如彭朝晖，衡阳代表团，则抄送衡阳市人大联工委。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502BD9" w15:done="0"/>
  <w15:commentEx w15:paraId="261030C3" w15:done="0"/>
  <w15:commentEx w15:paraId="6F1E41A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AA6" w:rsidRDefault="003E1AA6" w:rsidP="00746B93">
      <w:r>
        <w:separator/>
      </w:r>
    </w:p>
  </w:endnote>
  <w:endnote w:type="continuationSeparator" w:id="1">
    <w:p w:rsidR="003E1AA6" w:rsidRDefault="003E1AA6" w:rsidP="00746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B93" w:rsidRDefault="00746B93">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46B93" w:rsidRPr="001559CA" w:rsidRDefault="00746B93" w:rsidP="001559CA"/>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AA6" w:rsidRDefault="003E1AA6" w:rsidP="00746B93">
      <w:r>
        <w:separator/>
      </w:r>
    </w:p>
  </w:footnote>
  <w:footnote w:type="continuationSeparator" w:id="1">
    <w:p w:rsidR="003E1AA6" w:rsidRDefault="003E1AA6" w:rsidP="00746B9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用户">
    <w15:presenceInfo w15:providerId="None" w15:userId="Windows 用户"/>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B93"/>
    <w:rsid w:val="00107950"/>
    <w:rsid w:val="001559CA"/>
    <w:rsid w:val="00273E96"/>
    <w:rsid w:val="003E1AA6"/>
    <w:rsid w:val="00486C7F"/>
    <w:rsid w:val="00746B93"/>
    <w:rsid w:val="00E842A9"/>
    <w:rsid w:val="02B74A8F"/>
    <w:rsid w:val="02FA2E2E"/>
    <w:rsid w:val="04700D22"/>
    <w:rsid w:val="08D85B15"/>
    <w:rsid w:val="1EAE368D"/>
    <w:rsid w:val="24631ED0"/>
    <w:rsid w:val="249523A8"/>
    <w:rsid w:val="27C957DE"/>
    <w:rsid w:val="27E64326"/>
    <w:rsid w:val="47E2427B"/>
    <w:rsid w:val="534F0E73"/>
    <w:rsid w:val="598F0012"/>
    <w:rsid w:val="5EB95859"/>
    <w:rsid w:val="64E94C9B"/>
    <w:rsid w:val="713A4D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semiHidden="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6B93"/>
    <w:pPr>
      <w:widowControl w:val="0"/>
      <w:jc w:val="both"/>
    </w:pPr>
    <w:rPr>
      <w:rFonts w:ascii="Calibri" w:hAnsi="Calibri"/>
      <w:kern w:val="2"/>
      <w:sz w:val="21"/>
      <w:szCs w:val="22"/>
    </w:rPr>
  </w:style>
  <w:style w:type="paragraph" w:styleId="4">
    <w:name w:val="heading 4"/>
    <w:basedOn w:val="a"/>
    <w:next w:val="a"/>
    <w:unhideWhenUsed/>
    <w:qFormat/>
    <w:rsid w:val="00746B93"/>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746B93"/>
    <w:pPr>
      <w:jc w:val="left"/>
    </w:pPr>
  </w:style>
  <w:style w:type="paragraph" w:styleId="a4">
    <w:name w:val="footer"/>
    <w:basedOn w:val="a"/>
    <w:qFormat/>
    <w:rsid w:val="00746B93"/>
    <w:pPr>
      <w:tabs>
        <w:tab w:val="center" w:pos="4153"/>
        <w:tab w:val="right" w:pos="8306"/>
      </w:tabs>
      <w:snapToGrid w:val="0"/>
      <w:jc w:val="left"/>
    </w:pPr>
    <w:rPr>
      <w:sz w:val="18"/>
    </w:rPr>
  </w:style>
  <w:style w:type="paragraph" w:styleId="a5">
    <w:name w:val="header"/>
    <w:basedOn w:val="a"/>
    <w:qFormat/>
    <w:rsid w:val="00746B9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746B93"/>
    <w:pPr>
      <w:widowControl/>
      <w:spacing w:before="100" w:beforeAutospacing="1" w:after="100" w:afterAutospacing="1"/>
      <w:jc w:val="left"/>
    </w:pPr>
    <w:rPr>
      <w:rFonts w:ascii="宋体" w:hAnsi="宋体" w:cs="宋体"/>
      <w:kern w:val="0"/>
      <w:sz w:val="24"/>
      <w:szCs w:val="24"/>
    </w:rPr>
  </w:style>
  <w:style w:type="character" w:styleId="a7">
    <w:name w:val="Strong"/>
    <w:uiPriority w:val="22"/>
    <w:qFormat/>
    <w:rsid w:val="00746B93"/>
    <w:rPr>
      <w:b/>
      <w:bCs/>
    </w:rPr>
  </w:style>
  <w:style w:type="character" w:styleId="a8">
    <w:name w:val="annotation reference"/>
    <w:semiHidden/>
    <w:qFormat/>
    <w:rsid w:val="00746B93"/>
    <w:rPr>
      <w:sz w:val="21"/>
      <w:szCs w:val="21"/>
    </w:rPr>
  </w:style>
  <w:style w:type="paragraph" w:styleId="a9">
    <w:name w:val="Balloon Text"/>
    <w:basedOn w:val="a"/>
    <w:link w:val="Char"/>
    <w:rsid w:val="001559CA"/>
    <w:rPr>
      <w:sz w:val="18"/>
      <w:szCs w:val="18"/>
    </w:rPr>
  </w:style>
  <w:style w:type="character" w:customStyle="1" w:styleId="Char">
    <w:name w:val="批注框文本 Char"/>
    <w:basedOn w:val="a0"/>
    <w:link w:val="a9"/>
    <w:rsid w:val="001559C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444</Words>
  <Characters>2532</Characters>
  <Application>Microsoft Office Word</Application>
  <DocSecurity>0</DocSecurity>
  <Lines>21</Lines>
  <Paragraphs>5</Paragraphs>
  <ScaleCrop>false</ScaleCrop>
  <Company>Microsoft</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cp:lastPrinted>2018-05-15T07:15:00Z</cp:lastPrinted>
  <dcterms:created xsi:type="dcterms:W3CDTF">2018-05-15T07:32:00Z</dcterms:created>
  <dcterms:modified xsi:type="dcterms:W3CDTF">2018-05-15T07:33:00Z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