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40"/>
        </w:rPr>
      </w:pPr>
      <w:r>
        <w:rPr>
          <w:rFonts w:eastAsia="黑体"/>
          <w:sz w:val="32"/>
          <w:szCs w:val="40"/>
        </w:rPr>
        <w:t>附件1</w:t>
      </w:r>
    </w:p>
    <w:p>
      <w:pPr>
        <w:pStyle w:val="2"/>
        <w:adjustRightInd w:val="0"/>
        <w:snapToGrid w:val="0"/>
        <w:spacing w:line="560" w:lineRule="exact"/>
        <w:ind w:firstLine="0" w:firstLineChars="0"/>
        <w:jc w:val="center"/>
      </w:pPr>
      <w:r>
        <w:rPr>
          <w:rFonts w:eastAsia="方正小标宋简体"/>
          <w:color w:val="000000"/>
          <w:kern w:val="0"/>
          <w:sz w:val="44"/>
          <w:szCs w:val="44"/>
          <w:lang w:bidi="ar"/>
        </w:rPr>
        <w:t>湖南省水泥熟料生产线清单（截至2023年12月31日）</w:t>
      </w:r>
    </w:p>
    <w:tbl>
      <w:tblPr>
        <w:tblStyle w:val="6"/>
        <w:tblW w:w="15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616"/>
        <w:gridCol w:w="1188"/>
        <w:gridCol w:w="1188"/>
        <w:gridCol w:w="2324"/>
        <w:gridCol w:w="1741"/>
        <w:gridCol w:w="1635"/>
        <w:gridCol w:w="1191"/>
        <w:gridCol w:w="119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jc w:val="center"/>
        </w:trPr>
        <w:tc>
          <w:tcPr>
            <w:tcW w:w="636" w:type="dxa"/>
            <w:noWrap w:val="0"/>
            <w:vAlign w:val="center"/>
          </w:tcPr>
          <w:p>
            <w:pPr>
              <w:widowControl/>
              <w:adjustRightInd w:val="0"/>
              <w:snapToGrid w:val="0"/>
              <w:spacing w:line="320" w:lineRule="exact"/>
              <w:jc w:val="center"/>
              <w:textAlignment w:val="center"/>
              <w:rPr>
                <w:rFonts w:eastAsia="黑体"/>
                <w:color w:val="000000"/>
                <w:sz w:val="24"/>
                <w:szCs w:val="24"/>
              </w:rPr>
            </w:pPr>
            <w:r>
              <w:rPr>
                <w:rFonts w:eastAsia="黑体"/>
                <w:color w:val="000000"/>
                <w:kern w:val="0"/>
                <w:sz w:val="24"/>
                <w:szCs w:val="24"/>
                <w:lang w:bidi="ar"/>
              </w:rPr>
              <w:t>序号</w:t>
            </w:r>
          </w:p>
        </w:tc>
        <w:tc>
          <w:tcPr>
            <w:tcW w:w="2616" w:type="dxa"/>
            <w:noWrap w:val="0"/>
            <w:vAlign w:val="center"/>
          </w:tcPr>
          <w:p>
            <w:pPr>
              <w:widowControl/>
              <w:adjustRightInd w:val="0"/>
              <w:snapToGrid w:val="0"/>
              <w:spacing w:line="320" w:lineRule="exact"/>
              <w:jc w:val="center"/>
              <w:textAlignment w:val="center"/>
              <w:rPr>
                <w:rFonts w:eastAsia="黑体"/>
                <w:color w:val="000000"/>
                <w:sz w:val="24"/>
                <w:szCs w:val="24"/>
              </w:rPr>
            </w:pPr>
            <w:r>
              <w:rPr>
                <w:rFonts w:eastAsia="黑体"/>
                <w:color w:val="000000"/>
                <w:kern w:val="0"/>
                <w:sz w:val="24"/>
                <w:szCs w:val="24"/>
                <w:lang w:bidi="ar"/>
              </w:rPr>
              <w:t>企业名称</w:t>
            </w:r>
          </w:p>
        </w:tc>
        <w:tc>
          <w:tcPr>
            <w:tcW w:w="1188" w:type="dxa"/>
            <w:noWrap w:val="0"/>
            <w:vAlign w:val="center"/>
          </w:tcPr>
          <w:p>
            <w:pPr>
              <w:widowControl/>
              <w:adjustRightInd w:val="0"/>
              <w:snapToGrid w:val="0"/>
              <w:spacing w:line="320" w:lineRule="exact"/>
              <w:jc w:val="center"/>
              <w:textAlignment w:val="center"/>
              <w:rPr>
                <w:rFonts w:eastAsia="黑体"/>
                <w:color w:val="000000"/>
                <w:kern w:val="0"/>
                <w:sz w:val="24"/>
                <w:szCs w:val="24"/>
                <w:lang w:bidi="ar"/>
              </w:rPr>
            </w:pPr>
            <w:r>
              <w:rPr>
                <w:rFonts w:eastAsia="黑体"/>
                <w:color w:val="000000"/>
                <w:kern w:val="0"/>
                <w:sz w:val="24"/>
                <w:szCs w:val="24"/>
                <w:lang w:bidi="ar"/>
              </w:rPr>
              <w:t>生产线</w:t>
            </w:r>
          </w:p>
          <w:p>
            <w:pPr>
              <w:widowControl/>
              <w:adjustRightInd w:val="0"/>
              <w:snapToGrid w:val="0"/>
              <w:spacing w:line="320" w:lineRule="exact"/>
              <w:jc w:val="center"/>
              <w:textAlignment w:val="center"/>
              <w:rPr>
                <w:rFonts w:eastAsia="黑体"/>
                <w:color w:val="000000"/>
                <w:sz w:val="24"/>
                <w:szCs w:val="24"/>
              </w:rPr>
            </w:pPr>
            <w:r>
              <w:rPr>
                <w:rFonts w:eastAsia="黑体"/>
                <w:color w:val="000000"/>
                <w:kern w:val="0"/>
                <w:sz w:val="24"/>
                <w:szCs w:val="24"/>
                <w:lang w:bidi="ar"/>
              </w:rPr>
              <w:t>名称</w:t>
            </w:r>
          </w:p>
        </w:tc>
        <w:tc>
          <w:tcPr>
            <w:tcW w:w="1188" w:type="dxa"/>
            <w:noWrap w:val="0"/>
            <w:vAlign w:val="center"/>
          </w:tcPr>
          <w:p>
            <w:pPr>
              <w:widowControl/>
              <w:adjustRightInd w:val="0"/>
              <w:snapToGrid w:val="0"/>
              <w:spacing w:line="320" w:lineRule="exact"/>
              <w:jc w:val="center"/>
              <w:textAlignment w:val="center"/>
              <w:rPr>
                <w:rFonts w:eastAsia="黑体"/>
                <w:color w:val="000000"/>
                <w:sz w:val="24"/>
                <w:szCs w:val="24"/>
              </w:rPr>
            </w:pPr>
            <w:r>
              <w:rPr>
                <w:rFonts w:eastAsia="黑体"/>
                <w:color w:val="000000"/>
                <w:kern w:val="0"/>
                <w:sz w:val="24"/>
                <w:szCs w:val="24"/>
                <w:lang w:bidi="ar"/>
              </w:rPr>
              <w:t>所在市州</w:t>
            </w:r>
          </w:p>
        </w:tc>
        <w:tc>
          <w:tcPr>
            <w:tcW w:w="2324" w:type="dxa"/>
            <w:noWrap w:val="0"/>
            <w:vAlign w:val="center"/>
          </w:tcPr>
          <w:p>
            <w:pPr>
              <w:widowControl/>
              <w:adjustRightInd w:val="0"/>
              <w:snapToGrid w:val="0"/>
              <w:spacing w:line="320" w:lineRule="exact"/>
              <w:jc w:val="center"/>
              <w:textAlignment w:val="center"/>
              <w:rPr>
                <w:rFonts w:eastAsia="黑体"/>
                <w:color w:val="000000"/>
                <w:sz w:val="24"/>
                <w:szCs w:val="24"/>
              </w:rPr>
            </w:pPr>
            <w:r>
              <w:rPr>
                <w:rFonts w:eastAsia="黑体"/>
                <w:color w:val="000000"/>
                <w:kern w:val="0"/>
                <w:sz w:val="24"/>
                <w:szCs w:val="24"/>
                <w:lang w:bidi="ar"/>
              </w:rPr>
              <w:t>建设地址</w:t>
            </w:r>
          </w:p>
        </w:tc>
        <w:tc>
          <w:tcPr>
            <w:tcW w:w="1741" w:type="dxa"/>
            <w:noWrap w:val="0"/>
            <w:vAlign w:val="center"/>
          </w:tcPr>
          <w:p>
            <w:pPr>
              <w:widowControl/>
              <w:adjustRightInd w:val="0"/>
              <w:snapToGrid w:val="0"/>
              <w:spacing w:line="320" w:lineRule="exact"/>
              <w:jc w:val="center"/>
              <w:textAlignment w:val="center"/>
              <w:rPr>
                <w:rFonts w:eastAsia="黑体"/>
                <w:color w:val="000000"/>
                <w:sz w:val="24"/>
                <w:szCs w:val="24"/>
              </w:rPr>
            </w:pPr>
            <w:r>
              <w:rPr>
                <w:rFonts w:eastAsia="黑体"/>
                <w:color w:val="000000"/>
                <w:kern w:val="0"/>
                <w:sz w:val="24"/>
                <w:szCs w:val="24"/>
                <w:lang w:bidi="ar"/>
              </w:rPr>
              <w:t>投产时间</w:t>
            </w:r>
          </w:p>
        </w:tc>
        <w:tc>
          <w:tcPr>
            <w:tcW w:w="1635" w:type="dxa"/>
            <w:noWrap w:val="0"/>
            <w:vAlign w:val="center"/>
          </w:tcPr>
          <w:p>
            <w:pPr>
              <w:widowControl/>
              <w:adjustRightInd w:val="0"/>
              <w:snapToGrid w:val="0"/>
              <w:spacing w:line="320" w:lineRule="exact"/>
              <w:jc w:val="center"/>
              <w:textAlignment w:val="center"/>
              <w:rPr>
                <w:rFonts w:eastAsia="黑体"/>
                <w:color w:val="000000"/>
                <w:sz w:val="24"/>
                <w:szCs w:val="24"/>
              </w:rPr>
            </w:pPr>
            <w:r>
              <w:rPr>
                <w:rStyle w:val="8"/>
                <w:rFonts w:hint="default" w:ascii="Times New Roman" w:hAnsi="Times New Roman" w:cs="Times New Roman"/>
                <w:lang w:bidi="ar"/>
              </w:rPr>
              <w:t>备案或核准产能（吨</w:t>
            </w:r>
            <w:r>
              <w:rPr>
                <w:rStyle w:val="9"/>
                <w:rFonts w:eastAsia="黑体"/>
                <w:lang w:bidi="ar"/>
              </w:rPr>
              <w:t>/</w:t>
            </w:r>
            <w:r>
              <w:rPr>
                <w:rStyle w:val="8"/>
                <w:rFonts w:hint="default" w:ascii="Times New Roman" w:hAnsi="Times New Roman" w:cs="Times New Roman"/>
                <w:lang w:bidi="ar"/>
              </w:rPr>
              <w:t>日）</w:t>
            </w:r>
          </w:p>
        </w:tc>
        <w:tc>
          <w:tcPr>
            <w:tcW w:w="1191" w:type="dxa"/>
            <w:noWrap w:val="0"/>
            <w:vAlign w:val="center"/>
          </w:tcPr>
          <w:p>
            <w:pPr>
              <w:widowControl/>
              <w:adjustRightInd w:val="0"/>
              <w:snapToGrid w:val="0"/>
              <w:spacing w:line="320" w:lineRule="exact"/>
              <w:jc w:val="center"/>
              <w:textAlignment w:val="center"/>
              <w:rPr>
                <w:rFonts w:eastAsia="黑体"/>
                <w:color w:val="000000"/>
                <w:sz w:val="24"/>
                <w:szCs w:val="24"/>
              </w:rPr>
            </w:pPr>
            <w:r>
              <w:rPr>
                <w:rFonts w:eastAsia="黑体"/>
                <w:color w:val="000000"/>
                <w:kern w:val="0"/>
                <w:sz w:val="24"/>
                <w:szCs w:val="24"/>
                <w:lang w:bidi="ar"/>
              </w:rPr>
              <w:t>水泥回转窑外径</w:t>
            </w:r>
          </w:p>
        </w:tc>
        <w:tc>
          <w:tcPr>
            <w:tcW w:w="1191" w:type="dxa"/>
            <w:noWrap w:val="0"/>
            <w:vAlign w:val="center"/>
          </w:tcPr>
          <w:p>
            <w:pPr>
              <w:widowControl/>
              <w:adjustRightInd w:val="0"/>
              <w:snapToGrid w:val="0"/>
              <w:spacing w:line="320" w:lineRule="exact"/>
              <w:jc w:val="center"/>
              <w:textAlignment w:val="center"/>
              <w:rPr>
                <w:rFonts w:eastAsia="黑体"/>
                <w:color w:val="000000"/>
                <w:sz w:val="24"/>
                <w:szCs w:val="24"/>
              </w:rPr>
            </w:pPr>
            <w:r>
              <w:rPr>
                <w:rStyle w:val="8"/>
                <w:rFonts w:hint="default" w:ascii="Times New Roman" w:hAnsi="Times New Roman" w:cs="Times New Roman"/>
                <w:lang w:bidi="ar"/>
              </w:rPr>
              <w:t>实际产能（吨</w:t>
            </w:r>
            <w:r>
              <w:rPr>
                <w:rStyle w:val="9"/>
                <w:rFonts w:eastAsia="黑体"/>
                <w:lang w:bidi="ar"/>
              </w:rPr>
              <w:t>/</w:t>
            </w:r>
            <w:r>
              <w:rPr>
                <w:rStyle w:val="8"/>
                <w:rFonts w:hint="default" w:ascii="Times New Roman" w:hAnsi="Times New Roman" w:cs="Times New Roman"/>
                <w:lang w:bidi="ar"/>
              </w:rPr>
              <w:t>日）</w:t>
            </w:r>
          </w:p>
        </w:tc>
        <w:tc>
          <w:tcPr>
            <w:tcW w:w="1587" w:type="dxa"/>
            <w:noWrap w:val="0"/>
            <w:vAlign w:val="center"/>
          </w:tcPr>
          <w:p>
            <w:pPr>
              <w:widowControl/>
              <w:adjustRightInd w:val="0"/>
              <w:snapToGrid w:val="0"/>
              <w:spacing w:line="320" w:lineRule="exact"/>
              <w:jc w:val="center"/>
              <w:textAlignment w:val="center"/>
              <w:rPr>
                <w:rFonts w:eastAsia="黑体"/>
                <w:color w:val="000000"/>
                <w:sz w:val="24"/>
                <w:szCs w:val="24"/>
              </w:rPr>
            </w:pPr>
            <w:r>
              <w:rPr>
                <w:rFonts w:eastAsia="黑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湖南浏阳南方水泥有限公司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长沙市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湖南省长沙市浏阳市高新技术产业开发区南园</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2006年9月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湖南宁乡南方水泥有限公司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长沙市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湖南省长沙市宁乡市夏铎铺镇天马新村</w:t>
            </w:r>
            <w:r>
              <w:rPr>
                <w:rStyle w:val="9"/>
                <w:lang w:bidi="ar"/>
              </w:rPr>
              <w:t>4</w:t>
            </w:r>
            <w:r>
              <w:rPr>
                <w:rStyle w:val="10"/>
                <w:rFonts w:ascii="Times New Roman" w:hAnsi="Times New Roman" w:cs="Times New Roman"/>
                <w:lang w:bidi="ar"/>
              </w:rPr>
              <w:t>组</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2009年6月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Φ4.3</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长沙河田白石建材有限公司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长沙市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w:t>
            </w:r>
            <w:bookmarkStart w:id="0" w:name="_GoBack"/>
            <w:bookmarkEnd w:id="0"/>
            <w:r>
              <w:rPr>
                <w:rStyle w:val="10"/>
                <w:rFonts w:ascii="Times New Roman" w:hAnsi="Times New Roman" w:cs="Times New Roman"/>
                <w:lang w:bidi="ar"/>
              </w:rPr>
              <w:t>南省长沙市长沙县江北镇五七组</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Φ4.3</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华新水泥（株洲）有限公司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株洲市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湖南省株洲市渌口区龙船镇黄竹村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2009年12月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Φ5.0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中材株洲水泥有限责任公司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株洲市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湖南省株洲市荷塘区仙庾镇黄塘村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2008年10月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6</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湖南远大水泥有限责任公司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株洲市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湖南省攸县网岭镇北联村南竹山组</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2012年1月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Φ4.3</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7</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湖南韶峰南方水泥有限公司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湘潭市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湖南省湘潭市湘乡市棋梓镇韶峰社区</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rStyle w:val="9"/>
                <w:lang w:bidi="ar"/>
              </w:rPr>
              <w:t>2009</w:t>
            </w:r>
            <w:r>
              <w:rPr>
                <w:rStyle w:val="10"/>
                <w:rFonts w:ascii="Times New Roman" w:hAnsi="Times New Roman" w:cs="Times New Roman"/>
                <w:lang w:bidi="ar"/>
              </w:rPr>
              <w:t>年</w:t>
            </w:r>
            <w:r>
              <w:rPr>
                <w:rStyle w:val="9"/>
                <w:lang w:bidi="ar"/>
              </w:rPr>
              <w:t>12</w:t>
            </w:r>
            <w:r>
              <w:rPr>
                <w:rStyle w:val="10"/>
                <w:rFonts w:ascii="Times New Roman" w:hAnsi="Times New Roman" w:cs="Times New Roman"/>
                <w:lang w:bidi="ar"/>
              </w:rPr>
              <w:t>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8</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湖南韶峰南方水泥有限公司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湘潭市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湖南省湘潭市湘乡市棋梓镇韶峰社区</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rStyle w:val="9"/>
                <w:lang w:bidi="ar"/>
              </w:rPr>
              <w:t>2022</w:t>
            </w:r>
            <w:r>
              <w:rPr>
                <w:rStyle w:val="10"/>
                <w:rFonts w:ascii="Times New Roman" w:hAnsi="Times New Roman" w:cs="Times New Roman"/>
                <w:lang w:bidi="ar"/>
              </w:rPr>
              <w:t>年</w:t>
            </w:r>
            <w:r>
              <w:rPr>
                <w:rStyle w:val="9"/>
                <w:lang w:bidi="ar"/>
              </w:rPr>
              <w:t>6</w:t>
            </w:r>
            <w:r>
              <w:rPr>
                <w:rStyle w:val="10"/>
                <w:rFonts w:ascii="Times New Roman" w:hAnsi="Times New Roman" w:cs="Times New Roman"/>
                <w:lang w:bidi="ar"/>
              </w:rPr>
              <w:t>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8000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Φ5.6</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8000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9</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中材湘潭水泥有限责任公司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湘潭市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湖南省湘潭市雨湖区鹤岭镇立新村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rStyle w:val="9"/>
                <w:lang w:bidi="ar"/>
              </w:rPr>
              <w:t>2009</w:t>
            </w:r>
            <w:r>
              <w:rPr>
                <w:rStyle w:val="10"/>
                <w:rFonts w:ascii="Times New Roman" w:hAnsi="Times New Roman" w:cs="Times New Roman"/>
                <w:lang w:bidi="ar"/>
              </w:rPr>
              <w:t>年</w:t>
            </w:r>
            <w:r>
              <w:rPr>
                <w:rStyle w:val="9"/>
                <w:lang w:bidi="ar"/>
              </w:rPr>
              <w:t>6</w:t>
            </w:r>
            <w:r>
              <w:rPr>
                <w:rStyle w:val="10"/>
                <w:rFonts w:ascii="Times New Roman" w:hAnsi="Times New Roman" w:cs="Times New Roman"/>
                <w:lang w:bidi="ar"/>
              </w:rPr>
              <w:t>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已于</w:t>
            </w:r>
            <w:r>
              <w:rPr>
                <w:rStyle w:val="9"/>
                <w:lang w:bidi="ar"/>
              </w:rPr>
              <w:t>2021</w:t>
            </w:r>
            <w:r>
              <w:rPr>
                <w:rStyle w:val="10"/>
                <w:rFonts w:ascii="Times New Roman" w:hAnsi="Times New Roman" w:cs="Times New Roman"/>
                <w:lang w:bidi="ar"/>
              </w:rPr>
              <w:t>年</w:t>
            </w:r>
            <w:r>
              <w:rPr>
                <w:rStyle w:val="9"/>
                <w:lang w:bidi="ar"/>
              </w:rPr>
              <w:t>1</w:t>
            </w:r>
            <w:r>
              <w:rPr>
                <w:rStyle w:val="10"/>
                <w:rFonts w:ascii="Times New Roman" w:hAnsi="Times New Roman" w:cs="Times New Roman"/>
                <w:lang w:bidi="ar"/>
              </w:rPr>
              <w:t>月公告置出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10</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湖南耒阳南方水泥有限公司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衡阳市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湖南省衡阳市耒阳市小水镇江坡村</w:t>
            </w:r>
          </w:p>
        </w:tc>
        <w:tc>
          <w:tcPr>
            <w:tcW w:w="0" w:type="auto"/>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2007年4月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已于</w:t>
            </w:r>
            <w:r>
              <w:rPr>
                <w:rStyle w:val="9"/>
                <w:lang w:bidi="ar"/>
              </w:rPr>
              <w:t>2020</w:t>
            </w:r>
            <w:r>
              <w:rPr>
                <w:rStyle w:val="10"/>
                <w:rFonts w:ascii="Times New Roman" w:hAnsi="Times New Roman" w:cs="Times New Roman"/>
                <w:lang w:bidi="ar"/>
              </w:rPr>
              <w:t>年</w:t>
            </w:r>
            <w:r>
              <w:rPr>
                <w:rStyle w:val="9"/>
                <w:lang w:bidi="ar"/>
              </w:rPr>
              <w:t>11</w:t>
            </w:r>
            <w:r>
              <w:rPr>
                <w:rStyle w:val="10"/>
                <w:rFonts w:ascii="Times New Roman" w:hAnsi="Times New Roman" w:cs="Times New Roman"/>
                <w:lang w:bidi="ar"/>
              </w:rPr>
              <w:t>月公告置出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11</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湖南耒阳南方水泥有限公司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衡阳市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湖南省衡阳市耒阳市小水镇江坡村</w:t>
            </w:r>
          </w:p>
        </w:tc>
        <w:tc>
          <w:tcPr>
            <w:tcW w:w="0" w:type="auto"/>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2010年11月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12</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衡阳红狮水泥有限公司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衡阳市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湖南省衡阳市衡东县荣桓镇清泉村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2013年1月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Φ4.3</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13</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湖南金山环保建材有限公司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衡阳市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湖南省衡阳市松木经开区新安路</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2012年8月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2000</w:t>
            </w:r>
          </w:p>
        </w:tc>
        <w:tc>
          <w:tcPr>
            <w:tcW w:w="1191" w:type="dxa"/>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Φ4.3</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14</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湖南金山水泥有限公司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衡阳市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湖南省衡阳市松木经开区新安路</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2011年9月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15</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邵阳南方水泥有限公司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邵阳市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湖南省邵阳市邵阳县谷洲镇决菜村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2010年10月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16</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湖南隆回南方水泥有限公司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邵阳市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湖南省邵阳市隆回县北山镇抱溪村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2007年12月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17</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湖南省云峰水泥有限公司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邵阳市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湖南省邵阳市武冈市龙溪镇连山坪村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2007年7月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18</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湖南省云峰水泥有限公司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邵阳市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湖南省邵阳市武冈市龙溪镇连山坪村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2022年5月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Φ4.7</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19</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邵阳市云峰新能源科技有限公司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邵阳市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湖南省邵阳市大祥区雨溪镇唐四村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2013年12月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湖南润百建材有限公司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邵阳市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湖南省邵阳市洞口县高沙镇茶铺村石井组</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2017年6月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Φ4.6</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21</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临湘海螺水泥有限责任公司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岳阳市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湖南省岳阳市临湘市白云镇灰山村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2010年4月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22</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湖南常德南方水泥有限公司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常德市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湖南省常德市鼎城区石板滩镇荷花堰社区井堰组</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2010年12月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23</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葛洲坝石门特种水泥有限公司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常德市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湖南省常德市石门县新关镇新关社区双桥路</w:t>
            </w:r>
            <w:r>
              <w:rPr>
                <w:rStyle w:val="9"/>
                <w:lang w:bidi="ar"/>
              </w:rPr>
              <w:t>28</w:t>
            </w:r>
            <w:r>
              <w:rPr>
                <w:rStyle w:val="10"/>
                <w:rFonts w:ascii="Times New Roman" w:hAnsi="Times New Roman" w:cs="Times New Roman"/>
                <w:lang w:bidi="ar"/>
              </w:rPr>
              <w:t>号</w:t>
            </w:r>
          </w:p>
        </w:tc>
        <w:tc>
          <w:tcPr>
            <w:tcW w:w="0" w:type="auto"/>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2011年10月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w:t>
            </w:r>
          </w:p>
        </w:tc>
        <w:tc>
          <w:tcPr>
            <w:tcW w:w="1191" w:type="dxa"/>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Φ3.2</w:t>
            </w:r>
          </w:p>
        </w:tc>
        <w:tc>
          <w:tcPr>
            <w:tcW w:w="1191" w:type="dxa"/>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1000</w:t>
            </w:r>
          </w:p>
        </w:tc>
        <w:tc>
          <w:tcPr>
            <w:tcW w:w="1587" w:type="dxa"/>
            <w:noWrap w:val="0"/>
            <w:vAlign w:val="center"/>
          </w:tcPr>
          <w:p>
            <w:pPr>
              <w:widowControl/>
              <w:adjustRightInd w:val="0"/>
              <w:snapToGrid w:val="0"/>
              <w:spacing w:line="300" w:lineRule="exact"/>
              <w:jc w:val="center"/>
              <w:textAlignment w:val="center"/>
              <w:rPr>
                <w:color w:val="000000"/>
                <w:sz w:val="24"/>
                <w:szCs w:val="24"/>
              </w:rPr>
            </w:pPr>
            <w:r>
              <w:rPr>
                <w:rStyle w:val="9"/>
                <w:lang w:bidi="ar"/>
              </w:rPr>
              <w:t>2018</w:t>
            </w:r>
            <w:r>
              <w:rPr>
                <w:rStyle w:val="10"/>
                <w:rFonts w:ascii="Times New Roman" w:hAnsi="Times New Roman" w:cs="Times New Roman"/>
                <w:lang w:bidi="ar"/>
              </w:rPr>
              <w:t>年</w:t>
            </w:r>
            <w:r>
              <w:rPr>
                <w:rStyle w:val="9"/>
                <w:lang w:bidi="ar"/>
              </w:rPr>
              <w:t>5</w:t>
            </w:r>
            <w:r>
              <w:rPr>
                <w:rStyle w:val="10"/>
                <w:rFonts w:ascii="Times New Roman" w:hAnsi="Times New Roman" w:cs="Times New Roman"/>
                <w:lang w:bidi="ar"/>
              </w:rPr>
              <w:t>月企业自行拆除该生产线水泥窑，已不具备水泥熟料生产能力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24</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葛洲坝石门特种水泥有限公司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常德市</w:t>
            </w:r>
          </w:p>
        </w:tc>
        <w:tc>
          <w:tcPr>
            <w:tcW w:w="2324" w:type="dxa"/>
            <w:noWrap w:val="0"/>
            <w:vAlign w:val="center"/>
          </w:tcPr>
          <w:p>
            <w:pPr>
              <w:widowControl/>
              <w:adjustRightInd w:val="0"/>
              <w:snapToGrid w:val="0"/>
              <w:spacing w:line="300" w:lineRule="exact"/>
              <w:jc w:val="center"/>
              <w:textAlignment w:val="center"/>
              <w:rPr>
                <w:color w:val="000000"/>
                <w:sz w:val="24"/>
                <w:szCs w:val="24"/>
              </w:rPr>
            </w:pPr>
            <w:r>
              <w:rPr>
                <w:rStyle w:val="10"/>
                <w:rFonts w:ascii="Times New Roman" w:hAnsi="Times New Roman" w:cs="Times New Roman"/>
                <w:lang w:bidi="ar"/>
              </w:rPr>
              <w:t>湖南省常德市石门县新关镇新关社区双桥路</w:t>
            </w:r>
            <w:r>
              <w:rPr>
                <w:rStyle w:val="9"/>
                <w:lang w:bidi="ar"/>
              </w:rPr>
              <w:t>28</w:t>
            </w:r>
            <w:r>
              <w:rPr>
                <w:rStyle w:val="10"/>
                <w:rFonts w:ascii="Times New Roman" w:hAnsi="Times New Roman" w:cs="Times New Roman"/>
                <w:lang w:bidi="ar"/>
              </w:rPr>
              <w:t>号</w:t>
            </w:r>
          </w:p>
        </w:tc>
        <w:tc>
          <w:tcPr>
            <w:tcW w:w="0" w:type="auto"/>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2009年1月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葛洲坝石门特种水泥有限公司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常德市</w:t>
            </w:r>
          </w:p>
        </w:tc>
        <w:tc>
          <w:tcPr>
            <w:tcW w:w="2324" w:type="dxa"/>
            <w:noWrap w:val="0"/>
            <w:vAlign w:val="center"/>
          </w:tcPr>
          <w:p>
            <w:pPr>
              <w:widowControl/>
              <w:adjustRightInd w:val="0"/>
              <w:snapToGrid w:val="0"/>
              <w:spacing w:line="300" w:lineRule="exact"/>
              <w:jc w:val="center"/>
              <w:textAlignment w:val="center"/>
              <w:rPr>
                <w:color w:val="000000"/>
                <w:sz w:val="24"/>
                <w:szCs w:val="24"/>
              </w:rPr>
            </w:pPr>
            <w:r>
              <w:rPr>
                <w:rStyle w:val="10"/>
                <w:rFonts w:ascii="Times New Roman" w:hAnsi="Times New Roman" w:cs="Times New Roman"/>
                <w:lang w:bidi="ar"/>
              </w:rPr>
              <w:t>湖南省常德市石门县新关镇新关社区双桥路</w:t>
            </w:r>
            <w:r>
              <w:rPr>
                <w:rStyle w:val="9"/>
                <w:lang w:bidi="ar"/>
              </w:rPr>
              <w:t>28</w:t>
            </w:r>
            <w:r>
              <w:rPr>
                <w:rStyle w:val="10"/>
                <w:rFonts w:ascii="Times New Roman" w:hAnsi="Times New Roman" w:cs="Times New Roman"/>
                <w:lang w:bidi="ar"/>
              </w:rPr>
              <w:t>号</w:t>
            </w:r>
          </w:p>
        </w:tc>
        <w:tc>
          <w:tcPr>
            <w:tcW w:w="0" w:type="auto"/>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2017年11月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Φ4.3</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26</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石门海螺水泥有限责任公司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常德市</w:t>
            </w:r>
          </w:p>
        </w:tc>
        <w:tc>
          <w:tcPr>
            <w:tcW w:w="2324" w:type="dxa"/>
            <w:noWrap w:val="0"/>
            <w:vAlign w:val="center"/>
          </w:tcPr>
          <w:p>
            <w:pPr>
              <w:widowControl/>
              <w:adjustRightInd w:val="0"/>
              <w:snapToGrid w:val="0"/>
              <w:spacing w:line="300" w:lineRule="exact"/>
              <w:jc w:val="center"/>
              <w:textAlignment w:val="center"/>
              <w:rPr>
                <w:color w:val="000000"/>
                <w:sz w:val="24"/>
                <w:szCs w:val="24"/>
              </w:rPr>
            </w:pPr>
            <w:r>
              <w:rPr>
                <w:rStyle w:val="10"/>
                <w:rFonts w:ascii="Times New Roman" w:hAnsi="Times New Roman" w:cs="Times New Roman"/>
                <w:lang w:bidi="ar"/>
              </w:rPr>
              <w:t>湖南省常德市石门县宝峰街道七松社区一组</w:t>
            </w:r>
          </w:p>
        </w:tc>
        <w:tc>
          <w:tcPr>
            <w:tcW w:w="0" w:type="auto"/>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2008年9月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191" w:type="dxa"/>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27</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石门海螺水泥有限责任公司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常德市</w:t>
            </w:r>
          </w:p>
        </w:tc>
        <w:tc>
          <w:tcPr>
            <w:tcW w:w="2324" w:type="dxa"/>
            <w:noWrap w:val="0"/>
            <w:vAlign w:val="center"/>
          </w:tcPr>
          <w:p>
            <w:pPr>
              <w:widowControl/>
              <w:adjustRightInd w:val="0"/>
              <w:snapToGrid w:val="0"/>
              <w:spacing w:line="300" w:lineRule="exact"/>
              <w:jc w:val="center"/>
              <w:textAlignment w:val="center"/>
              <w:rPr>
                <w:color w:val="000000"/>
                <w:sz w:val="24"/>
                <w:szCs w:val="24"/>
              </w:rPr>
            </w:pPr>
            <w:r>
              <w:rPr>
                <w:rStyle w:val="10"/>
                <w:rFonts w:ascii="Times New Roman" w:hAnsi="Times New Roman" w:cs="Times New Roman"/>
                <w:lang w:bidi="ar"/>
              </w:rPr>
              <w:t>湖南省常德市石门县宝峰街道七松社区一组</w:t>
            </w:r>
          </w:p>
        </w:tc>
        <w:tc>
          <w:tcPr>
            <w:tcW w:w="0" w:type="auto"/>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2010年10月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28</w:t>
            </w:r>
          </w:p>
        </w:tc>
        <w:tc>
          <w:tcPr>
            <w:tcW w:w="0" w:type="auto"/>
            <w:noWrap/>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临澧冀东水泥有限公司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常德市</w:t>
            </w:r>
          </w:p>
        </w:tc>
        <w:tc>
          <w:tcPr>
            <w:tcW w:w="2324" w:type="dxa"/>
            <w:noWrap w:val="0"/>
            <w:vAlign w:val="center"/>
          </w:tcPr>
          <w:p>
            <w:pPr>
              <w:widowControl/>
              <w:adjustRightInd w:val="0"/>
              <w:snapToGrid w:val="0"/>
              <w:spacing w:line="300" w:lineRule="exact"/>
              <w:jc w:val="center"/>
              <w:textAlignment w:val="center"/>
              <w:rPr>
                <w:color w:val="000000"/>
                <w:sz w:val="24"/>
                <w:szCs w:val="24"/>
              </w:rPr>
            </w:pPr>
            <w:r>
              <w:rPr>
                <w:rStyle w:val="10"/>
                <w:rFonts w:ascii="Times New Roman" w:hAnsi="Times New Roman" w:cs="Times New Roman"/>
                <w:lang w:bidi="ar"/>
              </w:rPr>
              <w:t>湖南省常德市临澧县新安镇龙凤村十五组</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2009年7月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29</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中材常德水泥有限责任公司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常德市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湖南省常德市桃源县热市镇温泉村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2008年12月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br w:type="textWrapping"/>
            </w: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30</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湖南理意城市固体废弃物绿色循环利用产业有限公司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张家界市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湖南省张家界市永定区尹家溪镇马口村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2024年5月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br w:type="textWrapping"/>
            </w: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Φ4.6</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587"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新投产项目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31</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华新水泥（桑植）有限公司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张家界市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湖南省张家界市桑植县瑞塔铺镇</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2014年11月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br w:type="textWrapping"/>
            </w: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32</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湖南益阳海螺水泥有限责任公司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益阳市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湖南省益阳市安化县仙溪镇圳中村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2014年5月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33</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益阳市东方水泥有限公司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益阳市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湖南省益阳市桃江县灰山港镇万功塘村孙家湾一组</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2019年6月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3700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Φ4.4</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3333</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34</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湖南桃江南方水泥有限公司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益阳市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湖南省益阳市桃江县灰山港镇</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2009年12月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35</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湖南桃江南方水泥有限公司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益阳市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湖南省益阳市桃江县灰山港镇</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2020年12月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36</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湖南金磊南方水泥有限公司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郴州市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湖南省郴州市资兴市天宇路</w:t>
            </w:r>
            <w:r>
              <w:rPr>
                <w:rStyle w:val="9"/>
                <w:lang w:bidi="ar"/>
              </w:rPr>
              <w:t>1</w:t>
            </w:r>
            <w:r>
              <w:rPr>
                <w:rStyle w:val="10"/>
                <w:rFonts w:ascii="Times New Roman" w:hAnsi="Times New Roman" w:cs="Times New Roman"/>
                <w:lang w:bidi="ar"/>
              </w:rPr>
              <w:t>号</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2004年11月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spacing w:val="-11"/>
                <w:lang w:bidi="ar"/>
              </w:rPr>
              <w:t>已于</w:t>
            </w:r>
            <w:r>
              <w:rPr>
                <w:rStyle w:val="9"/>
                <w:spacing w:val="-11"/>
                <w:lang w:bidi="ar"/>
              </w:rPr>
              <w:t>2019</w:t>
            </w:r>
            <w:r>
              <w:rPr>
                <w:rStyle w:val="10"/>
                <w:rFonts w:ascii="Times New Roman" w:hAnsi="Times New Roman" w:cs="Times New Roman"/>
                <w:spacing w:val="-11"/>
                <w:lang w:bidi="ar"/>
              </w:rPr>
              <w:t>年</w:t>
            </w:r>
            <w:r>
              <w:rPr>
                <w:rStyle w:val="9"/>
                <w:spacing w:val="-11"/>
                <w:lang w:bidi="ar"/>
              </w:rPr>
              <w:t>12</w:t>
            </w:r>
            <w:r>
              <w:rPr>
                <w:rStyle w:val="10"/>
                <w:rFonts w:ascii="Times New Roman" w:hAnsi="Times New Roman" w:cs="Times New Roman"/>
                <w:spacing w:val="-11"/>
                <w:lang w:bidi="ar"/>
              </w:rPr>
              <w:t>月公告置出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37</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湖南金磊南方水泥有限公司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郴州市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湖南省郴州市资兴市天宇路</w:t>
            </w:r>
            <w:r>
              <w:rPr>
                <w:rStyle w:val="9"/>
                <w:lang w:bidi="ar"/>
              </w:rPr>
              <w:t>1</w:t>
            </w:r>
            <w:r>
              <w:rPr>
                <w:rStyle w:val="10"/>
                <w:rFonts w:ascii="Times New Roman" w:hAnsi="Times New Roman" w:cs="Times New Roman"/>
                <w:lang w:bidi="ar"/>
              </w:rPr>
              <w:t>号</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2006年11月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已于</w:t>
            </w:r>
            <w:r>
              <w:rPr>
                <w:rStyle w:val="9"/>
                <w:lang w:bidi="ar"/>
              </w:rPr>
              <w:t>2019</w:t>
            </w:r>
            <w:r>
              <w:rPr>
                <w:rStyle w:val="10"/>
                <w:rFonts w:ascii="Times New Roman" w:hAnsi="Times New Roman" w:cs="Times New Roman"/>
                <w:lang w:bidi="ar"/>
              </w:rPr>
              <w:t>年</w:t>
            </w:r>
            <w:r>
              <w:rPr>
                <w:rStyle w:val="9"/>
                <w:lang w:bidi="ar"/>
              </w:rPr>
              <w:t>12</w:t>
            </w:r>
            <w:r>
              <w:rPr>
                <w:rStyle w:val="10"/>
                <w:rFonts w:ascii="Times New Roman" w:hAnsi="Times New Roman" w:cs="Times New Roman"/>
                <w:lang w:bidi="ar"/>
              </w:rPr>
              <w:t>月公告置出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38</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湖南良田水泥有限公司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郴州市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湖南省郴州市苏仙区良田镇</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2023年10月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新投产项目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39</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华新水泥（郴州）有限公司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郴州市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湖南省郴州市北湖区保和乡顶上村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2009年12月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Φ4.7</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湖南安仁南方水泥有限公司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郴州市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湖南省郴州市安仁县平背乡朴塘村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2012年10月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41</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湖南省嘉禾县南岭水泥有限公司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郴州市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湖南省郴州市嘉禾县珠泉镇荫溪村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2013年2月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42</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湖南苏仙南方水泥有限公司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郴州市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湖南省郴州市苏仙区良田镇廖家湾连溪村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2008年10月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已于</w:t>
            </w:r>
            <w:r>
              <w:rPr>
                <w:rStyle w:val="9"/>
                <w:lang w:bidi="ar"/>
              </w:rPr>
              <w:t>2021</w:t>
            </w:r>
            <w:r>
              <w:rPr>
                <w:rStyle w:val="10"/>
                <w:rFonts w:ascii="Times New Roman" w:hAnsi="Times New Roman" w:cs="Times New Roman"/>
                <w:lang w:bidi="ar"/>
              </w:rPr>
              <w:t>年</w:t>
            </w:r>
            <w:r>
              <w:rPr>
                <w:rStyle w:val="9"/>
                <w:lang w:bidi="ar"/>
              </w:rPr>
              <w:t>1</w:t>
            </w:r>
            <w:r>
              <w:rPr>
                <w:rStyle w:val="10"/>
                <w:rFonts w:ascii="Times New Roman" w:hAnsi="Times New Roman" w:cs="Times New Roman"/>
                <w:lang w:bidi="ar"/>
              </w:rPr>
              <w:t>月公告置出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43</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康达（湖南）水泥有限公司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郴州市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湖南省郴州市宜章县五岭镇小溪村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2013年6月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Φ4.3</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44</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永州市九嶷正阳水泥有限责任公司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永州市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湖南省永州经济技术开发区湘桂线以西冷东公路北侧仁湾镇黄甸村黄甸组</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2009年3月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江华海螺水泥有限责任公司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永州市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湖南省永州市江华瑶族自治县沱江镇工业园区北环路</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2012年10月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46</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永州红狮水泥有限公司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永州市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湖南省永州市东安县芦洪市镇芦江村一组</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2017年9月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6500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Φ5.6</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6500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47</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宁远红狮水泥有限公司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永州市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湖南省永州市宁远县冷水镇神下村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2022年12月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Φ5.0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48</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祁阳海螺水泥有限责任公司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永州市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湖南省永州市祁阳市黎家坪镇朝主山</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2011年6月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49</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祁阳海螺水泥有限责任公司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永州市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湖南省永州市祁阳市黎家坪镇朝主山</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2015年6月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华新水泥（道县）有限公司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永州市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湖南省永州市道县寿雁镇豪福村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2010年10月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Φ4.4</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3333</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51</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台泥（怀化）水泥有限公司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怀化市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湖南省怀化市中方县泸阳镇五里村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2007年10月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已于</w:t>
            </w:r>
            <w:r>
              <w:rPr>
                <w:rStyle w:val="9"/>
                <w:lang w:bidi="ar"/>
              </w:rPr>
              <w:t>2021</w:t>
            </w:r>
            <w:r>
              <w:rPr>
                <w:rStyle w:val="10"/>
                <w:rFonts w:ascii="Times New Roman" w:hAnsi="Times New Roman" w:cs="Times New Roman"/>
                <w:lang w:bidi="ar"/>
              </w:rPr>
              <w:t>年</w:t>
            </w:r>
            <w:r>
              <w:rPr>
                <w:rStyle w:val="9"/>
                <w:lang w:bidi="ar"/>
              </w:rPr>
              <w:t>5</w:t>
            </w:r>
            <w:r>
              <w:rPr>
                <w:rStyle w:val="10"/>
                <w:rFonts w:ascii="Times New Roman" w:hAnsi="Times New Roman" w:cs="Times New Roman"/>
                <w:lang w:bidi="ar"/>
              </w:rPr>
              <w:t>月公告升级改造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52</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台泥（怀化）水泥有限公司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怀化市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湖南省怀化市中方县泸阳镇五里村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2009年9月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已于</w:t>
            </w:r>
            <w:r>
              <w:rPr>
                <w:rStyle w:val="9"/>
                <w:lang w:bidi="ar"/>
              </w:rPr>
              <w:t>2021</w:t>
            </w:r>
            <w:r>
              <w:rPr>
                <w:rStyle w:val="10"/>
                <w:rFonts w:ascii="Times New Roman" w:hAnsi="Times New Roman" w:cs="Times New Roman"/>
                <w:lang w:bidi="ar"/>
              </w:rPr>
              <w:t>年</w:t>
            </w:r>
            <w:r>
              <w:rPr>
                <w:rStyle w:val="9"/>
                <w:lang w:bidi="ar"/>
              </w:rPr>
              <w:t>5</w:t>
            </w:r>
            <w:r>
              <w:rPr>
                <w:rStyle w:val="10"/>
                <w:rFonts w:ascii="Times New Roman" w:hAnsi="Times New Roman" w:cs="Times New Roman"/>
                <w:lang w:bidi="ar"/>
              </w:rPr>
              <w:t>月公告升级改造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53</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靖州台泥水泥有限公司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怀化市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湖南省怀化市靖州县渠阳镇铺口乡官团村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2011年6月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3000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54</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溆浦大盛建材有限责任公司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怀化市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湖南省怀化市溆浦县大江口镇江维街</w:t>
            </w:r>
            <w:r>
              <w:rPr>
                <w:rStyle w:val="9"/>
                <w:lang w:bidi="ar"/>
              </w:rPr>
              <w:t>408</w:t>
            </w:r>
            <w:r>
              <w:rPr>
                <w:rStyle w:val="10"/>
                <w:rFonts w:ascii="Times New Roman" w:hAnsi="Times New Roman" w:cs="Times New Roman"/>
                <w:lang w:bidi="ar"/>
              </w:rPr>
              <w:t>号</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2009年3月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1200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Φ3.2</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1000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55</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湖南海螺水泥有限公司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娄底市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湖南省娄底市新化县西河镇</w:t>
            </w:r>
          </w:p>
        </w:tc>
        <w:tc>
          <w:tcPr>
            <w:tcW w:w="0" w:type="auto"/>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2009年3月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Φ4.6</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56</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湖南海螺水泥有限公司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娄底市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湖南省娄底市新化县西河镇</w:t>
            </w:r>
          </w:p>
        </w:tc>
        <w:tc>
          <w:tcPr>
            <w:tcW w:w="0" w:type="auto"/>
            <w:noWrap/>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2014年10月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Φ4.6</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57</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双峰海螺水泥有限公司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娄底市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湖南省娄底市双峰县三塘铺镇</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2004年9月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58</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双峰海螺水泥有限公司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娄底市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湖南省娄底市双峰县三塘铺镇</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2009年3月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Φ4.8</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5000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59</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涟源海螺水泥有限公司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娄底市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湖南省娄底市涟源市斗笠山镇丰瑞村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2011年10月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Φ5.0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60</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华新水泥冷水江公司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娄底市</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湖南省娄底市冷水江市禾青镇</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2012年12月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4500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Φ5.0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5500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61</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古丈南方水泥有限公司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湘西州</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湖南省湘西州古丈县红石林镇茄通村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2012年9月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62</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湘西自治州成美建材有限公司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湘西州</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湖南省湘西州龙山县民安街道办事处红星村</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2011年10月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6"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63</w:t>
            </w:r>
          </w:p>
        </w:tc>
        <w:tc>
          <w:tcPr>
            <w:tcW w:w="2616"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湘西自治州天源建材有限公司</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新型干法</w:t>
            </w:r>
          </w:p>
        </w:tc>
        <w:tc>
          <w:tcPr>
            <w:tcW w:w="1188"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湘西州</w:t>
            </w:r>
          </w:p>
        </w:tc>
        <w:tc>
          <w:tcPr>
            <w:tcW w:w="2324" w:type="dxa"/>
            <w:noWrap w:val="0"/>
            <w:vAlign w:val="center"/>
          </w:tcPr>
          <w:p>
            <w:pPr>
              <w:widowControl/>
              <w:adjustRightInd w:val="0"/>
              <w:snapToGrid w:val="0"/>
              <w:spacing w:line="320" w:lineRule="exact"/>
              <w:jc w:val="center"/>
              <w:textAlignment w:val="center"/>
              <w:rPr>
                <w:color w:val="000000"/>
                <w:sz w:val="24"/>
                <w:szCs w:val="24"/>
              </w:rPr>
            </w:pPr>
            <w:r>
              <w:rPr>
                <w:rStyle w:val="10"/>
                <w:rFonts w:ascii="Times New Roman" w:hAnsi="Times New Roman" w:cs="Times New Roman"/>
                <w:lang w:bidi="ar"/>
              </w:rPr>
              <w:t>湖南省湘西高新区吉凤街道办事处长潭路</w:t>
            </w:r>
            <w:r>
              <w:rPr>
                <w:rStyle w:val="9"/>
                <w:lang w:bidi="ar"/>
              </w:rPr>
              <w:t>1</w:t>
            </w:r>
            <w:r>
              <w:rPr>
                <w:rStyle w:val="10"/>
                <w:rFonts w:ascii="Times New Roman" w:hAnsi="Times New Roman" w:cs="Times New Roman"/>
                <w:lang w:bidi="ar"/>
              </w:rPr>
              <w:t>号</w:t>
            </w:r>
          </w:p>
        </w:tc>
        <w:tc>
          <w:tcPr>
            <w:tcW w:w="174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2009年9月</w:t>
            </w:r>
          </w:p>
        </w:tc>
        <w:tc>
          <w:tcPr>
            <w:tcW w:w="1635"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2000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Φ4.0</w:t>
            </w:r>
          </w:p>
        </w:tc>
        <w:tc>
          <w:tcPr>
            <w:tcW w:w="1191" w:type="dxa"/>
            <w:noWrap w:val="0"/>
            <w:vAlign w:val="center"/>
          </w:tcPr>
          <w:p>
            <w:pPr>
              <w:widowControl/>
              <w:adjustRightInd w:val="0"/>
              <w:snapToGrid w:val="0"/>
              <w:spacing w:line="320" w:lineRule="exact"/>
              <w:jc w:val="center"/>
              <w:textAlignment w:val="center"/>
              <w:rPr>
                <w:color w:val="000000"/>
                <w:sz w:val="24"/>
                <w:szCs w:val="24"/>
              </w:rPr>
            </w:pPr>
            <w:r>
              <w:rPr>
                <w:color w:val="000000"/>
                <w:kern w:val="0"/>
                <w:sz w:val="24"/>
                <w:szCs w:val="24"/>
                <w:lang w:bidi="ar"/>
              </w:rPr>
              <w:t>2500</w:t>
            </w:r>
          </w:p>
        </w:tc>
        <w:tc>
          <w:tcPr>
            <w:tcW w:w="1587" w:type="dxa"/>
            <w:noWrap w:val="0"/>
            <w:vAlign w:val="center"/>
          </w:tcPr>
          <w:p>
            <w:pPr>
              <w:widowControl/>
              <w:adjustRightInd w:val="0"/>
              <w:snapToGrid w:val="0"/>
              <w:spacing w:line="320" w:lineRule="exact"/>
              <w:jc w:val="center"/>
              <w:rPr>
                <w:color w:val="000000"/>
                <w:sz w:val="24"/>
                <w:szCs w:val="24"/>
              </w:rPr>
            </w:pPr>
          </w:p>
        </w:tc>
      </w:tr>
    </w:tbl>
    <w:p>
      <w:pPr>
        <w:pStyle w:val="2"/>
        <w:spacing w:line="400" w:lineRule="exact"/>
        <w:ind w:firstLine="0" w:firstLineChars="0"/>
        <w:jc w:val="both"/>
        <w:rPr>
          <w:rFonts w:eastAsia="仿宋"/>
          <w:sz w:val="24"/>
          <w:szCs w:val="22"/>
        </w:rPr>
      </w:pPr>
      <w:r>
        <w:rPr>
          <w:rFonts w:eastAsia="仿宋"/>
          <w:sz w:val="24"/>
          <w:szCs w:val="22"/>
        </w:rPr>
        <w:t>备注：“实际产能”是按照《水泥玻璃行业产能置换实施办法》（工信部原〔2021〕80号）规定的《水泥熟料产能换算表》，根据窑径推算确定的产能。</w:t>
      </w:r>
    </w:p>
    <w:p>
      <w:pPr>
        <w:pStyle w:val="3"/>
        <w:ind w:left="256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D95260"/>
    <w:rsid w:val="4A1947CF"/>
    <w:rsid w:val="67DBE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line="360" w:lineRule="auto"/>
      <w:ind w:firstLine="936" w:firstLineChars="200"/>
      <w:jc w:val="left"/>
    </w:pPr>
    <w:rPr>
      <w:rFonts w:eastAsia="仿宋_GB2312"/>
      <w:sz w:val="28"/>
      <w:szCs w:val="24"/>
    </w:rPr>
  </w:style>
  <w:style w:type="paragraph" w:styleId="3">
    <w:name w:val="toc 5"/>
    <w:basedOn w:val="1"/>
    <w:next w:val="1"/>
    <w:semiHidden/>
    <w:qFormat/>
    <w:uiPriority w:val="99"/>
    <w:pPr>
      <w:ind w:left="1680" w:leftChars="8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21"/>
    <w:qFormat/>
    <w:uiPriority w:val="0"/>
    <w:rPr>
      <w:rFonts w:hint="eastAsia" w:ascii="黑体" w:hAnsi="宋体" w:eastAsia="黑体" w:cs="黑体"/>
      <w:color w:val="000000"/>
      <w:sz w:val="24"/>
      <w:szCs w:val="24"/>
      <w:u w:val="none"/>
    </w:rPr>
  </w:style>
  <w:style w:type="character" w:customStyle="1" w:styleId="9">
    <w:name w:val="font11"/>
    <w:qFormat/>
    <w:uiPriority w:val="0"/>
    <w:rPr>
      <w:rFonts w:hint="default" w:ascii="Times New Roman" w:hAnsi="Times New Roman" w:eastAsia="宋体" w:cs="Times New Roman"/>
      <w:color w:val="000000"/>
      <w:sz w:val="24"/>
      <w:szCs w:val="24"/>
      <w:u w:val="none"/>
    </w:rPr>
  </w:style>
  <w:style w:type="character" w:customStyle="1" w:styleId="10">
    <w:name w:val="font31"/>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海狼</cp:lastModifiedBy>
  <dcterms:modified xsi:type="dcterms:W3CDTF">2024-04-23T16:58:14Z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