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724A1">
      <w:pPr>
        <w:rPr>
          <w:rFonts w:hint="default" w:ascii="Times New Roman" w:hAnsi="Times New Roman" w:eastAsia="黑体" w:cs="Times New Roman"/>
          <w:color w:val="auto"/>
          <w:sz w:val="32"/>
          <w:szCs w:val="40"/>
          <w:lang w:val="e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40"/>
          <w:lang w:val="en"/>
        </w:rPr>
        <w:t>附件1</w:t>
      </w:r>
    </w:p>
    <w:p w14:paraId="225DBE66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52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52"/>
        </w:rPr>
        <w:t>项目申报指南</w:t>
      </w:r>
    </w:p>
    <w:p w14:paraId="4D2D8770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52"/>
          <w:lang w:val="en"/>
        </w:rPr>
      </w:pPr>
    </w:p>
    <w:tbl>
      <w:tblPr>
        <w:tblStyle w:val="5"/>
        <w:tblW w:w="527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4350"/>
        <w:gridCol w:w="7873"/>
        <w:gridCol w:w="1736"/>
      </w:tblGrid>
      <w:tr w14:paraId="04FF5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tblHeader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26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支持事项</w:t>
            </w:r>
          </w:p>
        </w:tc>
        <w:tc>
          <w:tcPr>
            <w:tcW w:w="1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29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具体方向</w:t>
            </w:r>
          </w:p>
        </w:tc>
        <w:tc>
          <w:tcPr>
            <w:tcW w:w="2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64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申报条件</w:t>
            </w:r>
          </w:p>
        </w:tc>
        <w:tc>
          <w:tcPr>
            <w:tcW w:w="5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FF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联系人</w:t>
            </w:r>
          </w:p>
        </w:tc>
      </w:tr>
      <w:tr w14:paraId="78634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2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09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一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人工智能创新</w:t>
            </w:r>
          </w:p>
          <w:p w14:paraId="7D01A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应用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2E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1.湖南省优秀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算法产品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和数据产品</w:t>
            </w:r>
          </w:p>
        </w:tc>
        <w:tc>
          <w:tcPr>
            <w:tcW w:w="2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3C20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1.产品具有自主知识产权；</w:t>
            </w:r>
          </w:p>
          <w:p w14:paraId="4B5D380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2.申报项目研发投入在100万元以上；</w:t>
            </w:r>
          </w:p>
          <w:p w14:paraId="6B3853E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3.每个单位只能申报1个产品；</w:t>
            </w:r>
          </w:p>
          <w:p w14:paraId="4C05B33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4.重点支持规上数字经济核心产业企业；</w:t>
            </w:r>
          </w:p>
          <w:p w14:paraId="7280C1C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.须提供专项审计报告（披露项目研发投入、销售收入相关数据的专项审计报告，报告须由具备相应资质的第三方审计机构出具，且经财政部统一监管平台生成可查验真伪的二维码，相关发票、支出凭证和银行对账单时间对应）；</w:t>
            </w:r>
          </w:p>
          <w:p w14:paraId="24A7E81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6.提供具备CNAS、CMA资质机构出具的产品测评报告；</w:t>
            </w:r>
          </w:p>
          <w:p w14:paraId="6092232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7.算法产品满足以下要求：在性能指标、安全合规指标、可用性指标、创新性指标方面具有优势，产品已取得50万元以上销售收入；</w:t>
            </w:r>
          </w:p>
          <w:p w14:paraId="41D6C42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8.数据产品满足以下要求：数据来源合法、权属清晰，无权属争议。已完成数据分类分级、安全评估。近2年无重大数据安全、违法违规记录。产品已取得50万元以上销售收入，形成可验证的价值效益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EB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信息化和软件服务业处</w:t>
            </w:r>
          </w:p>
          <w:p w14:paraId="378DC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王静0731-88955462</w:t>
            </w:r>
          </w:p>
        </w:tc>
      </w:tr>
      <w:tr w14:paraId="578D1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6C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一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人工智能创新</w:t>
            </w:r>
          </w:p>
          <w:p w14:paraId="162D9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应用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39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人工智能大模型</w:t>
            </w:r>
          </w:p>
        </w:tc>
        <w:tc>
          <w:tcPr>
            <w:tcW w:w="2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A8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1.2025年9月3日后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，首次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通过国家网信办生成式人工智能大模型备案或者经认定为2025年度湖南省人工智能大模型；</w:t>
            </w:r>
          </w:p>
          <w:p w14:paraId="31700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.须提供项目投资专项审计报告（披露项目实际投资额等相关数据的专项审计报告，报告须由具备相应资质的第三方审计机构出具，且经财政部统一监管平台生成可查验真伪的二维码，相关发票、支出凭证和银行对账单时间对应）；</w:t>
            </w:r>
          </w:p>
          <w:p w14:paraId="20573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3.项目投资主要包括项目实施以来的（不早于2023年1月1日）下列费用：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（1）硬件设备投入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，指直接用于本项目研发与服务的硬件设备购置、租赁及使用费用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（含算力等租用费用）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（2）软件购置与开发费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，指为构建大模型能力而发生的软件类支出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（含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研发人力成本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（3）数据资源建设费，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指为训练、优化及评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测大模型所投入的数据类支出；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（4）与项目相关的其他合理费用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（占比不超过项目投资的10%），指为支撑项目顺利实施所发生的必要辅助费用。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BC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人工智能与</w:t>
            </w:r>
          </w:p>
          <w:p w14:paraId="5C9AF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数字产业处</w:t>
            </w:r>
          </w:p>
          <w:p w14:paraId="58DC2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陈可旺</w:t>
            </w:r>
          </w:p>
          <w:p w14:paraId="45FC5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0731-88955549</w:t>
            </w:r>
          </w:p>
        </w:tc>
      </w:tr>
      <w:tr w14:paraId="5CDF2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EC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一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人工智能创新</w:t>
            </w:r>
          </w:p>
          <w:p w14:paraId="6928A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应用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94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湖南省人工智能终端产品</w:t>
            </w:r>
          </w:p>
        </w:tc>
        <w:tc>
          <w:tcPr>
            <w:tcW w:w="2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32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项目经认定为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年度湖南省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人工智能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终端产品；</w:t>
            </w:r>
          </w:p>
          <w:p w14:paraId="28E3C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2.项目研发投入不低于100万元（不含土地购置及厂房建设费用）；</w:t>
            </w:r>
          </w:p>
          <w:p w14:paraId="14618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.须提供项目投资专项审计报告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披露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所申报产品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实际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研发投入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等相关数据的专项审计报告，报告须由具备相应资质的第三方审计机构出具，且经财政部统一监管平台生成可查验真伪的二维码，相关发票、支出凭证和银行对账单时间对应）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；</w:t>
            </w:r>
          </w:p>
          <w:p w14:paraId="120D9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.产品、技术及相关专利无知识产权纠纷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；</w:t>
            </w:r>
          </w:p>
          <w:p w14:paraId="16976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申报单位为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人工智能终端产品生产制造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的工业企业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拥有较强的技术研发能力和稳定的研发团队，重视人工智能终端产品的研发投入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ED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电子信息处</w:t>
            </w:r>
          </w:p>
          <w:p w14:paraId="5AEC4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陈龙</w:t>
            </w:r>
          </w:p>
          <w:p w14:paraId="04DC1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0731-88955528</w:t>
            </w:r>
          </w:p>
        </w:tc>
      </w:tr>
      <w:tr w14:paraId="282C9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D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一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人工智能创新</w:t>
            </w:r>
          </w:p>
          <w:p w14:paraId="43835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应用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A9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湖南省人工智能赋能新型工业化典型应用场景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、“人工智能+”十大示范场景</w:t>
            </w:r>
          </w:p>
        </w:tc>
        <w:tc>
          <w:tcPr>
            <w:tcW w:w="2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1A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1.项目经认定为2025年度湖南省人工智能赋能新型工业化典型应用场景或湖南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省“人工智能+”十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大示范场景（企业主体）；</w:t>
            </w:r>
          </w:p>
          <w:p w14:paraId="370EE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2.项目投资费用主要包括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项目实施以来的（不早于2023年1月1日）下列费用：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（1）硬件设备投入，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指直接用于本项目研发与应用的硬件设备购置、租赁及使用费用，包括智能化设备、服务器及网络设备等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（2）软件购置与开发费，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指为构建应用场景产生的软件类支出，包括智能化改造相关的软件、云服务、人员研发费用等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（3）其他合理费用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（占比不超过项目投资的10%），指为支撑项目顺利实施所发生的必要辅助费用；</w:t>
            </w:r>
          </w:p>
          <w:p w14:paraId="016A2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.须提供项目投资专项审计报告（披露项目实际投资额等相关数据的专项审计报告，报告须由具备相应资质的第三方审计机构出具，且经财政部统一监管平台生成可查验真伪的二维码，相关发票、支出凭证和银行对账单时间对应）。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21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人工智能与</w:t>
            </w:r>
          </w:p>
          <w:p w14:paraId="00CC8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数字产业处</w:t>
            </w:r>
          </w:p>
          <w:p w14:paraId="7E245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陈可旺</w:t>
            </w:r>
          </w:p>
          <w:p w14:paraId="5EE6A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0731-88955549</w:t>
            </w:r>
          </w:p>
        </w:tc>
      </w:tr>
      <w:tr w14:paraId="0C3B2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56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二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工业互联网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创新</w:t>
            </w:r>
          </w:p>
          <w:p w14:paraId="2EC97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发展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AE5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5.湖南省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工业互联网平台</w:t>
            </w:r>
          </w:p>
        </w:tc>
        <w:tc>
          <w:tcPr>
            <w:tcW w:w="2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80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项目经认定为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2025年度湖南省工业互联网平台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；</w:t>
            </w:r>
          </w:p>
          <w:p w14:paraId="1AC67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须提供项目投资专项审计报告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披露项目实际投资额等相关数据的专项审计报告，报告须由具备相应资质的第三方审计机构出具，且经财政部统一监管平台生成可查验真伪的二维码，相关发票、支出凭证和银行对账单时间对应）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；</w:t>
            </w:r>
          </w:p>
          <w:p w14:paraId="79C10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3.项目投资主要包括项目实施以来的（不早于2023年1月1日）下列费用：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（1）硬件设备费，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指对“人机料法环测能”等生产要素实现管理和控制的硬件，主要包括传感器、控制器、显示终端、读码设备或视觉识别设备、仪器仪表、网络相关硬件、服务器相关硬件等费用；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（2）软件设备费，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指与项目实施相关的应用软件、定制开发软件以及与软件集成相关的技术与服务费用。若为自行研发，归集至第四项（人工费用）中；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（3）云服务设备费，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指从基础电信运营商、云平台服务商或云应用服务商购买或租用的云计算、云存储、云应用等相关云服务费用；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（4）人工费用，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指本项目开发与实施新增的人员劳务费用。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42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人工智能与</w:t>
            </w:r>
          </w:p>
          <w:p w14:paraId="54D79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数字产业处</w:t>
            </w:r>
          </w:p>
          <w:p w14:paraId="2E01F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刘韬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0731-88955549</w:t>
            </w:r>
          </w:p>
        </w:tc>
      </w:tr>
      <w:tr w14:paraId="63E36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3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二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工业互联网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创新</w:t>
            </w:r>
          </w:p>
          <w:p w14:paraId="4DE20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发展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D24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南省“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5G+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工业互联网”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标杆工厂</w:t>
            </w:r>
          </w:p>
        </w:tc>
        <w:tc>
          <w:tcPr>
            <w:tcW w:w="2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71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经认定为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2025年度湖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南省“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5G+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工业互联网”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标杆工厂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项目；</w:t>
            </w:r>
          </w:p>
          <w:p w14:paraId="08546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须提供项目投资专项审计报告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披露项目实际投资额等相关数据的专项审计报告，报告须由具备相应资质的第三方审计机构出具，且经财政部统一监管平台生成可查验真伪的二维码，相关发票、支出凭证和银行对账单时间对应）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；</w:t>
            </w:r>
          </w:p>
          <w:p w14:paraId="4075F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3.项目投资主要包括项目实施以来的（不早于2023年1月1日）下列费用：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（1）硬件设备费，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指对“人机料法环测能”等生产要素实现管理和控制的硬件，主要包括传感器、控制器、显示终端、读码设备或视觉识别设备、仪器仪表、网络相关硬件、服务器相关硬件等费用；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（2）软件设备费，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指与项目实施相关的应用软件、定制开发软件以及与软件集成相关的技术与服务费用。若为自行研发，归集至第四项（人工费用）中；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（3）5G网络改造及云服务设备费，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指从基础电信运营商、云平台服务商或云应用服务商购买或租用的5G网络、云计算、云存储、云应用等相关云服务费用；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（4）人工费用，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指本项目开发与实施新增的人员劳务费用。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DD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人工智能与</w:t>
            </w:r>
          </w:p>
          <w:p w14:paraId="40AC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数字产业处</w:t>
            </w:r>
          </w:p>
          <w:p w14:paraId="3C621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刘韬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0731-88955549</w:t>
            </w:r>
          </w:p>
        </w:tc>
      </w:tr>
      <w:tr w14:paraId="5C029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9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E5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三、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制造业数字化转型促进</w:t>
            </w:r>
          </w:p>
          <w:p w14:paraId="338A5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中心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26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制造业数字化转型促进中心</w:t>
            </w:r>
          </w:p>
        </w:tc>
        <w:tc>
          <w:tcPr>
            <w:tcW w:w="2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AF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经认定为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国家级制造业数字化转型促进中心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2025年度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湖南省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制造业数字化转型促进中心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的项目；</w:t>
            </w:r>
          </w:p>
          <w:p w14:paraId="11C48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.须提供项目投资专项审计报告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披露项目实际投资额等相关数据的专项审计报告，报告须由具备相应资质的第三方审计机构出具，且经财政部统一监管平台生成可查验真伪的二维码，相关发票、支出凭证和银行对账单时间对应）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；</w:t>
            </w:r>
          </w:p>
          <w:p w14:paraId="03D02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3.项目投资主要包括项目实施以来的（不早于2023年1月1日）下列费用：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（1）场地及固定服务设施费，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指购买或租用固定经营场所，提供线下咨询、评估、适配认证等服务产生的费用；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（2）软硬件设备费，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指对所服务对象开展数字化转型服务时所需的试验设备、测试平台、服务器、网络设备、安全系统等硬件费用和应用软件、定制开发软件、软件集成相关的技术与服务费用；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（3）网络设施费，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指对所服务对象接入5G、TSN、工业以太网、千兆光纤、IPv6等新型网络产生的费用；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（4）人工费用，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指本项目建设运维所支出的人员劳务费用。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1E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人工智能与</w:t>
            </w:r>
          </w:p>
          <w:p w14:paraId="082E1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数字产业处</w:t>
            </w:r>
          </w:p>
          <w:p w14:paraId="6A5D0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刘韬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0731-88955549</w:t>
            </w:r>
          </w:p>
        </w:tc>
      </w:tr>
      <w:tr w14:paraId="61F1F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19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高标准数字园区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F0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8.高标准数字园区</w:t>
            </w:r>
          </w:p>
        </w:tc>
        <w:tc>
          <w:tcPr>
            <w:tcW w:w="2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E2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1.经认定为国家高标准数字园区建设对象；</w:t>
            </w:r>
          </w:p>
          <w:p w14:paraId="27948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2.产业数字化水平高，工业互联网应用覆盖园区全部行业，规上工业企业数字化改造覆盖率达标；</w:t>
            </w:r>
          </w:p>
          <w:p w14:paraId="455B6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3.专业服务品质高，在生产、生活、政务等方面提供高质量的数字化公共服务，园区数字化生产性服务应用覆盖规上工业企业比例达标；</w:t>
            </w:r>
          </w:p>
          <w:p w14:paraId="67AF2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4.运营管理效率高，建成覆盖园区资产管理、经济运行监测、绿色低碳发展、安全应急管控等主要环节的数字化运营管理系统，园区运营管理效率显著提升；</w:t>
            </w:r>
          </w:p>
          <w:p w14:paraId="08FF9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5.基础设施能级高，数字基础设施支撑作用显著增强，双千兆网络覆盖率达标，算力基础设施实现有效部署和应用，数据开放共享、安全保障水平显著提升；</w:t>
            </w:r>
          </w:p>
          <w:p w14:paraId="6AAC2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园区近三年内未发生重大安全事故，或其他社会不良影响事件。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B0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产业集聚</w:t>
            </w:r>
          </w:p>
          <w:p w14:paraId="58336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推进处</w:t>
            </w:r>
          </w:p>
          <w:p w14:paraId="38F39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胡浩然0731-88955605</w:t>
            </w:r>
          </w:p>
        </w:tc>
      </w:tr>
      <w:tr w14:paraId="6F067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33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CD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国家数字化智能化转型</w:t>
            </w:r>
          </w:p>
          <w:p w14:paraId="600FB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标杆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AE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9.国家级数字化典型案例及赛事奖项</w:t>
            </w:r>
          </w:p>
        </w:tc>
        <w:tc>
          <w:tcPr>
            <w:tcW w:w="2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19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1.项目于2025年9月3日后，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入选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工业和信息化部实体经济和数字经济深度融合、制造业数字化转型、人工智能赋能新型工业化（人工智能）、物联网赋能行业发展等国家级数字化典型案例，或者入选2025年“数据要素×”大赛全国总决赛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获奖项目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名单（工业制造赛道）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；</w:t>
            </w:r>
          </w:p>
          <w:p w14:paraId="2B3F3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2.项目投资费用主要包括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项目实施以来的（不早于2023年1月1日）下列费用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（1）硬件设备投入，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指直接用于本项目研发与应用的硬件设备购置、租赁及使用费用，包括智能化设备、服务器及网络设备等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（2）软件购置与开发费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，指为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研发项目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产生的软件类支出，包括智能化改造相关的软件、云服务、人员研发费用等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（3）其他合理费用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（占比不超过项目投资的10%），指为支撑项目顺利实施所发生的必要辅助费用；</w:t>
            </w:r>
          </w:p>
          <w:p w14:paraId="4509C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须提供项目投资专项审计报告（披露项目实际投资额等相关数据的专项审计报告，报告须由具备相应资质的第三方审计机构出具，且经财政部统一监管平台生成可查验真伪的二维码，相关发票、支出凭证和银行对账单时间对应）；</w:t>
            </w:r>
          </w:p>
          <w:p w14:paraId="5490A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.典型案例和获奖项目的产品、技术及相关专利无知识产权纠纷。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BE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人工智能与</w:t>
            </w:r>
          </w:p>
          <w:p w14:paraId="24502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数字产业处</w:t>
            </w:r>
          </w:p>
          <w:p w14:paraId="25F18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陈可旺</w:t>
            </w:r>
          </w:p>
          <w:p w14:paraId="03D65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0731-88955549</w:t>
            </w:r>
          </w:p>
        </w:tc>
      </w:tr>
      <w:tr w14:paraId="5601E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05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E2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10.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越级智能工厂</w:t>
            </w:r>
          </w:p>
        </w:tc>
        <w:tc>
          <w:tcPr>
            <w:tcW w:w="2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C3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1.项目于2025年9月3日后被工信部评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选为“卓越级智能工厂”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；</w:t>
            </w:r>
          </w:p>
          <w:p w14:paraId="5E5DF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提交项目投资实际发生费用的明细及有关证明材料（必须是用于本项目的合理费用，以有资质的会计师事务所提供附有验证码的项目开支专项审计为准，相关发票、支出凭证和银行对账单时间对应）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；</w:t>
            </w:r>
          </w:p>
          <w:p w14:paraId="570EF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3.申报单位依法注册，具有独立法人资格，财务状况良好，成立已满至少2个完整会计年度，有近两年财务审计报告，且近三年（2024年以来）在安全、环保、税务等方面无重大违法违规记录，也无不良信用记录。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B8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装备工业一处</w:t>
            </w:r>
          </w:p>
          <w:p w14:paraId="0C7EF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许文琳</w:t>
            </w:r>
          </w:p>
          <w:p w14:paraId="13CC7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0731-88955398</w:t>
            </w:r>
          </w:p>
        </w:tc>
      </w:tr>
      <w:tr w14:paraId="34415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3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87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52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11.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过国家智能制造系统解决方案“揭榜挂帅”项目验收</w:t>
            </w:r>
          </w:p>
        </w:tc>
        <w:tc>
          <w:tcPr>
            <w:tcW w:w="2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A2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1.通过工信部智能制造系统解决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方案“揭榜挂帅”项目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验收的企业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；</w:t>
            </w:r>
          </w:p>
          <w:p w14:paraId="0AD22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提交项目投资实际发生费用的明细及有关证明材料（必须是用于本项目的合理费用，以有资质的会计师事务所提供附有验证码的项目开支专项审计为准，相关发票、支出凭证和银行对账单时间对应）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；</w:t>
            </w:r>
          </w:p>
          <w:p w14:paraId="688D4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3.申报单位依法注册，具有独立法人资格，财务状况良好，成立已满至少2个完整会计年度，有近两年财务审计报告，且近三年（2024年以来）在安全、环保、税务等方面无重大违法违规记录，也无不良信用记录。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8F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装备工业一处</w:t>
            </w:r>
          </w:p>
          <w:p w14:paraId="2511B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许文琳</w:t>
            </w:r>
          </w:p>
          <w:p w14:paraId="47F13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0731-88955398</w:t>
            </w:r>
          </w:p>
        </w:tc>
      </w:tr>
    </w:tbl>
    <w:p w14:paraId="6B3D5B0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6A375869"/>
    <w:rsid w:val="6A37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  <w:rPr>
      <w:rFonts w:ascii="Times New Roman" w:hAnsi="Times New Roman" w:eastAsia="宋体" w:cs="Times New Roman"/>
    </w:rPr>
  </w:style>
  <w:style w:type="paragraph" w:styleId="3">
    <w:name w:val="footer"/>
    <w:basedOn w:val="1"/>
    <w:next w:val="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UserStyle_0"/>
    <w:basedOn w:val="1"/>
    <w:qFormat/>
    <w:uiPriority w:val="0"/>
    <w:pPr>
      <w:ind w:firstLine="42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2026-05-06T09:01:00Z</dcterms:created>
  <dc:creator>杨祖德</dc:creator>
  <cp:lastModifiedBy>杨祖德</cp:lastModifiedBy>
  <dcterms:modified xsi:type="dcterms:W3CDTF">2026-05-06T09:01:54Z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A366992AF45249798462AF7623063C61_11</vt:lpwstr>
  </property>
</Properties>
</file>