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生物制造中试能力建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设平台推荐表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推荐单位（盖章）：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市州工信局/高校/科研机构）</w:t>
      </w:r>
    </w:p>
    <w:tbl>
      <w:tblPr>
        <w:tblStyle w:val="5"/>
        <w:tblW w:w="54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90"/>
        <w:gridCol w:w="1545"/>
        <w:gridCol w:w="855"/>
        <w:gridCol w:w="930"/>
        <w:gridCol w:w="2460"/>
        <w:gridCol w:w="2360"/>
        <w:gridCol w:w="1525"/>
        <w:gridCol w:w="2220"/>
        <w:gridCol w:w="112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中试能力建设平台名称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平台运行时间（年）</w:t>
            </w:r>
          </w:p>
        </w:tc>
        <w:tc>
          <w:tcPr>
            <w:tcW w:w="303" w:type="pc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平台主营业务范围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申报类别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人员配置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独立的中试场地地址及面积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近三年来服务情况（选填不少于1项）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平台联系人及电话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" w:type="pct"/>
          </w:tcPr>
          <w:p>
            <w:pPr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pct"/>
            <w:vAlign w:val="top"/>
          </w:tcPr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食品及添加剂领域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生物制药领域□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化妆品领域□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化工领域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能源领域□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酶制剂领域□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木质纤维素利用领域□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一碳化合物原料利用领域□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植物底盘细胞开发领域□</w:t>
            </w:r>
          </w:p>
        </w:tc>
        <w:tc>
          <w:tcPr>
            <w:tcW w:w="769" w:type="pct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管理人员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名；</w:t>
            </w:r>
          </w:p>
          <w:p>
            <w:pP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工程技术人员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名（其中：</w:t>
            </w:r>
          </w:p>
          <w:p>
            <w:pP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正高级工程师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名，高级工程师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名，</w:t>
            </w:r>
          </w:p>
          <w:p>
            <w:pP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工程师：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名）；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检测人员：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position w:val="0"/>
                <w:sz w:val="22"/>
                <w:szCs w:val="22"/>
                <w:lang w:val="en-US" w:eastAsia="zh-CN"/>
              </w:rPr>
              <w:t xml:space="preserve">  市  县市区    街道/园区  楼 号（用房面积：    ㎡）</w:t>
            </w:r>
          </w:p>
        </w:tc>
        <w:tc>
          <w:tcPr>
            <w:tcW w:w="72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已开展中试项目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项，其中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成功实现成果产业化生产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及共计</w:t>
            </w:r>
            <w:r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实现营业收入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创办或孵化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家企业，企业估值总计达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万元以上。</w:t>
            </w:r>
          </w:p>
        </w:tc>
        <w:tc>
          <w:tcPr>
            <w:tcW w:w="367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6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0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" w:type="pct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BF595F"/>
    <w:rsid w:val="7FE977ED"/>
    <w:rsid w:val="EC6F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ind w:firstLine="200" w:firstLineChars="200"/>
      <w:jc w:val="both"/>
    </w:pPr>
    <w:rPr>
      <w:rFonts w:ascii="Times New Roman" w:hAnsi="Calibri" w:eastAsia="仿宋_GB2312" w:cs="Times New Roman"/>
      <w:kern w:val="0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kern w:val="2"/>
      <w:sz w:val="36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greatwall</cp:lastModifiedBy>
  <cp:lastPrinted>2025-06-21T00:18:00Z</cp:lastPrinted>
  <dcterms:modified xsi:type="dcterms:W3CDTF">2025-06-23T08:47:56Z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