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B3229E">
      <w:pPr>
        <w:shd w:val="clear" w:color="auto" w:fill="FFFFFF"/>
        <w:snapToGrid w:val="0"/>
        <w:spacing w:line="360" w:lineRule="auto"/>
        <w:rPr>
          <w:rFonts w:eastAsia="黑体"/>
          <w:sz w:val="32"/>
          <w:szCs w:val="20"/>
        </w:rPr>
      </w:pPr>
      <w:r>
        <w:rPr>
          <w:rFonts w:eastAsia="黑体"/>
          <w:sz w:val="32"/>
          <w:szCs w:val="20"/>
        </w:rPr>
        <w:t>附件1</w:t>
      </w:r>
    </w:p>
    <w:p w14:paraId="284293FE">
      <w:pPr>
        <w:shd w:val="clear" w:color="auto" w:fill="FFFFFF"/>
        <w:snapToGrid w:val="0"/>
        <w:spacing w:line="360" w:lineRule="auto"/>
        <w:jc w:val="center"/>
        <w:rPr>
          <w:rFonts w:eastAsia="华文中宋"/>
          <w:sz w:val="36"/>
          <w:szCs w:val="36"/>
        </w:rPr>
      </w:pPr>
      <w:r>
        <w:rPr>
          <w:rFonts w:eastAsia="方正小标宋简体"/>
          <w:sz w:val="36"/>
          <w:szCs w:val="36"/>
        </w:rPr>
        <w:t>研发类环保技术装备申报书</w:t>
      </w:r>
    </w:p>
    <w:p w14:paraId="28DCA664">
      <w:pPr>
        <w:spacing w:before="156" w:beforeLines="50" w:after="156" w:afterLines="50"/>
        <w:rPr>
          <w:rFonts w:eastAsia="仿宋_GB2312"/>
          <w:sz w:val="24"/>
          <w:szCs w:val="20"/>
        </w:rPr>
      </w:pPr>
      <w:r>
        <w:rPr>
          <w:sz w:val="24"/>
          <w:szCs w:val="20"/>
        </w:rPr>
        <w:t xml:space="preserve">                                            </w:t>
      </w:r>
      <w:r>
        <w:rPr>
          <w:rFonts w:eastAsia="仿宋"/>
          <w:sz w:val="24"/>
          <w:szCs w:val="20"/>
        </w:rPr>
        <w:t>申报日期：   年   月  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1067"/>
        <w:gridCol w:w="1877"/>
        <w:gridCol w:w="1556"/>
        <w:gridCol w:w="1100"/>
        <w:gridCol w:w="1880"/>
      </w:tblGrid>
      <w:tr w14:paraId="577C9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043" w:type="dxa"/>
            <w:gridSpan w:val="6"/>
            <w:noWrap w:val="0"/>
            <w:vAlign w:val="center"/>
          </w:tcPr>
          <w:p w14:paraId="76B7A50F">
            <w:pPr>
              <w:widowControl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eastAsia="黑体"/>
                <w:kern w:val="0"/>
                <w:sz w:val="24"/>
                <w:szCs w:val="20"/>
              </w:rPr>
              <w:t>技术装备基本情况</w:t>
            </w:r>
          </w:p>
        </w:tc>
      </w:tr>
      <w:tr w14:paraId="1B821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63" w:type="dxa"/>
            <w:noWrap w:val="0"/>
            <w:vAlign w:val="center"/>
          </w:tcPr>
          <w:p w14:paraId="3AE86BB3">
            <w:pPr>
              <w:widowControl/>
              <w:jc w:val="center"/>
              <w:rPr>
                <w:b/>
                <w:kern w:val="0"/>
                <w:sz w:val="24"/>
                <w:szCs w:val="20"/>
              </w:rPr>
            </w:pPr>
            <w:r>
              <w:rPr>
                <w:b/>
                <w:kern w:val="0"/>
                <w:sz w:val="24"/>
                <w:szCs w:val="20"/>
              </w:rPr>
              <w:t>技术装备名称</w:t>
            </w:r>
          </w:p>
        </w:tc>
        <w:tc>
          <w:tcPr>
            <w:tcW w:w="7480" w:type="dxa"/>
            <w:gridSpan w:val="5"/>
            <w:noWrap w:val="0"/>
            <w:vAlign w:val="center"/>
          </w:tcPr>
          <w:p w14:paraId="6E46F963">
            <w:pPr>
              <w:widowControl/>
              <w:jc w:val="center"/>
              <w:rPr>
                <w:kern w:val="0"/>
                <w:sz w:val="24"/>
                <w:szCs w:val="20"/>
              </w:rPr>
            </w:pPr>
          </w:p>
        </w:tc>
      </w:tr>
      <w:tr w14:paraId="2849A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  <w:jc w:val="center"/>
        </w:trPr>
        <w:tc>
          <w:tcPr>
            <w:tcW w:w="1563" w:type="dxa"/>
            <w:noWrap w:val="0"/>
            <w:vAlign w:val="center"/>
          </w:tcPr>
          <w:p w14:paraId="0B184EAE">
            <w:pPr>
              <w:widowControl/>
              <w:jc w:val="center"/>
              <w:rPr>
                <w:b/>
                <w:kern w:val="0"/>
                <w:sz w:val="24"/>
                <w:szCs w:val="20"/>
              </w:rPr>
            </w:pPr>
            <w:r>
              <w:rPr>
                <w:b/>
                <w:kern w:val="0"/>
                <w:sz w:val="24"/>
                <w:szCs w:val="20"/>
              </w:rPr>
              <w:t>所属领域</w:t>
            </w:r>
          </w:p>
          <w:p w14:paraId="48B34748">
            <w:pPr>
              <w:widowControl/>
              <w:jc w:val="center"/>
              <w:rPr>
                <w:b/>
                <w:kern w:val="0"/>
                <w:sz w:val="24"/>
                <w:szCs w:val="20"/>
              </w:rPr>
            </w:pPr>
            <w:r>
              <w:rPr>
                <w:b/>
                <w:kern w:val="0"/>
                <w:sz w:val="24"/>
                <w:szCs w:val="20"/>
              </w:rPr>
              <w:t>（不可多选）</w:t>
            </w:r>
          </w:p>
        </w:tc>
        <w:tc>
          <w:tcPr>
            <w:tcW w:w="7480" w:type="dxa"/>
            <w:gridSpan w:val="5"/>
            <w:noWrap w:val="0"/>
            <w:vAlign w:val="center"/>
          </w:tcPr>
          <w:p w14:paraId="74E42211">
            <w:pPr>
              <w:widowControl/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  <w:szCs w:val="20"/>
              </w:rPr>
              <w:t>□</w:t>
            </w:r>
            <w:r>
              <w:rPr>
                <w:rFonts w:eastAsia="仿宋"/>
                <w:sz w:val="24"/>
                <w:szCs w:val="22"/>
              </w:rPr>
              <w:t xml:space="preserve">大气污染防治                </w:t>
            </w:r>
            <w:r>
              <w:rPr>
                <w:rFonts w:eastAsia="仿宋"/>
                <w:sz w:val="24"/>
                <w:szCs w:val="20"/>
              </w:rPr>
              <w:t>□</w:t>
            </w:r>
            <w:r>
              <w:rPr>
                <w:rFonts w:eastAsia="仿宋"/>
                <w:sz w:val="24"/>
                <w:szCs w:val="22"/>
              </w:rPr>
              <w:t xml:space="preserve">水污染防治  </w:t>
            </w:r>
          </w:p>
          <w:p w14:paraId="4CB5F8BA">
            <w:pPr>
              <w:widowControl/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  <w:szCs w:val="20"/>
              </w:rPr>
              <w:t>□</w:t>
            </w:r>
            <w:r>
              <w:rPr>
                <w:rFonts w:eastAsia="仿宋"/>
                <w:sz w:val="24"/>
                <w:szCs w:val="22"/>
              </w:rPr>
              <w:t xml:space="preserve">土壤污染修复                </w:t>
            </w:r>
            <w:r>
              <w:rPr>
                <w:rFonts w:eastAsia="仿宋"/>
                <w:sz w:val="24"/>
                <w:szCs w:val="20"/>
              </w:rPr>
              <w:t>□</w:t>
            </w:r>
            <w:r>
              <w:rPr>
                <w:rFonts w:eastAsia="仿宋"/>
                <w:sz w:val="24"/>
                <w:szCs w:val="22"/>
              </w:rPr>
              <w:t>固体废物处理</w:t>
            </w:r>
          </w:p>
          <w:p w14:paraId="7C519A26">
            <w:pPr>
              <w:widowControl/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  <w:szCs w:val="20"/>
              </w:rPr>
              <w:t>□</w:t>
            </w:r>
            <w:r>
              <w:rPr>
                <w:rFonts w:eastAsia="仿宋"/>
                <w:sz w:val="24"/>
                <w:szCs w:val="22"/>
              </w:rPr>
              <w:t xml:space="preserve">环境监测专用仪器仪表        </w:t>
            </w:r>
            <w:r>
              <w:rPr>
                <w:rFonts w:eastAsia="仿宋"/>
                <w:sz w:val="24"/>
                <w:szCs w:val="20"/>
              </w:rPr>
              <w:t>□</w:t>
            </w:r>
            <w:r>
              <w:rPr>
                <w:rFonts w:eastAsia="仿宋"/>
                <w:sz w:val="24"/>
                <w:szCs w:val="22"/>
              </w:rPr>
              <w:t>环境污染应急处理</w:t>
            </w:r>
          </w:p>
          <w:p w14:paraId="2C2632A5">
            <w:pPr>
              <w:widowControl/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  <w:szCs w:val="20"/>
              </w:rPr>
              <w:t>□</w:t>
            </w:r>
            <w:r>
              <w:rPr>
                <w:rFonts w:eastAsia="仿宋"/>
                <w:sz w:val="24"/>
                <w:szCs w:val="22"/>
              </w:rPr>
              <w:t xml:space="preserve">环境污染防治专用材料与药剂  </w:t>
            </w:r>
            <w:r>
              <w:rPr>
                <w:rFonts w:eastAsia="仿宋"/>
                <w:sz w:val="24"/>
                <w:szCs w:val="20"/>
              </w:rPr>
              <w:t>□</w:t>
            </w:r>
            <w:r>
              <w:rPr>
                <w:rFonts w:eastAsia="仿宋"/>
                <w:sz w:val="24"/>
                <w:szCs w:val="22"/>
              </w:rPr>
              <w:t>噪声与振动控制</w:t>
            </w:r>
          </w:p>
          <w:p w14:paraId="5AAA1A55">
            <w:pPr>
              <w:widowControl/>
              <w:rPr>
                <w:rFonts w:eastAsia="仿宋"/>
                <w:sz w:val="24"/>
                <w:szCs w:val="20"/>
              </w:rPr>
            </w:pPr>
            <w:r>
              <w:rPr>
                <w:rFonts w:eastAsia="仿宋"/>
                <w:sz w:val="24"/>
                <w:szCs w:val="20"/>
              </w:rPr>
              <w:t>□</w:t>
            </w:r>
            <w:r>
              <w:rPr>
                <w:rFonts w:eastAsia="仿宋"/>
                <w:sz w:val="24"/>
                <w:szCs w:val="22"/>
              </w:rPr>
              <w:t xml:space="preserve">环境污染防治设备专用零部件  </w:t>
            </w:r>
            <w:r>
              <w:rPr>
                <w:rFonts w:eastAsia="仿宋"/>
                <w:sz w:val="24"/>
                <w:szCs w:val="20"/>
              </w:rPr>
              <w:t>□减污降碳协同处置</w:t>
            </w:r>
          </w:p>
          <w:p w14:paraId="10408DEB">
            <w:pPr>
              <w:widowControl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"/>
                <w:sz w:val="24"/>
                <w:szCs w:val="20"/>
              </w:rPr>
              <w:t>□新污染物治理技术装备</w:t>
            </w:r>
          </w:p>
        </w:tc>
      </w:tr>
      <w:tr w14:paraId="6549F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563" w:type="dxa"/>
            <w:noWrap w:val="0"/>
            <w:vAlign w:val="center"/>
          </w:tcPr>
          <w:p w14:paraId="40F2278C">
            <w:pPr>
              <w:widowControl/>
              <w:jc w:val="center"/>
              <w:rPr>
                <w:b/>
                <w:kern w:val="0"/>
                <w:sz w:val="24"/>
                <w:szCs w:val="20"/>
              </w:rPr>
            </w:pPr>
            <w:r>
              <w:rPr>
                <w:b/>
                <w:kern w:val="0"/>
                <w:sz w:val="24"/>
                <w:szCs w:val="20"/>
              </w:rPr>
              <w:t>适用范围</w:t>
            </w:r>
          </w:p>
        </w:tc>
        <w:tc>
          <w:tcPr>
            <w:tcW w:w="7480" w:type="dxa"/>
            <w:gridSpan w:val="5"/>
            <w:noWrap w:val="0"/>
            <w:vAlign w:val="center"/>
          </w:tcPr>
          <w:p w14:paraId="759E3358">
            <w:pPr>
              <w:widowControl/>
              <w:rPr>
                <w:rFonts w:eastAsia="仿宋_GB2312"/>
                <w:sz w:val="24"/>
                <w:szCs w:val="20"/>
              </w:rPr>
            </w:pPr>
          </w:p>
        </w:tc>
      </w:tr>
      <w:tr w14:paraId="4FC14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563" w:type="dxa"/>
            <w:noWrap w:val="0"/>
            <w:vAlign w:val="center"/>
          </w:tcPr>
          <w:p w14:paraId="22C60FAD">
            <w:pPr>
              <w:widowControl/>
              <w:jc w:val="center"/>
              <w:rPr>
                <w:b/>
                <w:kern w:val="0"/>
                <w:sz w:val="24"/>
                <w:szCs w:val="22"/>
              </w:rPr>
            </w:pPr>
            <w:r>
              <w:rPr>
                <w:b/>
                <w:kern w:val="0"/>
                <w:sz w:val="24"/>
                <w:szCs w:val="22"/>
              </w:rPr>
              <w:t>技术来源</w:t>
            </w:r>
          </w:p>
        </w:tc>
        <w:tc>
          <w:tcPr>
            <w:tcW w:w="7480" w:type="dxa"/>
            <w:gridSpan w:val="5"/>
            <w:noWrap w:val="0"/>
            <w:vAlign w:val="center"/>
          </w:tcPr>
          <w:p w14:paraId="7B190066">
            <w:pPr>
              <w:widowControl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□引进技术   □自主研发   □国内合作   □国际合作   </w:t>
            </w:r>
          </w:p>
          <w:p w14:paraId="026E56EE">
            <w:pPr>
              <w:widowControl/>
              <w:jc w:val="left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"/>
                <w:sz w:val="24"/>
              </w:rPr>
              <w:t>□其他</w:t>
            </w:r>
          </w:p>
        </w:tc>
      </w:tr>
      <w:tr w14:paraId="24B75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63" w:type="dxa"/>
            <w:noWrap w:val="0"/>
            <w:vAlign w:val="center"/>
          </w:tcPr>
          <w:p w14:paraId="3BBB9636">
            <w:pPr>
              <w:widowControl/>
              <w:jc w:val="center"/>
              <w:rPr>
                <w:b/>
                <w:kern w:val="0"/>
                <w:sz w:val="24"/>
                <w:szCs w:val="22"/>
              </w:rPr>
            </w:pPr>
            <w:r>
              <w:rPr>
                <w:b/>
                <w:kern w:val="0"/>
                <w:sz w:val="24"/>
                <w:szCs w:val="22"/>
              </w:rPr>
              <w:t>技术水平</w:t>
            </w:r>
          </w:p>
        </w:tc>
        <w:tc>
          <w:tcPr>
            <w:tcW w:w="7480" w:type="dxa"/>
            <w:gridSpan w:val="5"/>
            <w:noWrap w:val="0"/>
            <w:vAlign w:val="center"/>
          </w:tcPr>
          <w:p w14:paraId="5B014396">
            <w:pPr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"/>
                <w:sz w:val="24"/>
              </w:rPr>
              <w:t>□国内先进   □国内领先   □国际先进   □国际领先</w:t>
            </w:r>
          </w:p>
        </w:tc>
      </w:tr>
      <w:tr w14:paraId="2F66E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63" w:type="dxa"/>
            <w:noWrap w:val="0"/>
            <w:vAlign w:val="center"/>
          </w:tcPr>
          <w:p w14:paraId="3C9B215C">
            <w:pPr>
              <w:widowControl/>
              <w:jc w:val="center"/>
              <w:rPr>
                <w:b/>
                <w:kern w:val="0"/>
                <w:sz w:val="24"/>
                <w:szCs w:val="22"/>
              </w:rPr>
            </w:pPr>
            <w:r>
              <w:rPr>
                <w:b/>
                <w:kern w:val="0"/>
                <w:sz w:val="24"/>
                <w:szCs w:val="22"/>
              </w:rPr>
              <w:t>证明资料</w:t>
            </w:r>
          </w:p>
        </w:tc>
        <w:tc>
          <w:tcPr>
            <w:tcW w:w="7480" w:type="dxa"/>
            <w:gridSpan w:val="5"/>
            <w:noWrap w:val="0"/>
            <w:vAlign w:val="center"/>
          </w:tcPr>
          <w:p w14:paraId="784955F1">
            <w:pPr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"/>
                <w:sz w:val="24"/>
                <w:szCs w:val="22"/>
              </w:rPr>
              <w:t>□检测报告   □鉴定证书   □认证证书   □其他</w:t>
            </w:r>
          </w:p>
        </w:tc>
      </w:tr>
      <w:tr w14:paraId="14970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63" w:type="dxa"/>
            <w:noWrap w:val="0"/>
            <w:vAlign w:val="center"/>
          </w:tcPr>
          <w:p w14:paraId="0819D9C2">
            <w:pPr>
              <w:widowControl/>
              <w:jc w:val="center"/>
              <w:rPr>
                <w:b/>
                <w:kern w:val="0"/>
                <w:sz w:val="24"/>
                <w:szCs w:val="22"/>
              </w:rPr>
            </w:pPr>
            <w:r>
              <w:rPr>
                <w:b/>
                <w:kern w:val="0"/>
                <w:sz w:val="24"/>
                <w:szCs w:val="22"/>
              </w:rPr>
              <w:t>获奖情况</w:t>
            </w:r>
          </w:p>
        </w:tc>
        <w:tc>
          <w:tcPr>
            <w:tcW w:w="7480" w:type="dxa"/>
            <w:gridSpan w:val="5"/>
            <w:noWrap w:val="0"/>
            <w:vAlign w:val="center"/>
          </w:tcPr>
          <w:p w14:paraId="16C3A9C7">
            <w:pPr>
              <w:snapToGrid w:val="0"/>
              <w:rPr>
                <w:sz w:val="24"/>
              </w:rPr>
            </w:pPr>
          </w:p>
        </w:tc>
      </w:tr>
      <w:tr w14:paraId="193EF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8" w:hRule="atLeast"/>
          <w:jc w:val="center"/>
        </w:trPr>
        <w:tc>
          <w:tcPr>
            <w:tcW w:w="1563" w:type="dxa"/>
            <w:noWrap w:val="0"/>
            <w:vAlign w:val="center"/>
          </w:tcPr>
          <w:p w14:paraId="5D123CC5">
            <w:pPr>
              <w:widowControl/>
              <w:jc w:val="center"/>
              <w:rPr>
                <w:b/>
                <w:kern w:val="0"/>
                <w:sz w:val="24"/>
                <w:szCs w:val="20"/>
              </w:rPr>
            </w:pPr>
            <w:r>
              <w:rPr>
                <w:b/>
                <w:kern w:val="0"/>
                <w:sz w:val="24"/>
                <w:szCs w:val="20"/>
              </w:rPr>
              <w:t>需研发的关键技术和研发目标</w:t>
            </w:r>
          </w:p>
        </w:tc>
        <w:tc>
          <w:tcPr>
            <w:tcW w:w="7480" w:type="dxa"/>
            <w:gridSpan w:val="5"/>
            <w:noWrap w:val="0"/>
            <w:vAlign w:val="center"/>
          </w:tcPr>
          <w:p w14:paraId="11758B4F">
            <w:pPr>
              <w:widowControl/>
              <w:ind w:firstLine="480" w:firstLineChars="200"/>
              <w:jc w:val="left"/>
              <w:rPr>
                <w:kern w:val="0"/>
                <w:sz w:val="24"/>
                <w:szCs w:val="20"/>
              </w:rPr>
            </w:pPr>
            <w:r>
              <w:rPr>
                <w:rFonts w:eastAsia="仿宋"/>
                <w:kern w:val="0"/>
                <w:sz w:val="24"/>
                <w:szCs w:val="20"/>
              </w:rPr>
              <w:t>（简述，列举需研发的关键技术名称，及成功研发后技术装备所能达到的污染物控制指标，不超过500字）</w:t>
            </w:r>
          </w:p>
        </w:tc>
      </w:tr>
      <w:tr w14:paraId="67DB1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5" w:hRule="atLeast"/>
          <w:jc w:val="center"/>
        </w:trPr>
        <w:tc>
          <w:tcPr>
            <w:tcW w:w="1563" w:type="dxa"/>
            <w:noWrap w:val="0"/>
            <w:vAlign w:val="center"/>
          </w:tcPr>
          <w:p w14:paraId="59DA3A77">
            <w:pPr>
              <w:widowControl/>
              <w:jc w:val="center"/>
              <w:rPr>
                <w:b/>
                <w:kern w:val="0"/>
                <w:sz w:val="24"/>
                <w:szCs w:val="20"/>
              </w:rPr>
            </w:pPr>
            <w:r>
              <w:rPr>
                <w:b/>
                <w:kern w:val="0"/>
                <w:sz w:val="24"/>
                <w:szCs w:val="20"/>
              </w:rPr>
              <w:t>市场需求和应用前景分析</w:t>
            </w:r>
          </w:p>
        </w:tc>
        <w:tc>
          <w:tcPr>
            <w:tcW w:w="7480" w:type="dxa"/>
            <w:gridSpan w:val="5"/>
            <w:noWrap w:val="0"/>
            <w:vAlign w:val="center"/>
          </w:tcPr>
          <w:p w14:paraId="2FB2759B">
            <w:pPr>
              <w:widowControl/>
              <w:ind w:firstLine="480" w:firstLineChars="200"/>
              <w:jc w:val="left"/>
              <w:rPr>
                <w:b/>
                <w:kern w:val="0"/>
                <w:sz w:val="24"/>
                <w:szCs w:val="20"/>
              </w:rPr>
            </w:pPr>
            <w:r>
              <w:rPr>
                <w:rFonts w:eastAsia="仿宋"/>
                <w:kern w:val="0"/>
                <w:sz w:val="24"/>
                <w:szCs w:val="20"/>
              </w:rPr>
              <w:t>（简述，不超过500字）</w:t>
            </w:r>
          </w:p>
        </w:tc>
      </w:tr>
      <w:tr w14:paraId="4BA63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043" w:type="dxa"/>
            <w:gridSpan w:val="6"/>
            <w:noWrap w:val="0"/>
            <w:vAlign w:val="center"/>
          </w:tcPr>
          <w:p w14:paraId="0A06D16C">
            <w:pPr>
              <w:widowControl/>
              <w:jc w:val="center"/>
              <w:rPr>
                <w:b/>
                <w:kern w:val="0"/>
                <w:sz w:val="24"/>
                <w:szCs w:val="20"/>
              </w:rPr>
            </w:pPr>
            <w:r>
              <w:rPr>
                <w:rFonts w:eastAsia="黑体"/>
                <w:kern w:val="0"/>
                <w:sz w:val="24"/>
                <w:szCs w:val="22"/>
              </w:rPr>
              <w:t>申报单位信息</w:t>
            </w:r>
          </w:p>
        </w:tc>
      </w:tr>
      <w:tr w14:paraId="3F217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563" w:type="dxa"/>
            <w:noWrap w:val="0"/>
            <w:vAlign w:val="center"/>
          </w:tcPr>
          <w:p w14:paraId="117CC158">
            <w:pPr>
              <w:widowControl/>
              <w:jc w:val="center"/>
              <w:rPr>
                <w:b/>
                <w:kern w:val="0"/>
                <w:sz w:val="24"/>
                <w:szCs w:val="20"/>
              </w:rPr>
            </w:pPr>
            <w:r>
              <w:rPr>
                <w:b/>
                <w:kern w:val="0"/>
                <w:sz w:val="24"/>
                <w:szCs w:val="20"/>
              </w:rPr>
              <w:t>申报单位</w:t>
            </w:r>
          </w:p>
          <w:p w14:paraId="117D9080">
            <w:pPr>
              <w:widowControl/>
              <w:jc w:val="center"/>
              <w:rPr>
                <w:b/>
                <w:kern w:val="0"/>
                <w:sz w:val="24"/>
                <w:szCs w:val="20"/>
              </w:rPr>
            </w:pPr>
            <w:r>
              <w:rPr>
                <w:b/>
                <w:kern w:val="0"/>
                <w:sz w:val="24"/>
                <w:szCs w:val="20"/>
              </w:rPr>
              <w:t>名称</w:t>
            </w:r>
          </w:p>
        </w:tc>
        <w:tc>
          <w:tcPr>
            <w:tcW w:w="7480" w:type="dxa"/>
            <w:gridSpan w:val="5"/>
            <w:noWrap w:val="0"/>
            <w:vAlign w:val="center"/>
          </w:tcPr>
          <w:p w14:paraId="28A367DA">
            <w:pPr>
              <w:widowControl/>
              <w:jc w:val="center"/>
              <w:rPr>
                <w:kern w:val="0"/>
                <w:sz w:val="24"/>
                <w:szCs w:val="20"/>
              </w:rPr>
            </w:pPr>
          </w:p>
        </w:tc>
      </w:tr>
      <w:tr w14:paraId="730D3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563" w:type="dxa"/>
            <w:noWrap w:val="0"/>
            <w:vAlign w:val="center"/>
          </w:tcPr>
          <w:p w14:paraId="2EB916A6">
            <w:pPr>
              <w:widowControl/>
              <w:jc w:val="center"/>
              <w:rPr>
                <w:b/>
                <w:kern w:val="0"/>
                <w:sz w:val="24"/>
                <w:szCs w:val="20"/>
              </w:rPr>
            </w:pPr>
            <w:r>
              <w:rPr>
                <w:b/>
                <w:kern w:val="0"/>
                <w:sz w:val="24"/>
                <w:szCs w:val="20"/>
              </w:rPr>
              <w:t>所在省、市</w:t>
            </w:r>
          </w:p>
        </w:tc>
        <w:tc>
          <w:tcPr>
            <w:tcW w:w="7480" w:type="dxa"/>
            <w:gridSpan w:val="5"/>
            <w:noWrap w:val="0"/>
            <w:vAlign w:val="center"/>
          </w:tcPr>
          <w:p w14:paraId="34D07267">
            <w:pPr>
              <w:widowControl/>
              <w:jc w:val="center"/>
              <w:rPr>
                <w:kern w:val="0"/>
                <w:sz w:val="24"/>
                <w:szCs w:val="20"/>
              </w:rPr>
            </w:pPr>
          </w:p>
        </w:tc>
      </w:tr>
      <w:tr w14:paraId="71F49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563" w:type="dxa"/>
            <w:noWrap w:val="0"/>
            <w:vAlign w:val="center"/>
          </w:tcPr>
          <w:p w14:paraId="0CA70BC4">
            <w:pPr>
              <w:widowControl/>
              <w:snapToGrid w:val="0"/>
              <w:jc w:val="center"/>
              <w:rPr>
                <w:b/>
                <w:kern w:val="0"/>
                <w:sz w:val="24"/>
                <w:szCs w:val="20"/>
              </w:rPr>
            </w:pPr>
            <w:r>
              <w:rPr>
                <w:b/>
                <w:kern w:val="0"/>
                <w:sz w:val="24"/>
                <w:szCs w:val="20"/>
              </w:rPr>
              <w:t>社会统一信用代码</w:t>
            </w:r>
          </w:p>
        </w:tc>
        <w:tc>
          <w:tcPr>
            <w:tcW w:w="7480" w:type="dxa"/>
            <w:gridSpan w:val="5"/>
            <w:noWrap w:val="0"/>
            <w:vAlign w:val="center"/>
          </w:tcPr>
          <w:p w14:paraId="1622168C">
            <w:pPr>
              <w:widowControl/>
              <w:jc w:val="center"/>
              <w:rPr>
                <w:kern w:val="0"/>
                <w:sz w:val="24"/>
                <w:szCs w:val="20"/>
              </w:rPr>
            </w:pPr>
          </w:p>
        </w:tc>
      </w:tr>
      <w:tr w14:paraId="6AF28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563" w:type="dxa"/>
            <w:noWrap w:val="0"/>
            <w:vAlign w:val="center"/>
          </w:tcPr>
          <w:p w14:paraId="6C9DA799">
            <w:pPr>
              <w:widowControl/>
              <w:jc w:val="center"/>
              <w:rPr>
                <w:b/>
                <w:kern w:val="0"/>
                <w:sz w:val="24"/>
                <w:szCs w:val="20"/>
              </w:rPr>
            </w:pPr>
            <w:r>
              <w:rPr>
                <w:b/>
                <w:kern w:val="0"/>
                <w:sz w:val="24"/>
                <w:szCs w:val="20"/>
              </w:rPr>
              <w:t>联系人</w:t>
            </w:r>
          </w:p>
        </w:tc>
        <w:tc>
          <w:tcPr>
            <w:tcW w:w="2944" w:type="dxa"/>
            <w:gridSpan w:val="2"/>
            <w:noWrap w:val="0"/>
            <w:vAlign w:val="center"/>
          </w:tcPr>
          <w:p w14:paraId="6F2B79FC">
            <w:pPr>
              <w:widowControl/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556" w:type="dxa"/>
            <w:noWrap w:val="0"/>
            <w:vAlign w:val="center"/>
          </w:tcPr>
          <w:p w14:paraId="4B7A2067">
            <w:pPr>
              <w:widowControl/>
              <w:jc w:val="center"/>
              <w:rPr>
                <w:b/>
                <w:kern w:val="0"/>
                <w:sz w:val="24"/>
                <w:szCs w:val="20"/>
              </w:rPr>
            </w:pPr>
            <w:r>
              <w:rPr>
                <w:b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2980" w:type="dxa"/>
            <w:gridSpan w:val="2"/>
            <w:noWrap w:val="0"/>
            <w:vAlign w:val="center"/>
          </w:tcPr>
          <w:p w14:paraId="219B42EA">
            <w:pPr>
              <w:widowControl/>
              <w:jc w:val="left"/>
              <w:rPr>
                <w:kern w:val="0"/>
                <w:sz w:val="24"/>
                <w:szCs w:val="20"/>
              </w:rPr>
            </w:pPr>
          </w:p>
        </w:tc>
      </w:tr>
      <w:tr w14:paraId="3D3F4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1563" w:type="dxa"/>
            <w:noWrap w:val="0"/>
            <w:vAlign w:val="center"/>
          </w:tcPr>
          <w:p w14:paraId="71E596A8">
            <w:pPr>
              <w:widowControl/>
              <w:jc w:val="center"/>
              <w:rPr>
                <w:b/>
                <w:kern w:val="0"/>
                <w:sz w:val="24"/>
                <w:szCs w:val="22"/>
              </w:rPr>
            </w:pPr>
            <w:r>
              <w:rPr>
                <w:b/>
                <w:kern w:val="0"/>
                <w:sz w:val="24"/>
                <w:szCs w:val="22"/>
              </w:rPr>
              <w:t>单位性质</w:t>
            </w:r>
          </w:p>
        </w:tc>
        <w:tc>
          <w:tcPr>
            <w:tcW w:w="7480" w:type="dxa"/>
            <w:gridSpan w:val="5"/>
            <w:noWrap w:val="0"/>
            <w:vAlign w:val="center"/>
          </w:tcPr>
          <w:p w14:paraId="5B20EEDF">
            <w:pPr>
              <w:widowControl/>
              <w:spacing w:after="156" w:afterLines="50"/>
              <w:ind w:firstLine="1200" w:firstLineChars="50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□国有  □国有控股  □股份制  □民营  </w:t>
            </w:r>
          </w:p>
          <w:p w14:paraId="47C8138E">
            <w:pPr>
              <w:widowControl/>
              <w:ind w:firstLine="1200" w:firstLineChars="500"/>
              <w:jc w:val="left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"/>
                <w:sz w:val="24"/>
              </w:rPr>
              <w:t>□合资  □外资      □其他</w:t>
            </w:r>
          </w:p>
        </w:tc>
      </w:tr>
      <w:tr w14:paraId="61575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1563" w:type="dxa"/>
            <w:noWrap w:val="0"/>
            <w:vAlign w:val="center"/>
          </w:tcPr>
          <w:p w14:paraId="2A40F27D">
            <w:pPr>
              <w:widowControl/>
              <w:jc w:val="center"/>
              <w:rPr>
                <w:b/>
                <w:kern w:val="0"/>
                <w:sz w:val="24"/>
                <w:szCs w:val="22"/>
              </w:rPr>
            </w:pPr>
            <w:r>
              <w:rPr>
                <w:b/>
                <w:kern w:val="0"/>
                <w:sz w:val="24"/>
                <w:szCs w:val="22"/>
              </w:rPr>
              <w:t>主营业务</w:t>
            </w:r>
          </w:p>
        </w:tc>
        <w:tc>
          <w:tcPr>
            <w:tcW w:w="7480" w:type="dxa"/>
            <w:gridSpan w:val="5"/>
            <w:noWrap w:val="0"/>
            <w:vAlign w:val="center"/>
          </w:tcPr>
          <w:p w14:paraId="78DE2C76">
            <w:pPr>
              <w:widowControl/>
              <w:ind w:firstLine="1200" w:firstLineChars="500"/>
              <w:jc w:val="left"/>
              <w:rPr>
                <w:rFonts w:eastAsia="仿宋_GB2312"/>
                <w:sz w:val="24"/>
              </w:rPr>
            </w:pPr>
          </w:p>
        </w:tc>
      </w:tr>
      <w:tr w14:paraId="426B0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563" w:type="dxa"/>
            <w:vMerge w:val="restart"/>
            <w:noWrap w:val="0"/>
            <w:vAlign w:val="center"/>
          </w:tcPr>
          <w:p w14:paraId="162C5B07">
            <w:pPr>
              <w:widowControl/>
              <w:jc w:val="center"/>
              <w:rPr>
                <w:b/>
                <w:kern w:val="0"/>
                <w:sz w:val="24"/>
                <w:szCs w:val="22"/>
              </w:rPr>
            </w:pPr>
            <w:r>
              <w:rPr>
                <w:b/>
                <w:kern w:val="0"/>
                <w:sz w:val="24"/>
                <w:szCs w:val="22"/>
              </w:rPr>
              <w:t>近三年主营业务收入（亿元）</w:t>
            </w:r>
          </w:p>
        </w:tc>
        <w:tc>
          <w:tcPr>
            <w:tcW w:w="1067" w:type="dxa"/>
            <w:noWrap w:val="0"/>
            <w:vAlign w:val="center"/>
          </w:tcPr>
          <w:p w14:paraId="703A81CB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"/>
                <w:sz w:val="24"/>
              </w:rPr>
              <w:t>2022年</w:t>
            </w:r>
          </w:p>
        </w:tc>
        <w:tc>
          <w:tcPr>
            <w:tcW w:w="1877" w:type="dxa"/>
            <w:noWrap w:val="0"/>
            <w:vAlign w:val="center"/>
          </w:tcPr>
          <w:p w14:paraId="4D8DCF53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56" w:type="dxa"/>
            <w:vMerge w:val="restart"/>
            <w:noWrap w:val="0"/>
            <w:vAlign w:val="center"/>
          </w:tcPr>
          <w:p w14:paraId="3C0BA678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b/>
                <w:kern w:val="0"/>
                <w:sz w:val="24"/>
                <w:szCs w:val="22"/>
              </w:rPr>
              <w:t>近三年研发投入（亿元）</w:t>
            </w:r>
          </w:p>
        </w:tc>
        <w:tc>
          <w:tcPr>
            <w:tcW w:w="1100" w:type="dxa"/>
            <w:noWrap w:val="0"/>
            <w:vAlign w:val="center"/>
          </w:tcPr>
          <w:p w14:paraId="43C57881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"/>
                <w:sz w:val="24"/>
              </w:rPr>
              <w:t>2022年</w:t>
            </w:r>
          </w:p>
        </w:tc>
        <w:tc>
          <w:tcPr>
            <w:tcW w:w="1880" w:type="dxa"/>
            <w:noWrap w:val="0"/>
            <w:vAlign w:val="center"/>
          </w:tcPr>
          <w:p w14:paraId="559118CE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14:paraId="32EEE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563" w:type="dxa"/>
            <w:vMerge w:val="continue"/>
            <w:noWrap w:val="0"/>
            <w:vAlign w:val="center"/>
          </w:tcPr>
          <w:p w14:paraId="10F475E4">
            <w:pPr>
              <w:widowControl/>
              <w:jc w:val="center"/>
              <w:rPr>
                <w:b/>
                <w:kern w:val="0"/>
                <w:sz w:val="24"/>
                <w:szCs w:val="22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2A243097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"/>
                <w:sz w:val="24"/>
              </w:rPr>
              <w:t>2023年</w:t>
            </w:r>
          </w:p>
        </w:tc>
        <w:tc>
          <w:tcPr>
            <w:tcW w:w="1877" w:type="dxa"/>
            <w:noWrap w:val="0"/>
            <w:vAlign w:val="center"/>
          </w:tcPr>
          <w:p w14:paraId="75C4C831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56" w:type="dxa"/>
            <w:vMerge w:val="continue"/>
            <w:noWrap w:val="0"/>
            <w:vAlign w:val="center"/>
          </w:tcPr>
          <w:p w14:paraId="5310A121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48450C77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"/>
                <w:sz w:val="24"/>
              </w:rPr>
              <w:t>2023年</w:t>
            </w:r>
          </w:p>
        </w:tc>
        <w:tc>
          <w:tcPr>
            <w:tcW w:w="1880" w:type="dxa"/>
            <w:noWrap w:val="0"/>
            <w:vAlign w:val="center"/>
          </w:tcPr>
          <w:p w14:paraId="2704E7EF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14:paraId="785CD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563" w:type="dxa"/>
            <w:vMerge w:val="continue"/>
            <w:noWrap w:val="0"/>
            <w:vAlign w:val="center"/>
          </w:tcPr>
          <w:p w14:paraId="6B4A0E34">
            <w:pPr>
              <w:widowControl/>
              <w:jc w:val="center"/>
              <w:rPr>
                <w:b/>
                <w:kern w:val="0"/>
                <w:sz w:val="24"/>
                <w:szCs w:val="22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18774C2B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"/>
                <w:sz w:val="24"/>
              </w:rPr>
              <w:t>2024年</w:t>
            </w:r>
          </w:p>
        </w:tc>
        <w:tc>
          <w:tcPr>
            <w:tcW w:w="1877" w:type="dxa"/>
            <w:noWrap w:val="0"/>
            <w:vAlign w:val="center"/>
          </w:tcPr>
          <w:p w14:paraId="3536A598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56" w:type="dxa"/>
            <w:vMerge w:val="continue"/>
            <w:noWrap w:val="0"/>
            <w:vAlign w:val="center"/>
          </w:tcPr>
          <w:p w14:paraId="153F5D1D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63A7A17F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"/>
                <w:sz w:val="24"/>
              </w:rPr>
              <w:t>2024年</w:t>
            </w:r>
          </w:p>
        </w:tc>
        <w:tc>
          <w:tcPr>
            <w:tcW w:w="1880" w:type="dxa"/>
            <w:noWrap w:val="0"/>
            <w:vAlign w:val="center"/>
          </w:tcPr>
          <w:p w14:paraId="7E7C2475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14:paraId="33996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563" w:type="dxa"/>
            <w:noWrap w:val="0"/>
            <w:vAlign w:val="center"/>
          </w:tcPr>
          <w:p w14:paraId="71004B17">
            <w:pPr>
              <w:widowControl/>
              <w:jc w:val="center"/>
              <w:rPr>
                <w:b/>
                <w:kern w:val="0"/>
                <w:sz w:val="24"/>
                <w:szCs w:val="22"/>
              </w:rPr>
            </w:pPr>
            <w:r>
              <w:rPr>
                <w:b/>
                <w:kern w:val="0"/>
                <w:sz w:val="24"/>
                <w:szCs w:val="22"/>
              </w:rPr>
              <w:t>是否为上市公司</w:t>
            </w:r>
          </w:p>
        </w:tc>
        <w:tc>
          <w:tcPr>
            <w:tcW w:w="2944" w:type="dxa"/>
            <w:gridSpan w:val="2"/>
            <w:noWrap w:val="0"/>
            <w:vAlign w:val="center"/>
          </w:tcPr>
          <w:p w14:paraId="78889D03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56" w:type="dxa"/>
            <w:noWrap w:val="0"/>
            <w:vAlign w:val="center"/>
          </w:tcPr>
          <w:p w14:paraId="4412AE66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b/>
                <w:kern w:val="0"/>
                <w:sz w:val="24"/>
                <w:szCs w:val="22"/>
              </w:rPr>
              <w:t>上市公司代码</w:t>
            </w:r>
          </w:p>
        </w:tc>
        <w:tc>
          <w:tcPr>
            <w:tcW w:w="2980" w:type="dxa"/>
            <w:gridSpan w:val="2"/>
            <w:noWrap w:val="0"/>
            <w:vAlign w:val="center"/>
          </w:tcPr>
          <w:p w14:paraId="49A34068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14:paraId="3F002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6" w:hRule="atLeast"/>
          <w:jc w:val="center"/>
        </w:trPr>
        <w:tc>
          <w:tcPr>
            <w:tcW w:w="1563" w:type="dxa"/>
            <w:noWrap w:val="0"/>
            <w:vAlign w:val="center"/>
          </w:tcPr>
          <w:p w14:paraId="5A84E602">
            <w:pPr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</w:rPr>
            </w:pPr>
            <w:r>
              <w:rPr>
                <w:b/>
                <w:kern w:val="0"/>
                <w:sz w:val="24"/>
                <w:szCs w:val="22"/>
              </w:rPr>
              <w:t>申报单位承诺</w:t>
            </w:r>
          </w:p>
        </w:tc>
        <w:tc>
          <w:tcPr>
            <w:tcW w:w="7480" w:type="dxa"/>
            <w:gridSpan w:val="5"/>
            <w:noWrap w:val="0"/>
            <w:vAlign w:val="center"/>
          </w:tcPr>
          <w:p w14:paraId="5353F036">
            <w:pPr>
              <w:adjustRightInd w:val="0"/>
              <w:snapToGrid w:val="0"/>
              <w:jc w:val="left"/>
              <w:outlineLvl w:val="0"/>
              <w:rPr>
                <w:rFonts w:eastAsia="仿宋"/>
                <w:sz w:val="24"/>
              </w:rPr>
            </w:pPr>
          </w:p>
          <w:p w14:paraId="1FE874F0">
            <w:pPr>
              <w:overflowPunct w:val="0"/>
              <w:snapToGrid w:val="0"/>
              <w:ind w:firstLine="480" w:firstLineChars="20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我单位承诺：近三年无违法违规记录、未列入企业经营异常名录和严重违法失信名单。此次申报的技术无任何产权纠纷、技术产权明晰，此次申报提交的文件、数据、技术材料、证明材料等所有资料，均真实无误。若有违背，我单位愿意承担由此引发的一切法律责任及其他相关责任。</w:t>
            </w:r>
          </w:p>
          <w:p w14:paraId="0814C4B5">
            <w:pPr>
              <w:widowControl/>
              <w:jc w:val="left"/>
              <w:rPr>
                <w:rFonts w:eastAsia="仿宋"/>
                <w:sz w:val="24"/>
              </w:rPr>
            </w:pPr>
          </w:p>
          <w:p w14:paraId="6A2E6293">
            <w:pPr>
              <w:widowControl/>
              <w:jc w:val="left"/>
              <w:rPr>
                <w:rFonts w:eastAsia="仿宋"/>
                <w:sz w:val="24"/>
              </w:rPr>
            </w:pPr>
          </w:p>
          <w:p w14:paraId="46C4FDCE">
            <w:pPr>
              <w:widowControl/>
              <w:ind w:right="1804" w:rightChars="859"/>
              <w:jc w:val="righ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负责人签字：                         </w:t>
            </w:r>
          </w:p>
          <w:p w14:paraId="2FC4B85E">
            <w:pPr>
              <w:widowControl/>
              <w:jc w:val="right"/>
              <w:rPr>
                <w:rFonts w:eastAsia="仿宋"/>
                <w:sz w:val="24"/>
              </w:rPr>
            </w:pPr>
          </w:p>
          <w:p w14:paraId="07B82087">
            <w:pPr>
              <w:widowControl/>
              <w:ind w:right="1384" w:rightChars="659"/>
              <w:jc w:val="righ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（请在此加盖公章）                 </w:t>
            </w:r>
          </w:p>
          <w:p w14:paraId="211534C6">
            <w:pPr>
              <w:widowControl/>
              <w:jc w:val="left"/>
              <w:rPr>
                <w:rFonts w:eastAsia="仿宋"/>
                <w:sz w:val="24"/>
              </w:rPr>
            </w:pPr>
          </w:p>
          <w:p w14:paraId="273A4F65">
            <w:pPr>
              <w:widowControl/>
              <w:jc w:val="left"/>
              <w:rPr>
                <w:rFonts w:eastAsia="仿宋_GB2312"/>
                <w:sz w:val="24"/>
              </w:rPr>
            </w:pPr>
            <w:r>
              <w:rPr>
                <w:rFonts w:eastAsia="仿宋"/>
                <w:sz w:val="24"/>
              </w:rPr>
              <w:t xml:space="preserve">                             年     月     日</w:t>
            </w:r>
          </w:p>
        </w:tc>
      </w:tr>
    </w:tbl>
    <w:p w14:paraId="772EB071">
      <w:pPr>
        <w:snapToGrid w:val="0"/>
        <w:ind w:left="547" w:hanging="547" w:hangingChars="228"/>
        <w:textAlignment w:val="baseline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填写要求：</w:t>
      </w:r>
    </w:p>
    <w:p w14:paraId="76FCD1BC">
      <w:pPr>
        <w:snapToGrid w:val="0"/>
        <w:textAlignment w:val="baseline"/>
        <w:rPr>
          <w:rFonts w:eastAsia="仿宋"/>
          <w:sz w:val="24"/>
        </w:rPr>
      </w:pPr>
      <w:r>
        <w:rPr>
          <w:rFonts w:eastAsia="仿宋"/>
          <w:sz w:val="24"/>
        </w:rPr>
        <w:t>1.本表由申报单位填写，一张表格填写一项技术装备。</w:t>
      </w:r>
    </w:p>
    <w:p w14:paraId="3E8EC41C">
      <w:pPr>
        <w:snapToGrid w:val="0"/>
        <w:textAlignment w:val="baseline"/>
        <w:rPr>
          <w:rFonts w:eastAsia="仿宋"/>
          <w:sz w:val="24"/>
        </w:rPr>
      </w:pPr>
      <w:r>
        <w:rPr>
          <w:rFonts w:eastAsia="仿宋"/>
          <w:sz w:val="24"/>
        </w:rPr>
        <w:t>2.“适用范围”栏填写该技术装备应用的领域（如工业、城镇、农村等）、行业（如化工、钢铁等），治理污染物的种类。</w:t>
      </w:r>
    </w:p>
    <w:p w14:paraId="693E0F74">
      <w:pPr>
        <w:snapToGrid w:val="0"/>
        <w:textAlignment w:val="baseline"/>
        <w:rPr>
          <w:rFonts w:eastAsia="仿宋"/>
          <w:sz w:val="24"/>
        </w:rPr>
      </w:pPr>
      <w:r>
        <w:rPr>
          <w:rFonts w:eastAsia="仿宋"/>
          <w:sz w:val="24"/>
        </w:rPr>
        <w:t>3.“需研发的关键技术和研发目标”栏详细填写研发过程中的重点和难点，主要技术创新点以及研发目标（技术指标等）。</w:t>
      </w:r>
    </w:p>
    <w:p w14:paraId="4F569DB0">
      <w:pPr>
        <w:snapToGrid w:val="0"/>
        <w:textAlignment w:val="baseline"/>
        <w:rPr>
          <w:rFonts w:eastAsia="仿宋"/>
          <w:sz w:val="24"/>
        </w:rPr>
      </w:pPr>
      <w:r>
        <w:rPr>
          <w:rFonts w:eastAsia="仿宋"/>
          <w:sz w:val="24"/>
        </w:rPr>
        <w:t>4.“市场需求和前景分析”栏填写技术装备的应用领域及其市场需求，减污降碳、节能减排和资源有效利用等方面的预期效果，及产业化应用前景。</w:t>
      </w:r>
    </w:p>
    <w:p w14:paraId="56BC614F">
      <w:pPr>
        <w:snapToGrid w:val="0"/>
        <w:jc w:val="center"/>
        <w:textAlignment w:val="baseline"/>
        <w:rPr>
          <w:rFonts w:eastAsia="方正小标宋简体"/>
          <w:sz w:val="36"/>
          <w:szCs w:val="36"/>
        </w:rPr>
      </w:pPr>
      <w:r>
        <w:rPr>
          <w:rFonts w:eastAsia="仿宋"/>
          <w:sz w:val="24"/>
        </w:rPr>
        <w:br w:type="page"/>
      </w:r>
      <w:r>
        <w:rPr>
          <w:rFonts w:eastAsia="方正小标宋简体"/>
          <w:sz w:val="36"/>
          <w:szCs w:val="36"/>
        </w:rPr>
        <w:t>技术装备报告提纲</w:t>
      </w:r>
    </w:p>
    <w:p w14:paraId="0063092D">
      <w:pPr>
        <w:widowControl/>
        <w:spacing w:line="360" w:lineRule="auto"/>
        <w:jc w:val="center"/>
        <w:rPr>
          <w:rFonts w:eastAsia="楷体_GB2312"/>
          <w:sz w:val="24"/>
        </w:rPr>
      </w:pPr>
      <w:r>
        <w:rPr>
          <w:rFonts w:eastAsia="楷体_GB2312"/>
          <w:sz w:val="24"/>
        </w:rPr>
        <w:t>（申报多项技术装备需分别填写）</w:t>
      </w:r>
    </w:p>
    <w:p w14:paraId="09B3F92D">
      <w:pPr>
        <w:widowControl/>
        <w:spacing w:line="360" w:lineRule="auto"/>
        <w:ind w:firstLine="562" w:firstLineChars="200"/>
        <w:jc w:val="left"/>
        <w:rPr>
          <w:rFonts w:eastAsia="楷体_GB2312"/>
          <w:b/>
          <w:bCs/>
          <w:sz w:val="28"/>
          <w:szCs w:val="28"/>
        </w:rPr>
      </w:pPr>
    </w:p>
    <w:p w14:paraId="0A1DB8E9">
      <w:pPr>
        <w:widowControl/>
        <w:numPr>
          <w:ilvl w:val="0"/>
          <w:numId w:val="1"/>
        </w:numPr>
        <w:spacing w:line="360" w:lineRule="auto"/>
        <w:ind w:firstLine="640" w:firstLineChars="20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企业基本情况</w:t>
      </w:r>
    </w:p>
    <w:p w14:paraId="7777083E">
      <w:pPr>
        <w:spacing w:line="360" w:lineRule="auto"/>
        <w:ind w:firstLine="640" w:firstLineChars="200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>（1）企业基本信息，主要包括企业名称、成立时间、注册地址、占地面积、注册资本、法定代表人等。</w:t>
      </w:r>
    </w:p>
    <w:p w14:paraId="03EC7A96">
      <w:pPr>
        <w:widowControl/>
        <w:spacing w:line="360" w:lineRule="auto"/>
        <w:ind w:firstLine="640" w:firstLineChars="200"/>
        <w:jc w:val="left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>（2）企业经营情况，主要包括企业近三年总资产、主要产品产量、主营业务收入、利润和缴税额、市场份额、行业所处地位等。</w:t>
      </w:r>
    </w:p>
    <w:p w14:paraId="523B8647">
      <w:pPr>
        <w:widowControl/>
        <w:spacing w:line="360" w:lineRule="auto"/>
        <w:ind w:firstLine="640" w:firstLineChars="200"/>
        <w:jc w:val="left"/>
        <w:rPr>
          <w:rFonts w:eastAsia="黑体"/>
          <w:sz w:val="32"/>
          <w:szCs w:val="32"/>
        </w:rPr>
      </w:pPr>
      <w:r>
        <w:rPr>
          <w:rFonts w:eastAsia="仿宋"/>
          <w:bCs/>
          <w:sz w:val="32"/>
          <w:szCs w:val="32"/>
        </w:rPr>
        <w:t>（3）企业创新能力，主要包括人员结构、专职研发人员情况、研发投入，自有研发机构或与大学、科研院所合作情况，近三年获得专利、奖励以及牵头参与标准制修订情况等。</w:t>
      </w:r>
    </w:p>
    <w:p w14:paraId="2F3D8346">
      <w:pPr>
        <w:widowControl/>
        <w:numPr>
          <w:ilvl w:val="0"/>
          <w:numId w:val="1"/>
        </w:numPr>
        <w:spacing w:line="360" w:lineRule="auto"/>
        <w:ind w:firstLine="640" w:firstLineChars="20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技术装备基本情况</w:t>
      </w:r>
    </w:p>
    <w:p w14:paraId="11C0C921">
      <w:pPr>
        <w:spacing w:line="360" w:lineRule="auto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bCs/>
          <w:sz w:val="32"/>
          <w:szCs w:val="32"/>
        </w:rPr>
        <w:t>主要包括技术装备名称、适用范围、所属类别、知识产权、专利等情况</w:t>
      </w:r>
      <w:r>
        <w:rPr>
          <w:rFonts w:eastAsia="仿宋"/>
          <w:sz w:val="32"/>
          <w:szCs w:val="32"/>
        </w:rPr>
        <w:t>。</w:t>
      </w:r>
    </w:p>
    <w:p w14:paraId="3085578A">
      <w:pPr>
        <w:widowControl/>
        <w:numPr>
          <w:ilvl w:val="0"/>
          <w:numId w:val="1"/>
        </w:numPr>
        <w:spacing w:line="360" w:lineRule="auto"/>
        <w:ind w:firstLine="640" w:firstLineChars="20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技术装备原理和内容</w:t>
      </w:r>
    </w:p>
    <w:p w14:paraId="2100ED32">
      <w:pPr>
        <w:spacing w:line="360" w:lineRule="auto"/>
        <w:ind w:firstLine="640" w:firstLineChars="200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>（1）详细介绍技术装备的基本原理。</w:t>
      </w:r>
    </w:p>
    <w:p w14:paraId="3D02BFD3">
      <w:pPr>
        <w:spacing w:line="360" w:lineRule="auto"/>
        <w:ind w:firstLine="640" w:firstLineChars="200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>（2）重点说明技术装备的关键技术、工艺流程及主要设备等，必要时可附结构图、流程图、示意图等。</w:t>
      </w:r>
    </w:p>
    <w:p w14:paraId="5A9843BC">
      <w:pPr>
        <w:spacing w:line="360" w:lineRule="auto"/>
        <w:ind w:firstLine="640" w:firstLineChars="200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>（3）技术装备的主要污染物控制指标、核心工作参数及其与同类产品的对比。</w:t>
      </w:r>
    </w:p>
    <w:p w14:paraId="16C40F52">
      <w:pPr>
        <w:widowControl/>
        <w:numPr>
          <w:ilvl w:val="0"/>
          <w:numId w:val="1"/>
        </w:numPr>
        <w:spacing w:line="360" w:lineRule="auto"/>
        <w:ind w:firstLine="640" w:firstLineChars="20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技术装备安全生产工作情况</w:t>
      </w:r>
    </w:p>
    <w:p w14:paraId="2C235F5C">
      <w:pPr>
        <w:spacing w:line="360" w:lineRule="auto"/>
        <w:ind w:firstLine="640" w:firstLineChars="200"/>
        <w:rPr>
          <w:rFonts w:eastAsia="仿宋"/>
          <w:bCs/>
          <w:sz w:val="32"/>
          <w:szCs w:val="32"/>
        </w:rPr>
      </w:pPr>
      <w:r>
        <w:rPr>
          <w:rFonts w:hint="eastAsia" w:eastAsia="仿宋"/>
          <w:bCs/>
          <w:sz w:val="32"/>
          <w:szCs w:val="32"/>
        </w:rPr>
        <w:t>（1）</w:t>
      </w:r>
      <w:r>
        <w:rPr>
          <w:rFonts w:eastAsia="仿宋"/>
          <w:bCs/>
          <w:sz w:val="32"/>
          <w:szCs w:val="32"/>
        </w:rPr>
        <w:t>根据技术装备所属领域，简要描述技术装备使用过程中所需注意的中毒和窒息、机械和起重伤害、高空坠落、溺水、火灾爆炸、电气伤害等涉及的各方面安全措施。</w:t>
      </w:r>
    </w:p>
    <w:p w14:paraId="41CD376E">
      <w:pPr>
        <w:spacing w:line="360" w:lineRule="auto"/>
        <w:ind w:firstLine="640" w:firstLineChars="200"/>
        <w:rPr>
          <w:rFonts w:eastAsia="仿宋"/>
          <w:bCs/>
          <w:sz w:val="32"/>
          <w:szCs w:val="32"/>
        </w:rPr>
      </w:pPr>
      <w:r>
        <w:rPr>
          <w:rFonts w:hint="eastAsia" w:eastAsia="仿宋"/>
          <w:bCs/>
          <w:sz w:val="32"/>
          <w:szCs w:val="32"/>
        </w:rPr>
        <w:t>（2）</w:t>
      </w:r>
      <w:r>
        <w:rPr>
          <w:rFonts w:eastAsia="仿宋"/>
          <w:bCs/>
          <w:sz w:val="32"/>
          <w:szCs w:val="32"/>
        </w:rPr>
        <w:t>企业在开展专项操作安全培训教育、安全风险辨识管控及隐患排查治理等方面所做的工作。</w:t>
      </w:r>
    </w:p>
    <w:p w14:paraId="0D6A3DD8">
      <w:pPr>
        <w:widowControl/>
        <w:numPr>
          <w:ilvl w:val="0"/>
          <w:numId w:val="1"/>
        </w:numPr>
        <w:spacing w:line="360" w:lineRule="auto"/>
        <w:ind w:firstLine="640" w:firstLineChars="20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评价指标</w:t>
      </w:r>
    </w:p>
    <w:p w14:paraId="3198DB7A">
      <w:pPr>
        <w:spacing w:line="360" w:lineRule="auto"/>
        <w:ind w:firstLine="640" w:firstLineChars="200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>（1）技术装备先进性。技术装备创新水平，可以分为国际领先、国际先进、国内领先和国内先进水平，如在关键核心技术装备、短板技术装备等方面有突破，需加以重点说明。</w:t>
      </w:r>
    </w:p>
    <w:p w14:paraId="2FF7EE60">
      <w:pPr>
        <w:spacing w:line="360" w:lineRule="auto"/>
        <w:ind w:firstLine="640" w:firstLineChars="200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>（2）技术装备适用性。重点介绍技术装备在解决重点区域、重点行业、特征污染物等特别排放限值要求的技术优势和功能特性。</w:t>
      </w:r>
    </w:p>
    <w:p w14:paraId="17172295">
      <w:pPr>
        <w:spacing w:line="360" w:lineRule="auto"/>
        <w:ind w:firstLine="640" w:firstLineChars="200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>（3）环境效益。预估单台（套）技术装备在基准应用场景下可实现的污染物减排量，预测该技术装备在行业内的普及率、市场空间等应用前景，推算每年可实现的污染物减排总量。</w:t>
      </w:r>
    </w:p>
    <w:p w14:paraId="1A884A9D">
      <w:pPr>
        <w:spacing w:line="360" w:lineRule="auto"/>
        <w:ind w:firstLine="640" w:firstLineChars="200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>（4）经济和社会效益。预估单台（套）技术装备在基准应用场景下的投资成本、投资回收期等，并在技术装备应用前景预测基础上，估算每年可实现的经济和社会效益。</w:t>
      </w:r>
    </w:p>
    <w:p w14:paraId="3EBF93D0">
      <w:pPr>
        <w:widowControl/>
        <w:numPr>
          <w:ilvl w:val="0"/>
          <w:numId w:val="1"/>
        </w:numPr>
        <w:spacing w:line="360" w:lineRule="auto"/>
        <w:ind w:firstLine="640" w:firstLineChars="20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有关附件</w:t>
      </w:r>
      <w:r>
        <w:rPr>
          <w:rFonts w:eastAsia="仿宋"/>
          <w:bCs/>
          <w:sz w:val="32"/>
          <w:szCs w:val="32"/>
        </w:rPr>
        <w:t>（根据企业实际情况提供，不限于以下所列内容）</w:t>
      </w:r>
    </w:p>
    <w:p w14:paraId="21222290">
      <w:pPr>
        <w:spacing w:line="360" w:lineRule="auto"/>
        <w:ind w:firstLine="640" w:firstLineChars="200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>（1）技术装备提供单位的营业执照或组织机构代码证等。</w:t>
      </w:r>
    </w:p>
    <w:p w14:paraId="3FAEED6E">
      <w:pPr>
        <w:spacing w:line="360" w:lineRule="auto"/>
        <w:ind w:firstLine="640" w:firstLineChars="200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>（2）与申报技术</w:t>
      </w:r>
      <w:r>
        <w:rPr>
          <w:rFonts w:eastAsia="楷体"/>
          <w:sz w:val="32"/>
          <w:szCs w:val="32"/>
        </w:rPr>
        <w:t>装备</w:t>
      </w:r>
      <w:r>
        <w:rPr>
          <w:rFonts w:eastAsia="仿宋"/>
          <w:bCs/>
          <w:sz w:val="32"/>
          <w:szCs w:val="32"/>
        </w:rPr>
        <w:t>相关的技术鉴定、产品鉴定，包括科技查新报告等。</w:t>
      </w:r>
    </w:p>
    <w:p w14:paraId="7339228B">
      <w:pPr>
        <w:spacing w:line="360" w:lineRule="auto"/>
        <w:ind w:firstLine="640" w:firstLineChars="200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>（3）技术装备专利证书复印件或知识产权声明（如知识产权为其他企事业单位所有或与其他企事业单位共有，需同时提供由该企事业单位出具的正式授权使用声明）。</w:t>
      </w:r>
    </w:p>
    <w:p w14:paraId="09BF590B">
      <w:pPr>
        <w:spacing w:line="360" w:lineRule="auto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bCs/>
          <w:sz w:val="32"/>
          <w:szCs w:val="32"/>
        </w:rPr>
        <w:t>（4）奖励证书复印件（加盖公章）及其他补充证明材料。</w:t>
      </w:r>
    </w:p>
    <w:p w14:paraId="15E7557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2A3646"/>
    <w:multiLevelType w:val="singleLevel"/>
    <w:tmpl w:val="C82A364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U4YmE5OGRlOTQ2MTk5NGQ5MzBiNjM4MmFlZjcifQ=="/>
  </w:docVars>
  <w:rsids>
    <w:rsidRoot w:val="04B21293"/>
    <w:rsid w:val="04B2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2025-05-12T03:19:00Z</dcterms:created>
  <dc:creator>杨祖德</dc:creator>
  <cp:lastModifiedBy>杨祖德</cp:lastModifiedBy>
  <dcterms:modified xsi:type="dcterms:W3CDTF">2025-05-12T03:19:20Z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D2184DF9CDCA4996946DCC5F7204A0D5_11</vt:lpwstr>
  </property>
</Properties>
</file>