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C4BFF">
      <w:pPr>
        <w:jc w:val="left"/>
        <w:rPr>
          <w:rFonts w:eastAsia="黑体"/>
          <w:color w:val="000000"/>
          <w:kern w:val="0"/>
          <w:sz w:val="32"/>
          <w:szCs w:val="32"/>
          <w:lang w:bidi="ar"/>
        </w:rPr>
      </w:pPr>
      <w:r>
        <w:rPr>
          <w:rFonts w:eastAsia="黑体"/>
          <w:color w:val="000000"/>
          <w:kern w:val="0"/>
          <w:sz w:val="32"/>
          <w:szCs w:val="32"/>
          <w:lang w:eastAsia="zh-Hans" w:bidi="ar"/>
        </w:rPr>
        <w:t>附件</w:t>
      </w:r>
      <w:r>
        <w:rPr>
          <w:rFonts w:eastAsia="黑体"/>
          <w:color w:val="000000"/>
          <w:kern w:val="0"/>
          <w:sz w:val="32"/>
          <w:szCs w:val="32"/>
          <w:lang w:bidi="ar"/>
        </w:rPr>
        <w:t>2</w:t>
      </w:r>
    </w:p>
    <w:p w14:paraId="28ED486F">
      <w:pPr>
        <w:pStyle w:val="5"/>
        <w:autoSpaceDE/>
        <w:autoSpaceDN/>
        <w:adjustRightInd/>
        <w:spacing w:line="560" w:lineRule="exact"/>
        <w:jc w:val="center"/>
        <w:rPr>
          <w:rFonts w:ascii="Times New Roman" w:hAnsi="Times New Roman" w:eastAsia="方正小标宋简体" w:cs="Times New Roman"/>
          <w:color w:val="auto"/>
          <w:kern w:val="2"/>
          <w:sz w:val="44"/>
          <w:szCs w:val="44"/>
        </w:rPr>
      </w:pPr>
      <w:bookmarkStart w:id="0" w:name="_GoBack"/>
      <w:r>
        <w:rPr>
          <w:rFonts w:ascii="Times New Roman" w:hAnsi="Times New Roman" w:eastAsia="方正小标宋简体" w:cs="Times New Roman"/>
          <w:color w:val="auto"/>
          <w:kern w:val="2"/>
          <w:sz w:val="44"/>
          <w:szCs w:val="44"/>
        </w:rPr>
        <w:t>湖南省2024年先进制造业高地建设专项资金项目绩效评价指标表</w:t>
      </w:r>
    </w:p>
    <w:bookmarkEnd w:id="0"/>
    <w:tbl>
      <w:tblPr>
        <w:tblStyle w:val="3"/>
        <w:tblW w:w="5494"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132"/>
        <w:gridCol w:w="1007"/>
        <w:gridCol w:w="1360"/>
        <w:gridCol w:w="5475"/>
        <w:gridCol w:w="1075"/>
        <w:gridCol w:w="1763"/>
        <w:gridCol w:w="666"/>
        <w:gridCol w:w="822"/>
        <w:gridCol w:w="2325"/>
      </w:tblGrid>
      <w:tr w14:paraId="6BE3FB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798" w:hRule="atLeast"/>
          <w:tblHeader/>
          <w:jc w:val="center"/>
        </w:trPr>
        <w:tc>
          <w:tcPr>
            <w:tcW w:w="362" w:type="pct"/>
            <w:noWrap w:val="0"/>
            <w:vAlign w:val="center"/>
          </w:tcPr>
          <w:p w14:paraId="6D754436">
            <w:pPr>
              <w:spacing w:line="320" w:lineRule="exact"/>
              <w:jc w:val="center"/>
              <w:rPr>
                <w:rFonts w:eastAsia="黑体"/>
                <w:color w:val="000000"/>
                <w:kern w:val="0"/>
                <w:sz w:val="24"/>
                <w:szCs w:val="24"/>
                <w:lang w:bidi="ar"/>
              </w:rPr>
            </w:pPr>
            <w:r>
              <w:rPr>
                <w:rFonts w:eastAsia="黑体"/>
                <w:color w:val="000000"/>
                <w:kern w:val="0"/>
                <w:sz w:val="24"/>
                <w:szCs w:val="24"/>
                <w:lang w:bidi="ar"/>
              </w:rPr>
              <w:t>一级</w:t>
            </w:r>
          </w:p>
          <w:p w14:paraId="47C7E298">
            <w:pPr>
              <w:spacing w:line="320" w:lineRule="exact"/>
              <w:jc w:val="center"/>
              <w:rPr>
                <w:rFonts w:eastAsia="黑体"/>
                <w:color w:val="000000"/>
                <w:sz w:val="24"/>
                <w:szCs w:val="24"/>
              </w:rPr>
            </w:pPr>
            <w:r>
              <w:rPr>
                <w:rFonts w:eastAsia="黑体"/>
                <w:color w:val="000000"/>
                <w:kern w:val="0"/>
                <w:sz w:val="24"/>
                <w:szCs w:val="24"/>
                <w:lang w:bidi="ar"/>
              </w:rPr>
              <w:t>指标</w:t>
            </w:r>
          </w:p>
        </w:tc>
        <w:tc>
          <w:tcPr>
            <w:tcW w:w="322" w:type="pct"/>
            <w:noWrap/>
            <w:vAlign w:val="center"/>
          </w:tcPr>
          <w:p w14:paraId="231B6776">
            <w:pPr>
              <w:spacing w:line="320" w:lineRule="exact"/>
              <w:jc w:val="center"/>
              <w:rPr>
                <w:rFonts w:eastAsia="黑体"/>
                <w:color w:val="000000"/>
                <w:kern w:val="0"/>
                <w:sz w:val="24"/>
                <w:szCs w:val="24"/>
                <w:lang w:bidi="ar"/>
              </w:rPr>
            </w:pPr>
            <w:r>
              <w:rPr>
                <w:rFonts w:eastAsia="黑体"/>
                <w:color w:val="000000"/>
                <w:kern w:val="0"/>
                <w:sz w:val="24"/>
                <w:szCs w:val="24"/>
                <w:lang w:bidi="ar"/>
              </w:rPr>
              <w:t>二级</w:t>
            </w:r>
          </w:p>
          <w:p w14:paraId="5EC7C414">
            <w:pPr>
              <w:spacing w:line="320" w:lineRule="exact"/>
              <w:jc w:val="center"/>
              <w:rPr>
                <w:rFonts w:eastAsia="黑体"/>
                <w:color w:val="000000"/>
                <w:sz w:val="24"/>
                <w:szCs w:val="24"/>
              </w:rPr>
            </w:pPr>
            <w:r>
              <w:rPr>
                <w:rFonts w:eastAsia="黑体"/>
                <w:color w:val="000000"/>
                <w:kern w:val="0"/>
                <w:sz w:val="24"/>
                <w:szCs w:val="24"/>
                <w:lang w:bidi="ar"/>
              </w:rPr>
              <w:t>指标</w:t>
            </w:r>
          </w:p>
        </w:tc>
        <w:tc>
          <w:tcPr>
            <w:tcW w:w="435" w:type="pct"/>
            <w:noWrap w:val="0"/>
            <w:vAlign w:val="center"/>
          </w:tcPr>
          <w:p w14:paraId="0F5DD7AB">
            <w:pPr>
              <w:spacing w:line="320" w:lineRule="exact"/>
              <w:jc w:val="center"/>
              <w:rPr>
                <w:rFonts w:eastAsia="黑体"/>
                <w:color w:val="000000"/>
                <w:kern w:val="0"/>
                <w:sz w:val="24"/>
                <w:szCs w:val="24"/>
                <w:lang w:bidi="ar"/>
              </w:rPr>
            </w:pPr>
            <w:r>
              <w:rPr>
                <w:rFonts w:eastAsia="黑体"/>
                <w:color w:val="000000"/>
                <w:kern w:val="0"/>
                <w:sz w:val="24"/>
                <w:szCs w:val="24"/>
                <w:lang w:bidi="ar"/>
              </w:rPr>
              <w:t>三级</w:t>
            </w:r>
          </w:p>
          <w:p w14:paraId="74C39D0F">
            <w:pPr>
              <w:spacing w:line="320" w:lineRule="exact"/>
              <w:jc w:val="center"/>
              <w:rPr>
                <w:rFonts w:eastAsia="黑体"/>
                <w:color w:val="000000"/>
                <w:sz w:val="24"/>
                <w:szCs w:val="24"/>
              </w:rPr>
            </w:pPr>
            <w:r>
              <w:rPr>
                <w:rFonts w:eastAsia="黑体"/>
                <w:color w:val="000000"/>
                <w:kern w:val="0"/>
                <w:sz w:val="24"/>
                <w:szCs w:val="24"/>
                <w:lang w:bidi="ar"/>
              </w:rPr>
              <w:t>指标</w:t>
            </w:r>
          </w:p>
        </w:tc>
        <w:tc>
          <w:tcPr>
            <w:tcW w:w="1750" w:type="pct"/>
            <w:noWrap/>
            <w:vAlign w:val="center"/>
          </w:tcPr>
          <w:p w14:paraId="16E52FAF">
            <w:pPr>
              <w:spacing w:line="320" w:lineRule="exact"/>
              <w:jc w:val="center"/>
              <w:rPr>
                <w:rFonts w:eastAsia="黑体"/>
                <w:color w:val="000000"/>
                <w:sz w:val="24"/>
                <w:szCs w:val="24"/>
              </w:rPr>
            </w:pPr>
            <w:r>
              <w:rPr>
                <w:rFonts w:eastAsia="黑体"/>
                <w:color w:val="000000"/>
                <w:kern w:val="0"/>
                <w:sz w:val="24"/>
                <w:szCs w:val="24"/>
                <w:lang w:bidi="ar"/>
              </w:rPr>
              <w:t>评价标准</w:t>
            </w:r>
          </w:p>
        </w:tc>
        <w:tc>
          <w:tcPr>
            <w:tcW w:w="344" w:type="pct"/>
            <w:noWrap/>
            <w:vAlign w:val="center"/>
          </w:tcPr>
          <w:p w14:paraId="5029428A">
            <w:pPr>
              <w:spacing w:line="320" w:lineRule="exact"/>
              <w:jc w:val="center"/>
              <w:rPr>
                <w:rFonts w:eastAsia="黑体"/>
                <w:color w:val="000000"/>
                <w:sz w:val="24"/>
                <w:szCs w:val="24"/>
              </w:rPr>
            </w:pPr>
            <w:r>
              <w:rPr>
                <w:rFonts w:eastAsia="黑体"/>
                <w:color w:val="000000"/>
                <w:kern w:val="0"/>
                <w:sz w:val="24"/>
                <w:szCs w:val="24"/>
                <w:lang w:bidi="ar"/>
              </w:rPr>
              <w:t>年度指标值</w:t>
            </w:r>
          </w:p>
        </w:tc>
        <w:tc>
          <w:tcPr>
            <w:tcW w:w="563" w:type="pct"/>
            <w:noWrap/>
            <w:vAlign w:val="center"/>
          </w:tcPr>
          <w:p w14:paraId="2776752B">
            <w:pPr>
              <w:spacing w:line="320" w:lineRule="exact"/>
              <w:jc w:val="center"/>
              <w:rPr>
                <w:rFonts w:eastAsia="黑体"/>
                <w:color w:val="000000"/>
                <w:sz w:val="24"/>
                <w:szCs w:val="24"/>
              </w:rPr>
            </w:pPr>
            <w:r>
              <w:rPr>
                <w:rFonts w:eastAsia="黑体"/>
                <w:color w:val="000000"/>
                <w:kern w:val="0"/>
                <w:sz w:val="24"/>
                <w:szCs w:val="24"/>
                <w:lang w:bidi="ar"/>
              </w:rPr>
              <w:t>实际完成值</w:t>
            </w:r>
          </w:p>
        </w:tc>
        <w:tc>
          <w:tcPr>
            <w:tcW w:w="213" w:type="pct"/>
            <w:noWrap/>
            <w:vAlign w:val="center"/>
          </w:tcPr>
          <w:p w14:paraId="46AFB0C0">
            <w:pPr>
              <w:spacing w:line="320" w:lineRule="exact"/>
              <w:jc w:val="center"/>
              <w:rPr>
                <w:rFonts w:eastAsia="黑体"/>
                <w:color w:val="000000"/>
                <w:sz w:val="24"/>
                <w:szCs w:val="24"/>
              </w:rPr>
            </w:pPr>
            <w:r>
              <w:rPr>
                <w:rFonts w:eastAsia="黑体"/>
                <w:color w:val="000000"/>
                <w:kern w:val="0"/>
                <w:sz w:val="24"/>
                <w:szCs w:val="24"/>
                <w:lang w:bidi="ar"/>
              </w:rPr>
              <w:t>分值</w:t>
            </w:r>
          </w:p>
        </w:tc>
        <w:tc>
          <w:tcPr>
            <w:tcW w:w="263" w:type="pct"/>
            <w:noWrap/>
            <w:vAlign w:val="center"/>
          </w:tcPr>
          <w:p w14:paraId="6E43A5D4">
            <w:pPr>
              <w:spacing w:line="320" w:lineRule="exact"/>
              <w:jc w:val="center"/>
              <w:rPr>
                <w:rFonts w:eastAsia="黑体"/>
                <w:color w:val="000000"/>
                <w:sz w:val="24"/>
                <w:szCs w:val="24"/>
              </w:rPr>
            </w:pPr>
            <w:r>
              <w:rPr>
                <w:rFonts w:eastAsia="黑体"/>
                <w:color w:val="000000"/>
                <w:kern w:val="0"/>
                <w:sz w:val="24"/>
                <w:szCs w:val="24"/>
                <w:lang w:bidi="ar"/>
              </w:rPr>
              <w:t>得分</w:t>
            </w:r>
          </w:p>
        </w:tc>
        <w:tc>
          <w:tcPr>
            <w:tcW w:w="743" w:type="pct"/>
            <w:noWrap/>
            <w:vAlign w:val="center"/>
          </w:tcPr>
          <w:p w14:paraId="3086B558">
            <w:pPr>
              <w:spacing w:line="320" w:lineRule="exact"/>
              <w:jc w:val="center"/>
              <w:rPr>
                <w:rFonts w:eastAsia="黑体"/>
                <w:color w:val="000000"/>
                <w:sz w:val="24"/>
                <w:szCs w:val="24"/>
              </w:rPr>
            </w:pPr>
            <w:r>
              <w:rPr>
                <w:rFonts w:eastAsia="黑体"/>
                <w:color w:val="000000"/>
                <w:kern w:val="0"/>
                <w:sz w:val="24"/>
                <w:szCs w:val="24"/>
                <w:lang w:bidi="ar"/>
              </w:rPr>
              <w:t>得分说明</w:t>
            </w:r>
          </w:p>
        </w:tc>
      </w:tr>
      <w:tr w14:paraId="1209DF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41" w:hRule="atLeast"/>
          <w:jc w:val="center"/>
        </w:trPr>
        <w:tc>
          <w:tcPr>
            <w:tcW w:w="362" w:type="pct"/>
            <w:vMerge w:val="restart"/>
            <w:noWrap w:val="0"/>
            <w:vAlign w:val="center"/>
          </w:tcPr>
          <w:p w14:paraId="2621F226">
            <w:pPr>
              <w:spacing w:line="320" w:lineRule="exact"/>
              <w:jc w:val="center"/>
              <w:rPr>
                <w:rFonts w:eastAsia="仿宋"/>
                <w:color w:val="000000"/>
                <w:kern w:val="0"/>
                <w:sz w:val="24"/>
                <w:szCs w:val="24"/>
                <w:lang w:bidi="ar"/>
              </w:rPr>
            </w:pPr>
          </w:p>
          <w:p w14:paraId="0921AA3C">
            <w:pPr>
              <w:spacing w:line="320" w:lineRule="exact"/>
              <w:jc w:val="center"/>
              <w:rPr>
                <w:rFonts w:eastAsia="仿宋"/>
                <w:color w:val="000000"/>
                <w:kern w:val="0"/>
                <w:sz w:val="24"/>
                <w:szCs w:val="24"/>
                <w:lang w:bidi="ar"/>
              </w:rPr>
            </w:pPr>
          </w:p>
          <w:p w14:paraId="7A6AD7E4">
            <w:pPr>
              <w:spacing w:line="320" w:lineRule="exact"/>
              <w:jc w:val="center"/>
              <w:rPr>
                <w:rFonts w:eastAsia="仿宋"/>
                <w:color w:val="000000"/>
                <w:kern w:val="0"/>
                <w:sz w:val="24"/>
                <w:szCs w:val="24"/>
                <w:lang w:bidi="ar"/>
              </w:rPr>
            </w:pPr>
          </w:p>
          <w:p w14:paraId="733C9ED0">
            <w:pPr>
              <w:spacing w:line="320" w:lineRule="exact"/>
              <w:jc w:val="center"/>
              <w:rPr>
                <w:rFonts w:eastAsia="仿宋"/>
                <w:color w:val="000000"/>
                <w:kern w:val="0"/>
                <w:sz w:val="24"/>
                <w:szCs w:val="24"/>
                <w:lang w:bidi="ar"/>
              </w:rPr>
            </w:pPr>
          </w:p>
          <w:p w14:paraId="7224DC04">
            <w:pPr>
              <w:spacing w:line="320" w:lineRule="exact"/>
              <w:jc w:val="center"/>
              <w:rPr>
                <w:rFonts w:eastAsia="仿宋"/>
                <w:color w:val="000000"/>
                <w:kern w:val="0"/>
                <w:sz w:val="24"/>
                <w:szCs w:val="24"/>
                <w:lang w:bidi="ar"/>
              </w:rPr>
            </w:pPr>
          </w:p>
          <w:p w14:paraId="68B1DD8E">
            <w:pPr>
              <w:spacing w:line="320" w:lineRule="exact"/>
              <w:jc w:val="center"/>
              <w:rPr>
                <w:rFonts w:eastAsia="仿宋"/>
                <w:color w:val="000000"/>
                <w:kern w:val="0"/>
                <w:sz w:val="24"/>
                <w:szCs w:val="24"/>
                <w:lang w:bidi="ar"/>
              </w:rPr>
            </w:pPr>
          </w:p>
          <w:p w14:paraId="51799BDE">
            <w:pPr>
              <w:spacing w:line="320" w:lineRule="exact"/>
              <w:jc w:val="center"/>
              <w:rPr>
                <w:rFonts w:eastAsia="仿宋"/>
                <w:color w:val="000000"/>
                <w:kern w:val="0"/>
                <w:sz w:val="24"/>
                <w:szCs w:val="24"/>
                <w:lang w:bidi="ar"/>
              </w:rPr>
            </w:pPr>
          </w:p>
          <w:p w14:paraId="4167E880">
            <w:pPr>
              <w:spacing w:line="320" w:lineRule="exact"/>
              <w:jc w:val="center"/>
              <w:rPr>
                <w:rFonts w:eastAsia="仿宋"/>
                <w:color w:val="000000"/>
                <w:kern w:val="0"/>
                <w:sz w:val="24"/>
                <w:szCs w:val="24"/>
                <w:lang w:bidi="ar"/>
              </w:rPr>
            </w:pPr>
          </w:p>
          <w:p w14:paraId="55352341">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7BF78D14">
            <w:pPr>
              <w:spacing w:line="320" w:lineRule="exact"/>
              <w:jc w:val="center"/>
              <w:rPr>
                <w:rFonts w:eastAsia="仿宋"/>
                <w:color w:val="000000"/>
                <w:kern w:val="0"/>
                <w:sz w:val="24"/>
                <w:szCs w:val="24"/>
                <w:lang w:bidi="ar"/>
              </w:rPr>
            </w:pPr>
            <w:r>
              <w:rPr>
                <w:rFonts w:eastAsia="仿宋"/>
                <w:color w:val="000000"/>
                <w:kern w:val="0"/>
                <w:sz w:val="24"/>
                <w:szCs w:val="24"/>
                <w:lang w:bidi="ar"/>
              </w:rPr>
              <w:t>决策</w:t>
            </w:r>
            <w:r>
              <w:rPr>
                <w:color w:val="000000"/>
                <w:kern w:val="0"/>
                <w:sz w:val="24"/>
                <w:szCs w:val="24"/>
                <w:lang w:bidi="ar"/>
              </w:rPr>
              <w:br w:type="textWrapping"/>
            </w:r>
            <w:r>
              <w:rPr>
                <w:rFonts w:eastAsia="仿宋"/>
                <w:color w:val="000000"/>
                <w:kern w:val="0"/>
                <w:sz w:val="24"/>
                <w:szCs w:val="24"/>
                <w:lang w:bidi="ar"/>
              </w:rPr>
              <w:t>（</w:t>
            </w:r>
            <w:r>
              <w:rPr>
                <w:color w:val="000000"/>
                <w:kern w:val="0"/>
                <w:sz w:val="24"/>
                <w:szCs w:val="24"/>
                <w:lang w:bidi="ar"/>
              </w:rPr>
              <w:t>10</w:t>
            </w:r>
            <w:r>
              <w:rPr>
                <w:rFonts w:eastAsia="仿宋"/>
                <w:color w:val="000000"/>
                <w:kern w:val="0"/>
                <w:sz w:val="24"/>
                <w:szCs w:val="24"/>
                <w:lang w:bidi="ar"/>
              </w:rPr>
              <w:t>分）</w:t>
            </w:r>
          </w:p>
          <w:p w14:paraId="2BFFEC30">
            <w:pPr>
              <w:spacing w:line="320" w:lineRule="exact"/>
              <w:jc w:val="center"/>
              <w:rPr>
                <w:rFonts w:eastAsia="仿宋"/>
                <w:color w:val="000000"/>
                <w:kern w:val="0"/>
                <w:sz w:val="24"/>
                <w:szCs w:val="24"/>
                <w:lang w:bidi="ar"/>
              </w:rPr>
            </w:pPr>
          </w:p>
          <w:p w14:paraId="3306DA9B">
            <w:pPr>
              <w:spacing w:line="320" w:lineRule="exact"/>
              <w:jc w:val="center"/>
              <w:rPr>
                <w:rFonts w:eastAsia="仿宋"/>
                <w:color w:val="000000"/>
                <w:kern w:val="0"/>
                <w:sz w:val="24"/>
                <w:szCs w:val="24"/>
                <w:lang w:bidi="ar"/>
              </w:rPr>
            </w:pPr>
          </w:p>
          <w:p w14:paraId="7F21E0D6">
            <w:pPr>
              <w:spacing w:line="320" w:lineRule="exact"/>
              <w:jc w:val="center"/>
              <w:rPr>
                <w:rFonts w:eastAsia="仿宋"/>
                <w:color w:val="000000"/>
                <w:kern w:val="0"/>
                <w:sz w:val="24"/>
                <w:szCs w:val="24"/>
                <w:lang w:bidi="ar"/>
              </w:rPr>
            </w:pPr>
          </w:p>
          <w:p w14:paraId="2AB89B67">
            <w:pPr>
              <w:spacing w:line="320" w:lineRule="exact"/>
              <w:jc w:val="center"/>
              <w:rPr>
                <w:rFonts w:eastAsia="仿宋"/>
                <w:color w:val="000000"/>
                <w:kern w:val="0"/>
                <w:sz w:val="24"/>
                <w:szCs w:val="24"/>
                <w:lang w:bidi="ar"/>
              </w:rPr>
            </w:pPr>
          </w:p>
          <w:p w14:paraId="75C9B4F1">
            <w:pPr>
              <w:spacing w:line="320" w:lineRule="exact"/>
              <w:jc w:val="center"/>
              <w:rPr>
                <w:rFonts w:eastAsia="仿宋"/>
                <w:color w:val="000000"/>
                <w:kern w:val="0"/>
                <w:sz w:val="24"/>
                <w:szCs w:val="24"/>
                <w:lang w:bidi="ar"/>
              </w:rPr>
            </w:pPr>
          </w:p>
          <w:p w14:paraId="3D0866EC">
            <w:pPr>
              <w:spacing w:line="320" w:lineRule="exact"/>
              <w:jc w:val="center"/>
              <w:rPr>
                <w:rFonts w:eastAsia="仿宋"/>
                <w:color w:val="000000"/>
                <w:kern w:val="0"/>
                <w:sz w:val="24"/>
                <w:szCs w:val="24"/>
                <w:lang w:bidi="ar"/>
              </w:rPr>
            </w:pPr>
          </w:p>
          <w:p w14:paraId="3CA16AD3">
            <w:pPr>
              <w:spacing w:line="320" w:lineRule="exact"/>
              <w:jc w:val="center"/>
              <w:rPr>
                <w:rFonts w:eastAsia="仿宋"/>
                <w:color w:val="000000"/>
                <w:kern w:val="0"/>
                <w:sz w:val="24"/>
                <w:szCs w:val="24"/>
                <w:lang w:bidi="ar"/>
              </w:rPr>
            </w:pPr>
          </w:p>
          <w:p w14:paraId="1416AA80">
            <w:pPr>
              <w:spacing w:line="320" w:lineRule="exact"/>
              <w:jc w:val="center"/>
              <w:rPr>
                <w:rFonts w:eastAsia="仿宋"/>
                <w:color w:val="000000"/>
                <w:kern w:val="0"/>
                <w:sz w:val="24"/>
                <w:szCs w:val="24"/>
                <w:lang w:bidi="ar"/>
              </w:rPr>
            </w:pPr>
          </w:p>
          <w:p w14:paraId="4C47385F">
            <w:pPr>
              <w:spacing w:line="320" w:lineRule="exact"/>
              <w:jc w:val="center"/>
              <w:rPr>
                <w:rFonts w:eastAsia="仿宋"/>
                <w:color w:val="000000"/>
                <w:kern w:val="0"/>
                <w:sz w:val="24"/>
                <w:szCs w:val="24"/>
                <w:lang w:bidi="ar"/>
              </w:rPr>
            </w:pPr>
          </w:p>
          <w:p w14:paraId="6B8598E6">
            <w:pPr>
              <w:spacing w:line="320" w:lineRule="exact"/>
              <w:jc w:val="center"/>
              <w:rPr>
                <w:rFonts w:eastAsia="仿宋"/>
                <w:color w:val="000000"/>
                <w:kern w:val="0"/>
                <w:sz w:val="24"/>
                <w:szCs w:val="24"/>
                <w:lang w:bidi="ar"/>
              </w:rPr>
            </w:pPr>
          </w:p>
          <w:p w14:paraId="15022401">
            <w:pPr>
              <w:spacing w:line="320" w:lineRule="exact"/>
              <w:jc w:val="center"/>
              <w:rPr>
                <w:rFonts w:eastAsia="仿宋"/>
                <w:color w:val="000000"/>
                <w:kern w:val="0"/>
                <w:sz w:val="24"/>
                <w:szCs w:val="24"/>
                <w:lang w:bidi="ar"/>
              </w:rPr>
            </w:pPr>
          </w:p>
          <w:p w14:paraId="2239B148">
            <w:pPr>
              <w:spacing w:line="320" w:lineRule="exact"/>
              <w:jc w:val="center"/>
              <w:rPr>
                <w:rFonts w:eastAsia="仿宋"/>
                <w:color w:val="000000"/>
                <w:kern w:val="0"/>
                <w:sz w:val="24"/>
                <w:szCs w:val="24"/>
                <w:lang w:bidi="ar"/>
              </w:rPr>
            </w:pPr>
          </w:p>
          <w:p w14:paraId="647F7718">
            <w:pPr>
              <w:spacing w:line="320" w:lineRule="exact"/>
              <w:jc w:val="center"/>
              <w:rPr>
                <w:rFonts w:eastAsia="仿宋"/>
                <w:color w:val="000000"/>
                <w:kern w:val="0"/>
                <w:sz w:val="24"/>
                <w:szCs w:val="24"/>
                <w:lang w:bidi="ar"/>
              </w:rPr>
            </w:pPr>
          </w:p>
          <w:p w14:paraId="4C15AE65">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3FFAB066">
            <w:pPr>
              <w:spacing w:line="320" w:lineRule="exact"/>
              <w:jc w:val="center"/>
              <w:rPr>
                <w:color w:val="000000"/>
                <w:sz w:val="24"/>
                <w:szCs w:val="24"/>
              </w:rPr>
            </w:pPr>
            <w:r>
              <w:rPr>
                <w:rFonts w:eastAsia="仿宋"/>
                <w:color w:val="000000"/>
                <w:kern w:val="0"/>
                <w:sz w:val="24"/>
                <w:szCs w:val="24"/>
                <w:lang w:bidi="ar"/>
              </w:rPr>
              <w:t>决策</w:t>
            </w:r>
            <w:r>
              <w:rPr>
                <w:color w:val="000000"/>
                <w:kern w:val="0"/>
                <w:sz w:val="24"/>
                <w:szCs w:val="24"/>
                <w:lang w:bidi="ar"/>
              </w:rPr>
              <w:br w:type="textWrapping"/>
            </w:r>
            <w:r>
              <w:rPr>
                <w:rFonts w:eastAsia="仿宋"/>
                <w:color w:val="000000"/>
                <w:kern w:val="0"/>
                <w:sz w:val="24"/>
                <w:szCs w:val="24"/>
                <w:lang w:bidi="ar"/>
              </w:rPr>
              <w:t>（</w:t>
            </w:r>
            <w:r>
              <w:rPr>
                <w:color w:val="000000"/>
                <w:kern w:val="0"/>
                <w:sz w:val="24"/>
                <w:szCs w:val="24"/>
                <w:lang w:bidi="ar"/>
              </w:rPr>
              <w:t>10</w:t>
            </w:r>
            <w:r>
              <w:rPr>
                <w:rFonts w:eastAsia="仿宋"/>
                <w:color w:val="000000"/>
                <w:kern w:val="0"/>
                <w:sz w:val="24"/>
                <w:szCs w:val="24"/>
                <w:lang w:bidi="ar"/>
              </w:rPr>
              <w:t>分）</w:t>
            </w:r>
          </w:p>
        </w:tc>
        <w:tc>
          <w:tcPr>
            <w:tcW w:w="322" w:type="pct"/>
            <w:vMerge w:val="restart"/>
            <w:noWrap w:val="0"/>
            <w:vAlign w:val="center"/>
          </w:tcPr>
          <w:p w14:paraId="351B80F8">
            <w:pPr>
              <w:spacing w:line="320" w:lineRule="exact"/>
              <w:jc w:val="center"/>
              <w:rPr>
                <w:color w:val="000000"/>
                <w:sz w:val="24"/>
                <w:szCs w:val="24"/>
              </w:rPr>
            </w:pPr>
            <w:r>
              <w:rPr>
                <w:rFonts w:eastAsia="仿宋"/>
                <w:color w:val="000000"/>
                <w:kern w:val="0"/>
                <w:sz w:val="24"/>
                <w:szCs w:val="24"/>
                <w:lang w:bidi="ar"/>
              </w:rPr>
              <w:t>项目立项</w:t>
            </w:r>
          </w:p>
        </w:tc>
        <w:tc>
          <w:tcPr>
            <w:tcW w:w="435" w:type="pct"/>
            <w:noWrap w:val="0"/>
            <w:vAlign w:val="center"/>
          </w:tcPr>
          <w:p w14:paraId="2E13761B">
            <w:pPr>
              <w:spacing w:line="320" w:lineRule="exact"/>
              <w:jc w:val="center"/>
              <w:rPr>
                <w:color w:val="000000"/>
                <w:sz w:val="24"/>
                <w:szCs w:val="24"/>
              </w:rPr>
            </w:pPr>
            <w:r>
              <w:rPr>
                <w:rFonts w:eastAsia="仿宋"/>
                <w:color w:val="000000"/>
                <w:kern w:val="0"/>
                <w:sz w:val="24"/>
                <w:szCs w:val="24"/>
                <w:lang w:bidi="ar"/>
              </w:rPr>
              <w:t>立项依据充分性</w:t>
            </w:r>
          </w:p>
        </w:tc>
        <w:tc>
          <w:tcPr>
            <w:tcW w:w="1750" w:type="pct"/>
            <w:noWrap w:val="0"/>
            <w:vAlign w:val="center"/>
          </w:tcPr>
          <w:p w14:paraId="2833DC14">
            <w:pPr>
              <w:spacing w:line="320" w:lineRule="exact"/>
              <w:rPr>
                <w:color w:val="000000"/>
                <w:sz w:val="24"/>
                <w:szCs w:val="24"/>
              </w:rPr>
            </w:pPr>
            <w:r>
              <w:rPr>
                <w:rFonts w:eastAsia="仿宋"/>
                <w:color w:val="000000"/>
                <w:kern w:val="0"/>
                <w:sz w:val="24"/>
                <w:szCs w:val="24"/>
                <w:lang w:bidi="ar"/>
              </w:rPr>
              <w:t>①项目立项是否符合中央和湖南省的法律法规、发展规划和相关政策；</w:t>
            </w:r>
            <w:r>
              <w:rPr>
                <w:color w:val="000000"/>
                <w:kern w:val="0"/>
                <w:sz w:val="24"/>
                <w:szCs w:val="24"/>
                <w:lang w:bidi="ar"/>
              </w:rPr>
              <w:br w:type="textWrapping"/>
            </w:r>
            <w:r>
              <w:rPr>
                <w:rFonts w:eastAsia="仿宋"/>
                <w:color w:val="000000"/>
                <w:kern w:val="0"/>
                <w:sz w:val="24"/>
                <w:szCs w:val="24"/>
                <w:lang w:bidi="ar"/>
              </w:rPr>
              <w:t>②项目立项是否符合省委省政府的重大决策部署；</w:t>
            </w:r>
            <w:r>
              <w:rPr>
                <w:color w:val="000000"/>
                <w:kern w:val="0"/>
                <w:sz w:val="24"/>
                <w:szCs w:val="24"/>
                <w:lang w:bidi="ar"/>
              </w:rPr>
              <w:br w:type="textWrapping"/>
            </w:r>
            <w:r>
              <w:rPr>
                <w:rFonts w:eastAsia="仿宋"/>
                <w:color w:val="000000"/>
                <w:kern w:val="0"/>
                <w:sz w:val="24"/>
                <w:szCs w:val="24"/>
                <w:lang w:bidi="ar"/>
              </w:rPr>
              <w:t>③项目立项是否与部门职责范围相符；</w:t>
            </w:r>
            <w:r>
              <w:rPr>
                <w:color w:val="000000"/>
                <w:kern w:val="0"/>
                <w:sz w:val="24"/>
                <w:szCs w:val="24"/>
                <w:lang w:bidi="ar"/>
              </w:rPr>
              <w:br w:type="textWrapping"/>
            </w:r>
            <w:r>
              <w:rPr>
                <w:rFonts w:eastAsia="仿宋"/>
                <w:color w:val="000000"/>
                <w:kern w:val="0"/>
                <w:sz w:val="24"/>
                <w:szCs w:val="24"/>
                <w:lang w:bidi="ar"/>
              </w:rPr>
              <w:t>④项目立项是否与相关部门或部门内部相关项目存在重复。</w:t>
            </w:r>
            <w:r>
              <w:rPr>
                <w:color w:val="000000"/>
                <w:kern w:val="0"/>
                <w:sz w:val="24"/>
                <w:szCs w:val="24"/>
                <w:lang w:bidi="ar"/>
              </w:rPr>
              <w:br w:type="textWrapping"/>
            </w:r>
            <w:r>
              <w:rPr>
                <w:rFonts w:eastAsia="仿宋"/>
                <w:color w:val="000000"/>
                <w:kern w:val="0"/>
                <w:sz w:val="24"/>
                <w:szCs w:val="24"/>
                <w:lang w:bidi="ar"/>
              </w:rPr>
              <w:t>每发现一例不符的扣</w:t>
            </w:r>
            <w:r>
              <w:rPr>
                <w:color w:val="000000"/>
                <w:kern w:val="0"/>
                <w:sz w:val="24"/>
                <w:szCs w:val="24"/>
                <w:lang w:bidi="ar"/>
              </w:rPr>
              <w:t>0.5</w:t>
            </w:r>
            <w:r>
              <w:rPr>
                <w:rFonts w:eastAsia="仿宋"/>
                <w:color w:val="000000"/>
                <w:kern w:val="0"/>
                <w:sz w:val="24"/>
                <w:szCs w:val="24"/>
                <w:lang w:bidi="ar"/>
              </w:rPr>
              <w:t>分，扣完为止。</w:t>
            </w:r>
          </w:p>
        </w:tc>
        <w:tc>
          <w:tcPr>
            <w:tcW w:w="344" w:type="pct"/>
            <w:noWrap/>
            <w:vAlign w:val="center"/>
          </w:tcPr>
          <w:p w14:paraId="36D39F47">
            <w:pPr>
              <w:spacing w:line="320" w:lineRule="exact"/>
              <w:jc w:val="center"/>
              <w:rPr>
                <w:color w:val="000000"/>
                <w:sz w:val="24"/>
                <w:szCs w:val="24"/>
              </w:rPr>
            </w:pPr>
            <w:r>
              <w:rPr>
                <w:rFonts w:eastAsia="仿宋"/>
                <w:color w:val="000000"/>
                <w:kern w:val="0"/>
                <w:sz w:val="24"/>
                <w:szCs w:val="24"/>
                <w:lang w:bidi="ar"/>
              </w:rPr>
              <w:t>符合要求</w:t>
            </w:r>
          </w:p>
        </w:tc>
        <w:tc>
          <w:tcPr>
            <w:tcW w:w="563" w:type="pct"/>
            <w:noWrap/>
            <w:vAlign w:val="center"/>
          </w:tcPr>
          <w:p w14:paraId="08FEB84B">
            <w:pPr>
              <w:spacing w:line="320" w:lineRule="exact"/>
              <w:jc w:val="center"/>
              <w:rPr>
                <w:color w:val="000000"/>
                <w:sz w:val="24"/>
                <w:szCs w:val="24"/>
              </w:rPr>
            </w:pPr>
            <w:r>
              <w:rPr>
                <w:rFonts w:eastAsia="仿宋"/>
                <w:color w:val="000000"/>
                <w:kern w:val="0"/>
                <w:sz w:val="24"/>
                <w:szCs w:val="24"/>
                <w:lang w:bidi="ar"/>
              </w:rPr>
              <w:t>符合要求</w:t>
            </w:r>
          </w:p>
        </w:tc>
        <w:tc>
          <w:tcPr>
            <w:tcW w:w="213" w:type="pct"/>
            <w:noWrap/>
            <w:vAlign w:val="center"/>
          </w:tcPr>
          <w:p w14:paraId="1583E28C">
            <w:pPr>
              <w:spacing w:line="320" w:lineRule="exact"/>
              <w:jc w:val="center"/>
              <w:rPr>
                <w:color w:val="000000"/>
                <w:sz w:val="24"/>
                <w:szCs w:val="24"/>
              </w:rPr>
            </w:pPr>
            <w:r>
              <w:rPr>
                <w:color w:val="000000"/>
                <w:kern w:val="0"/>
                <w:sz w:val="24"/>
                <w:szCs w:val="24"/>
                <w:lang w:bidi="ar"/>
              </w:rPr>
              <w:t>2</w:t>
            </w:r>
          </w:p>
        </w:tc>
        <w:tc>
          <w:tcPr>
            <w:tcW w:w="263" w:type="pct"/>
            <w:noWrap/>
            <w:vAlign w:val="center"/>
          </w:tcPr>
          <w:p w14:paraId="48C95058">
            <w:pPr>
              <w:spacing w:line="320" w:lineRule="exact"/>
              <w:jc w:val="center"/>
              <w:rPr>
                <w:color w:val="000000"/>
                <w:sz w:val="24"/>
                <w:szCs w:val="24"/>
              </w:rPr>
            </w:pPr>
            <w:r>
              <w:rPr>
                <w:color w:val="000000"/>
                <w:kern w:val="0"/>
                <w:sz w:val="24"/>
                <w:szCs w:val="24"/>
                <w:lang w:bidi="ar"/>
              </w:rPr>
              <w:t>2</w:t>
            </w:r>
          </w:p>
        </w:tc>
        <w:tc>
          <w:tcPr>
            <w:tcW w:w="743" w:type="pct"/>
            <w:noWrap w:val="0"/>
            <w:vAlign w:val="center"/>
          </w:tcPr>
          <w:p w14:paraId="7F8D9673">
            <w:pPr>
              <w:spacing w:line="320" w:lineRule="exact"/>
              <w:rPr>
                <w:color w:val="000000"/>
                <w:sz w:val="24"/>
                <w:szCs w:val="24"/>
              </w:rPr>
            </w:pPr>
          </w:p>
        </w:tc>
      </w:tr>
      <w:tr w14:paraId="23B462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922" w:hRule="atLeast"/>
          <w:jc w:val="center"/>
        </w:trPr>
        <w:tc>
          <w:tcPr>
            <w:tcW w:w="362" w:type="pct"/>
            <w:vMerge w:val="continue"/>
            <w:noWrap w:val="0"/>
            <w:vAlign w:val="center"/>
          </w:tcPr>
          <w:p w14:paraId="1779213D">
            <w:pPr>
              <w:spacing w:line="320" w:lineRule="exact"/>
              <w:jc w:val="center"/>
              <w:rPr>
                <w:color w:val="000000"/>
                <w:sz w:val="24"/>
                <w:szCs w:val="24"/>
              </w:rPr>
            </w:pPr>
          </w:p>
        </w:tc>
        <w:tc>
          <w:tcPr>
            <w:tcW w:w="322" w:type="pct"/>
            <w:vMerge w:val="continue"/>
            <w:noWrap w:val="0"/>
            <w:vAlign w:val="center"/>
          </w:tcPr>
          <w:p w14:paraId="169EFBC9">
            <w:pPr>
              <w:spacing w:line="320" w:lineRule="exact"/>
              <w:jc w:val="center"/>
              <w:rPr>
                <w:color w:val="000000"/>
                <w:sz w:val="24"/>
                <w:szCs w:val="24"/>
              </w:rPr>
            </w:pPr>
          </w:p>
        </w:tc>
        <w:tc>
          <w:tcPr>
            <w:tcW w:w="435" w:type="pct"/>
            <w:noWrap w:val="0"/>
            <w:vAlign w:val="center"/>
          </w:tcPr>
          <w:p w14:paraId="23B331B6">
            <w:pPr>
              <w:spacing w:line="320" w:lineRule="exact"/>
              <w:jc w:val="center"/>
              <w:rPr>
                <w:color w:val="000000"/>
                <w:sz w:val="24"/>
                <w:szCs w:val="24"/>
              </w:rPr>
            </w:pPr>
            <w:r>
              <w:rPr>
                <w:rFonts w:eastAsia="仿宋"/>
                <w:color w:val="000000"/>
                <w:kern w:val="0"/>
                <w:sz w:val="24"/>
                <w:szCs w:val="24"/>
                <w:lang w:bidi="ar"/>
              </w:rPr>
              <w:t>项目评审规范性</w:t>
            </w:r>
          </w:p>
        </w:tc>
        <w:tc>
          <w:tcPr>
            <w:tcW w:w="1750" w:type="pct"/>
            <w:noWrap w:val="0"/>
            <w:vAlign w:val="center"/>
          </w:tcPr>
          <w:p w14:paraId="1B8071C4">
            <w:pPr>
              <w:spacing w:line="320" w:lineRule="exact"/>
              <w:rPr>
                <w:color w:val="000000"/>
                <w:sz w:val="24"/>
                <w:szCs w:val="24"/>
              </w:rPr>
            </w:pPr>
            <w:r>
              <w:rPr>
                <w:rFonts w:eastAsia="仿宋"/>
                <w:color w:val="000000"/>
                <w:kern w:val="0"/>
                <w:sz w:val="24"/>
                <w:szCs w:val="24"/>
                <w:lang w:bidi="ar"/>
              </w:rPr>
              <w:t>①项目主管部门是否按照相关规定组织项目审查、专家评审、集体决策、领导批示、网上公示等程序；</w:t>
            </w:r>
            <w:r>
              <w:rPr>
                <w:color w:val="000000"/>
                <w:kern w:val="0"/>
                <w:sz w:val="24"/>
                <w:szCs w:val="24"/>
                <w:lang w:bidi="ar"/>
              </w:rPr>
              <w:br w:type="textWrapping"/>
            </w:r>
            <w:r>
              <w:rPr>
                <w:rFonts w:eastAsia="仿宋"/>
                <w:color w:val="000000"/>
                <w:kern w:val="0"/>
                <w:sz w:val="24"/>
                <w:szCs w:val="24"/>
                <w:lang w:bidi="ar"/>
              </w:rPr>
              <w:t>②项目主管部门审查通过的项目是否符合相关政策要求，是否属于专项资金管理办法支持类别。</w:t>
            </w:r>
            <w:r>
              <w:rPr>
                <w:color w:val="000000"/>
                <w:kern w:val="0"/>
                <w:sz w:val="24"/>
                <w:szCs w:val="24"/>
                <w:lang w:bidi="ar"/>
              </w:rPr>
              <w:br w:type="textWrapping"/>
            </w:r>
            <w:r>
              <w:rPr>
                <w:rFonts w:eastAsia="仿宋"/>
                <w:color w:val="000000"/>
                <w:kern w:val="0"/>
                <w:sz w:val="24"/>
                <w:szCs w:val="24"/>
                <w:lang w:bidi="ar"/>
              </w:rPr>
              <w:t>每发现一例不符的扣</w:t>
            </w:r>
            <w:r>
              <w:rPr>
                <w:color w:val="000000"/>
                <w:kern w:val="0"/>
                <w:sz w:val="24"/>
                <w:szCs w:val="24"/>
                <w:lang w:bidi="ar"/>
              </w:rPr>
              <w:t>0.5</w:t>
            </w:r>
            <w:r>
              <w:rPr>
                <w:rFonts w:eastAsia="仿宋"/>
                <w:color w:val="000000"/>
                <w:kern w:val="0"/>
                <w:sz w:val="24"/>
                <w:szCs w:val="24"/>
                <w:lang w:bidi="ar"/>
              </w:rPr>
              <w:t>分，扣完为止。</w:t>
            </w:r>
          </w:p>
        </w:tc>
        <w:tc>
          <w:tcPr>
            <w:tcW w:w="344" w:type="pct"/>
            <w:noWrap/>
            <w:vAlign w:val="center"/>
          </w:tcPr>
          <w:p w14:paraId="0AE7D1DF">
            <w:pPr>
              <w:spacing w:line="320" w:lineRule="exact"/>
              <w:jc w:val="center"/>
              <w:rPr>
                <w:color w:val="000000"/>
                <w:sz w:val="24"/>
                <w:szCs w:val="24"/>
              </w:rPr>
            </w:pPr>
            <w:r>
              <w:rPr>
                <w:rFonts w:eastAsia="仿宋"/>
                <w:color w:val="000000"/>
                <w:kern w:val="0"/>
                <w:sz w:val="24"/>
                <w:szCs w:val="24"/>
                <w:lang w:bidi="ar"/>
              </w:rPr>
              <w:t>符合要求</w:t>
            </w:r>
          </w:p>
        </w:tc>
        <w:tc>
          <w:tcPr>
            <w:tcW w:w="563" w:type="pct"/>
            <w:noWrap/>
            <w:vAlign w:val="center"/>
          </w:tcPr>
          <w:p w14:paraId="6284491E">
            <w:pPr>
              <w:spacing w:line="320" w:lineRule="exact"/>
              <w:jc w:val="center"/>
              <w:rPr>
                <w:color w:val="000000"/>
                <w:sz w:val="24"/>
                <w:szCs w:val="24"/>
              </w:rPr>
            </w:pPr>
            <w:r>
              <w:rPr>
                <w:rFonts w:eastAsia="仿宋"/>
                <w:color w:val="000000"/>
                <w:kern w:val="0"/>
                <w:sz w:val="24"/>
                <w:szCs w:val="24"/>
                <w:lang w:bidi="ar"/>
              </w:rPr>
              <w:t>符合要求</w:t>
            </w:r>
          </w:p>
        </w:tc>
        <w:tc>
          <w:tcPr>
            <w:tcW w:w="213" w:type="pct"/>
            <w:noWrap/>
            <w:vAlign w:val="center"/>
          </w:tcPr>
          <w:p w14:paraId="4A6F2ACF">
            <w:pPr>
              <w:spacing w:line="320" w:lineRule="exact"/>
              <w:jc w:val="center"/>
              <w:rPr>
                <w:color w:val="000000"/>
                <w:sz w:val="24"/>
                <w:szCs w:val="24"/>
              </w:rPr>
            </w:pPr>
            <w:r>
              <w:rPr>
                <w:color w:val="000000"/>
                <w:kern w:val="0"/>
                <w:sz w:val="24"/>
                <w:szCs w:val="24"/>
                <w:lang w:bidi="ar"/>
              </w:rPr>
              <w:t>2</w:t>
            </w:r>
          </w:p>
        </w:tc>
        <w:tc>
          <w:tcPr>
            <w:tcW w:w="263" w:type="pct"/>
            <w:noWrap/>
            <w:vAlign w:val="center"/>
          </w:tcPr>
          <w:p w14:paraId="3E66FE7E">
            <w:pPr>
              <w:spacing w:line="320" w:lineRule="exact"/>
              <w:jc w:val="center"/>
              <w:rPr>
                <w:color w:val="000000"/>
                <w:sz w:val="24"/>
                <w:szCs w:val="24"/>
              </w:rPr>
            </w:pPr>
            <w:r>
              <w:rPr>
                <w:color w:val="000000"/>
                <w:kern w:val="0"/>
                <w:sz w:val="24"/>
                <w:szCs w:val="24"/>
                <w:lang w:bidi="ar"/>
              </w:rPr>
              <w:t>2</w:t>
            </w:r>
          </w:p>
        </w:tc>
        <w:tc>
          <w:tcPr>
            <w:tcW w:w="743" w:type="pct"/>
            <w:noWrap w:val="0"/>
            <w:vAlign w:val="center"/>
          </w:tcPr>
          <w:p w14:paraId="118B0DE0">
            <w:pPr>
              <w:spacing w:line="320" w:lineRule="exact"/>
              <w:jc w:val="left"/>
              <w:rPr>
                <w:color w:val="000000"/>
                <w:sz w:val="24"/>
                <w:szCs w:val="24"/>
              </w:rPr>
            </w:pPr>
          </w:p>
        </w:tc>
      </w:tr>
      <w:tr w14:paraId="260F085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05" w:hRule="atLeast"/>
          <w:jc w:val="center"/>
        </w:trPr>
        <w:tc>
          <w:tcPr>
            <w:tcW w:w="362" w:type="pct"/>
            <w:vMerge w:val="continue"/>
            <w:noWrap w:val="0"/>
            <w:vAlign w:val="center"/>
          </w:tcPr>
          <w:p w14:paraId="0D49FE97">
            <w:pPr>
              <w:spacing w:line="320" w:lineRule="exact"/>
              <w:jc w:val="center"/>
              <w:rPr>
                <w:color w:val="000000"/>
                <w:sz w:val="24"/>
                <w:szCs w:val="24"/>
              </w:rPr>
            </w:pPr>
          </w:p>
        </w:tc>
        <w:tc>
          <w:tcPr>
            <w:tcW w:w="322" w:type="pct"/>
            <w:vMerge w:val="restart"/>
            <w:noWrap w:val="0"/>
            <w:vAlign w:val="center"/>
          </w:tcPr>
          <w:p w14:paraId="3232D547">
            <w:pPr>
              <w:spacing w:line="320" w:lineRule="exact"/>
              <w:jc w:val="center"/>
              <w:rPr>
                <w:color w:val="000000"/>
                <w:sz w:val="24"/>
                <w:szCs w:val="24"/>
              </w:rPr>
            </w:pPr>
            <w:r>
              <w:rPr>
                <w:rFonts w:eastAsia="仿宋"/>
                <w:color w:val="000000"/>
                <w:kern w:val="0"/>
                <w:sz w:val="24"/>
                <w:szCs w:val="24"/>
                <w:lang w:bidi="ar"/>
              </w:rPr>
              <w:t>绩效目标</w:t>
            </w:r>
          </w:p>
        </w:tc>
        <w:tc>
          <w:tcPr>
            <w:tcW w:w="435" w:type="pct"/>
            <w:noWrap w:val="0"/>
            <w:vAlign w:val="center"/>
          </w:tcPr>
          <w:p w14:paraId="1691995C">
            <w:pPr>
              <w:spacing w:line="320" w:lineRule="exact"/>
              <w:jc w:val="center"/>
              <w:rPr>
                <w:color w:val="000000"/>
                <w:sz w:val="24"/>
                <w:szCs w:val="24"/>
              </w:rPr>
            </w:pPr>
            <w:r>
              <w:rPr>
                <w:rFonts w:eastAsia="仿宋"/>
                <w:color w:val="000000"/>
                <w:kern w:val="0"/>
                <w:sz w:val="24"/>
                <w:szCs w:val="24"/>
                <w:lang w:bidi="ar"/>
              </w:rPr>
              <w:t>绩效目标合理性</w:t>
            </w:r>
          </w:p>
        </w:tc>
        <w:tc>
          <w:tcPr>
            <w:tcW w:w="1750" w:type="pct"/>
            <w:noWrap w:val="0"/>
            <w:vAlign w:val="center"/>
          </w:tcPr>
          <w:p w14:paraId="38FC1968">
            <w:pPr>
              <w:spacing w:line="320" w:lineRule="exact"/>
              <w:rPr>
                <w:color w:val="000000"/>
                <w:sz w:val="24"/>
                <w:szCs w:val="24"/>
              </w:rPr>
            </w:pPr>
            <w:r>
              <w:rPr>
                <w:rFonts w:eastAsia="仿宋"/>
                <w:color w:val="000000"/>
                <w:kern w:val="0"/>
                <w:sz w:val="24"/>
                <w:szCs w:val="24"/>
                <w:lang w:bidi="ar"/>
              </w:rPr>
              <w:t>①是否设置绩效目标或相关的工作任务目标；</w:t>
            </w:r>
            <w:r>
              <w:rPr>
                <w:color w:val="000000"/>
                <w:kern w:val="0"/>
                <w:sz w:val="24"/>
                <w:szCs w:val="24"/>
                <w:lang w:bidi="ar"/>
              </w:rPr>
              <w:br w:type="textWrapping"/>
            </w:r>
            <w:r>
              <w:rPr>
                <w:rFonts w:eastAsia="仿宋"/>
                <w:color w:val="000000"/>
                <w:kern w:val="0"/>
                <w:sz w:val="24"/>
                <w:szCs w:val="24"/>
                <w:lang w:bidi="ar"/>
              </w:rPr>
              <w:t>②目标是否符合国家相关法律法规、国民经济发展规划和省委省政府重大部署；</w:t>
            </w:r>
            <w:r>
              <w:rPr>
                <w:color w:val="000000"/>
                <w:kern w:val="0"/>
                <w:sz w:val="24"/>
                <w:szCs w:val="24"/>
                <w:lang w:bidi="ar"/>
              </w:rPr>
              <w:br w:type="textWrapping"/>
            </w:r>
            <w:r>
              <w:rPr>
                <w:rFonts w:eastAsia="仿宋"/>
                <w:color w:val="000000"/>
                <w:kern w:val="0"/>
                <w:sz w:val="24"/>
                <w:szCs w:val="24"/>
                <w:lang w:bidi="ar"/>
              </w:rPr>
              <w:t>③是否与实际工作内容具有相关性；</w:t>
            </w:r>
            <w:r>
              <w:rPr>
                <w:color w:val="000000"/>
                <w:kern w:val="0"/>
                <w:sz w:val="24"/>
                <w:szCs w:val="24"/>
                <w:lang w:bidi="ar"/>
              </w:rPr>
              <w:br w:type="textWrapping"/>
            </w:r>
            <w:r>
              <w:rPr>
                <w:rFonts w:eastAsia="仿宋"/>
                <w:color w:val="000000"/>
                <w:kern w:val="0"/>
                <w:sz w:val="24"/>
                <w:szCs w:val="24"/>
                <w:lang w:bidi="ar"/>
              </w:rPr>
              <w:t>④是否与预算确定的项目投资额或资金量相匹配</w:t>
            </w:r>
            <w:r>
              <w:rPr>
                <w:color w:val="000000"/>
                <w:kern w:val="0"/>
                <w:sz w:val="24"/>
                <w:szCs w:val="24"/>
                <w:lang w:bidi="ar"/>
              </w:rPr>
              <w:t>;</w:t>
            </w:r>
            <w:r>
              <w:rPr>
                <w:color w:val="000000"/>
                <w:kern w:val="0"/>
                <w:sz w:val="24"/>
                <w:szCs w:val="24"/>
                <w:lang w:bidi="ar"/>
              </w:rPr>
              <w:br w:type="textWrapping"/>
            </w:r>
            <w:r>
              <w:rPr>
                <w:rFonts w:eastAsia="仿宋"/>
                <w:color w:val="000000"/>
                <w:kern w:val="0"/>
                <w:sz w:val="24"/>
                <w:szCs w:val="24"/>
                <w:lang w:bidi="ar"/>
              </w:rPr>
              <w:t>每发现一例不符的扣</w:t>
            </w:r>
            <w:r>
              <w:rPr>
                <w:color w:val="000000"/>
                <w:kern w:val="0"/>
                <w:sz w:val="24"/>
                <w:szCs w:val="24"/>
                <w:lang w:bidi="ar"/>
              </w:rPr>
              <w:t>0.5</w:t>
            </w:r>
            <w:r>
              <w:rPr>
                <w:rFonts w:eastAsia="仿宋"/>
                <w:color w:val="000000"/>
                <w:kern w:val="0"/>
                <w:sz w:val="24"/>
                <w:szCs w:val="24"/>
                <w:lang w:bidi="ar"/>
              </w:rPr>
              <w:t>分，扣完为止。</w:t>
            </w:r>
          </w:p>
        </w:tc>
        <w:tc>
          <w:tcPr>
            <w:tcW w:w="344" w:type="pct"/>
            <w:noWrap/>
            <w:vAlign w:val="center"/>
          </w:tcPr>
          <w:p w14:paraId="6DD1FE92">
            <w:pPr>
              <w:spacing w:line="320" w:lineRule="exact"/>
              <w:jc w:val="center"/>
              <w:rPr>
                <w:color w:val="000000"/>
                <w:sz w:val="24"/>
                <w:szCs w:val="24"/>
              </w:rPr>
            </w:pPr>
            <w:r>
              <w:rPr>
                <w:rFonts w:eastAsia="仿宋"/>
                <w:color w:val="000000"/>
                <w:kern w:val="0"/>
                <w:sz w:val="24"/>
                <w:szCs w:val="24"/>
                <w:lang w:bidi="ar"/>
              </w:rPr>
              <w:t>符合要求</w:t>
            </w:r>
          </w:p>
        </w:tc>
        <w:tc>
          <w:tcPr>
            <w:tcW w:w="563" w:type="pct"/>
            <w:noWrap/>
            <w:vAlign w:val="center"/>
          </w:tcPr>
          <w:p w14:paraId="66611C80">
            <w:pPr>
              <w:spacing w:line="320" w:lineRule="exact"/>
              <w:jc w:val="center"/>
              <w:rPr>
                <w:color w:val="000000"/>
                <w:sz w:val="24"/>
                <w:szCs w:val="24"/>
              </w:rPr>
            </w:pPr>
            <w:r>
              <w:rPr>
                <w:rFonts w:eastAsia="仿宋"/>
                <w:color w:val="000000"/>
                <w:kern w:val="0"/>
                <w:sz w:val="24"/>
                <w:szCs w:val="24"/>
                <w:lang w:bidi="ar"/>
              </w:rPr>
              <w:t>符合要求</w:t>
            </w:r>
          </w:p>
        </w:tc>
        <w:tc>
          <w:tcPr>
            <w:tcW w:w="213" w:type="pct"/>
            <w:noWrap/>
            <w:vAlign w:val="center"/>
          </w:tcPr>
          <w:p w14:paraId="66033B36">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77D4279F">
            <w:pPr>
              <w:spacing w:line="320" w:lineRule="exact"/>
              <w:jc w:val="center"/>
              <w:rPr>
                <w:color w:val="000000"/>
                <w:sz w:val="24"/>
                <w:szCs w:val="24"/>
              </w:rPr>
            </w:pPr>
            <w:r>
              <w:rPr>
                <w:color w:val="000000"/>
                <w:kern w:val="0"/>
                <w:sz w:val="24"/>
                <w:szCs w:val="24"/>
                <w:lang w:bidi="ar"/>
              </w:rPr>
              <w:t>3</w:t>
            </w:r>
          </w:p>
        </w:tc>
        <w:tc>
          <w:tcPr>
            <w:tcW w:w="743" w:type="pct"/>
            <w:noWrap w:val="0"/>
            <w:vAlign w:val="center"/>
          </w:tcPr>
          <w:p w14:paraId="0BDC4BB0">
            <w:pPr>
              <w:spacing w:line="320" w:lineRule="exact"/>
              <w:rPr>
                <w:color w:val="000000"/>
                <w:sz w:val="24"/>
                <w:szCs w:val="24"/>
              </w:rPr>
            </w:pPr>
          </w:p>
        </w:tc>
      </w:tr>
      <w:tr w14:paraId="1CC2007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362" w:type="pct"/>
            <w:vMerge w:val="continue"/>
            <w:noWrap w:val="0"/>
            <w:vAlign w:val="center"/>
          </w:tcPr>
          <w:p w14:paraId="6288C27B">
            <w:pPr>
              <w:spacing w:line="320" w:lineRule="exact"/>
              <w:jc w:val="center"/>
              <w:rPr>
                <w:color w:val="000000"/>
                <w:sz w:val="24"/>
                <w:szCs w:val="24"/>
              </w:rPr>
            </w:pPr>
          </w:p>
        </w:tc>
        <w:tc>
          <w:tcPr>
            <w:tcW w:w="322" w:type="pct"/>
            <w:vMerge w:val="continue"/>
            <w:noWrap w:val="0"/>
            <w:vAlign w:val="center"/>
          </w:tcPr>
          <w:p w14:paraId="59DEF3A5">
            <w:pPr>
              <w:spacing w:line="320" w:lineRule="exact"/>
              <w:jc w:val="center"/>
              <w:rPr>
                <w:color w:val="000000"/>
                <w:sz w:val="24"/>
                <w:szCs w:val="24"/>
              </w:rPr>
            </w:pPr>
          </w:p>
        </w:tc>
        <w:tc>
          <w:tcPr>
            <w:tcW w:w="435" w:type="pct"/>
            <w:noWrap w:val="0"/>
            <w:vAlign w:val="center"/>
          </w:tcPr>
          <w:p w14:paraId="568E41D0">
            <w:pPr>
              <w:spacing w:line="320" w:lineRule="exact"/>
              <w:jc w:val="center"/>
              <w:rPr>
                <w:color w:val="000000"/>
                <w:sz w:val="24"/>
                <w:szCs w:val="24"/>
              </w:rPr>
            </w:pPr>
            <w:r>
              <w:rPr>
                <w:rFonts w:eastAsia="仿宋"/>
                <w:color w:val="000000"/>
                <w:kern w:val="0"/>
                <w:sz w:val="24"/>
                <w:szCs w:val="24"/>
                <w:lang w:bidi="ar"/>
              </w:rPr>
              <w:t>绩效指标明确性</w:t>
            </w:r>
          </w:p>
        </w:tc>
        <w:tc>
          <w:tcPr>
            <w:tcW w:w="1750" w:type="pct"/>
            <w:noWrap w:val="0"/>
            <w:vAlign w:val="center"/>
          </w:tcPr>
          <w:p w14:paraId="200024DE">
            <w:pPr>
              <w:spacing w:line="320" w:lineRule="exact"/>
              <w:rPr>
                <w:color w:val="000000"/>
                <w:sz w:val="24"/>
                <w:szCs w:val="24"/>
              </w:rPr>
            </w:pPr>
            <w:r>
              <w:rPr>
                <w:rFonts w:eastAsia="仿宋"/>
                <w:color w:val="000000"/>
                <w:kern w:val="0"/>
                <w:sz w:val="24"/>
                <w:szCs w:val="24"/>
                <w:lang w:bidi="ar"/>
              </w:rPr>
              <w:t>①绩效目标是否从数量、质量、时效以及经济效益、社会效益、生态效益、可持续影响、满意度等方面进行细化、分解；</w:t>
            </w:r>
            <w:r>
              <w:rPr>
                <w:color w:val="000000"/>
                <w:kern w:val="0"/>
                <w:sz w:val="24"/>
                <w:szCs w:val="24"/>
                <w:lang w:bidi="ar"/>
              </w:rPr>
              <w:br w:type="textWrapping"/>
            </w:r>
            <w:r>
              <w:rPr>
                <w:rFonts w:eastAsia="仿宋"/>
                <w:color w:val="000000"/>
                <w:kern w:val="0"/>
                <w:sz w:val="24"/>
                <w:szCs w:val="24"/>
                <w:lang w:bidi="ar"/>
              </w:rPr>
              <w:t>②是否通过清晰、可衡量的指标值予以体现，尽量进行定量表述，不能以量化形式表述的，采用定性形式表述；</w:t>
            </w:r>
            <w:r>
              <w:rPr>
                <w:color w:val="000000"/>
                <w:kern w:val="0"/>
                <w:sz w:val="24"/>
                <w:szCs w:val="24"/>
                <w:lang w:bidi="ar"/>
              </w:rPr>
              <w:br w:type="textWrapping"/>
            </w:r>
            <w:r>
              <w:rPr>
                <w:rFonts w:eastAsia="仿宋"/>
                <w:color w:val="000000"/>
                <w:kern w:val="0"/>
                <w:sz w:val="24"/>
                <w:szCs w:val="24"/>
                <w:lang w:bidi="ar"/>
              </w:rPr>
              <w:t>③是否与目标任务数或工作计划数相对应。</w:t>
            </w:r>
            <w:r>
              <w:rPr>
                <w:color w:val="000000"/>
                <w:kern w:val="0"/>
                <w:sz w:val="24"/>
                <w:szCs w:val="24"/>
                <w:lang w:bidi="ar"/>
              </w:rPr>
              <w:br w:type="textWrapping"/>
            </w:r>
            <w:r>
              <w:rPr>
                <w:rFonts w:eastAsia="仿宋"/>
                <w:color w:val="000000"/>
                <w:kern w:val="0"/>
                <w:sz w:val="24"/>
                <w:szCs w:val="24"/>
                <w:lang w:bidi="ar"/>
              </w:rPr>
              <w:t>每发现一项不符的扣</w:t>
            </w:r>
            <w:r>
              <w:rPr>
                <w:color w:val="000000"/>
                <w:kern w:val="0"/>
                <w:sz w:val="24"/>
                <w:szCs w:val="24"/>
                <w:lang w:bidi="ar"/>
              </w:rPr>
              <w:t>0.5</w:t>
            </w:r>
            <w:r>
              <w:rPr>
                <w:rFonts w:eastAsia="仿宋"/>
                <w:color w:val="000000"/>
                <w:kern w:val="0"/>
                <w:sz w:val="24"/>
                <w:szCs w:val="24"/>
                <w:lang w:bidi="ar"/>
              </w:rPr>
              <w:t>分，扣完为止。</w:t>
            </w:r>
          </w:p>
        </w:tc>
        <w:tc>
          <w:tcPr>
            <w:tcW w:w="344" w:type="pct"/>
            <w:noWrap/>
            <w:vAlign w:val="center"/>
          </w:tcPr>
          <w:p w14:paraId="4B745FA1">
            <w:pPr>
              <w:spacing w:line="320" w:lineRule="exact"/>
              <w:jc w:val="center"/>
              <w:rPr>
                <w:color w:val="000000"/>
                <w:sz w:val="24"/>
                <w:szCs w:val="24"/>
              </w:rPr>
            </w:pPr>
            <w:r>
              <w:rPr>
                <w:rFonts w:eastAsia="仿宋"/>
                <w:color w:val="000000"/>
                <w:kern w:val="0"/>
                <w:sz w:val="24"/>
                <w:szCs w:val="24"/>
                <w:lang w:bidi="ar"/>
              </w:rPr>
              <w:t>符合要求</w:t>
            </w:r>
          </w:p>
        </w:tc>
        <w:tc>
          <w:tcPr>
            <w:tcW w:w="563" w:type="pct"/>
            <w:noWrap/>
            <w:vAlign w:val="center"/>
          </w:tcPr>
          <w:p w14:paraId="75E35C78">
            <w:pPr>
              <w:spacing w:line="320" w:lineRule="exact"/>
              <w:jc w:val="center"/>
              <w:rPr>
                <w:color w:val="000000"/>
                <w:sz w:val="24"/>
                <w:szCs w:val="24"/>
              </w:rPr>
            </w:pPr>
            <w:r>
              <w:rPr>
                <w:rFonts w:eastAsia="仿宋"/>
                <w:color w:val="000000"/>
                <w:kern w:val="0"/>
                <w:sz w:val="24"/>
                <w:szCs w:val="24"/>
                <w:lang w:bidi="ar"/>
              </w:rPr>
              <w:t>符合要求</w:t>
            </w:r>
          </w:p>
        </w:tc>
        <w:tc>
          <w:tcPr>
            <w:tcW w:w="213" w:type="pct"/>
            <w:noWrap/>
            <w:vAlign w:val="center"/>
          </w:tcPr>
          <w:p w14:paraId="364CF32B">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0557FA70">
            <w:pPr>
              <w:spacing w:line="320" w:lineRule="exact"/>
              <w:jc w:val="center"/>
              <w:rPr>
                <w:color w:val="000000"/>
                <w:sz w:val="24"/>
                <w:szCs w:val="24"/>
              </w:rPr>
            </w:pPr>
            <w:r>
              <w:rPr>
                <w:color w:val="000000"/>
                <w:kern w:val="0"/>
                <w:sz w:val="24"/>
                <w:szCs w:val="24"/>
                <w:lang w:bidi="ar"/>
              </w:rPr>
              <w:t>3</w:t>
            </w:r>
          </w:p>
        </w:tc>
        <w:tc>
          <w:tcPr>
            <w:tcW w:w="743" w:type="pct"/>
            <w:noWrap w:val="0"/>
            <w:vAlign w:val="center"/>
          </w:tcPr>
          <w:p w14:paraId="1DCB67E2">
            <w:pPr>
              <w:spacing w:line="320" w:lineRule="exact"/>
              <w:jc w:val="left"/>
              <w:rPr>
                <w:color w:val="000000"/>
                <w:sz w:val="24"/>
                <w:szCs w:val="24"/>
              </w:rPr>
            </w:pPr>
          </w:p>
        </w:tc>
      </w:tr>
      <w:tr w14:paraId="3E01000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90" w:hRule="atLeast"/>
          <w:jc w:val="center"/>
        </w:trPr>
        <w:tc>
          <w:tcPr>
            <w:tcW w:w="362" w:type="pct"/>
            <w:vMerge w:val="restart"/>
            <w:noWrap w:val="0"/>
            <w:vAlign w:val="center"/>
          </w:tcPr>
          <w:p w14:paraId="54F43272">
            <w:pPr>
              <w:spacing w:line="320" w:lineRule="exact"/>
              <w:jc w:val="center"/>
              <w:rPr>
                <w:rFonts w:eastAsia="仿宋"/>
                <w:color w:val="000000"/>
                <w:kern w:val="0"/>
                <w:sz w:val="24"/>
                <w:szCs w:val="24"/>
                <w:lang w:bidi="ar"/>
              </w:rPr>
            </w:pPr>
          </w:p>
          <w:p w14:paraId="4F811BE0">
            <w:pPr>
              <w:spacing w:line="320" w:lineRule="exact"/>
              <w:jc w:val="center"/>
              <w:rPr>
                <w:rFonts w:eastAsia="仿宋"/>
                <w:color w:val="000000"/>
                <w:kern w:val="0"/>
                <w:sz w:val="24"/>
                <w:szCs w:val="24"/>
                <w:lang w:bidi="ar"/>
              </w:rPr>
            </w:pPr>
          </w:p>
          <w:p w14:paraId="58D690A1">
            <w:pPr>
              <w:spacing w:line="320" w:lineRule="exact"/>
              <w:jc w:val="center"/>
              <w:rPr>
                <w:rFonts w:eastAsia="仿宋"/>
                <w:color w:val="000000"/>
                <w:kern w:val="0"/>
                <w:sz w:val="24"/>
                <w:szCs w:val="24"/>
                <w:lang w:bidi="ar"/>
              </w:rPr>
            </w:pPr>
          </w:p>
          <w:p w14:paraId="3AB10ABE">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0F36FF05">
            <w:pPr>
              <w:spacing w:line="320" w:lineRule="exact"/>
              <w:jc w:val="center"/>
              <w:rPr>
                <w:rFonts w:eastAsia="仿宋"/>
                <w:color w:val="000000"/>
                <w:kern w:val="0"/>
                <w:sz w:val="24"/>
                <w:szCs w:val="24"/>
                <w:lang w:bidi="ar"/>
              </w:rPr>
            </w:pPr>
            <w:r>
              <w:rPr>
                <w:rFonts w:eastAsia="仿宋"/>
                <w:color w:val="000000"/>
                <w:kern w:val="0"/>
                <w:sz w:val="24"/>
                <w:szCs w:val="24"/>
                <w:lang w:bidi="ar"/>
              </w:rPr>
              <w:t>管理</w:t>
            </w:r>
            <w:r>
              <w:rPr>
                <w:color w:val="000000"/>
                <w:kern w:val="0"/>
                <w:sz w:val="24"/>
                <w:szCs w:val="24"/>
                <w:lang w:bidi="ar"/>
              </w:rPr>
              <w:br w:type="textWrapping"/>
            </w:r>
            <w:r>
              <w:rPr>
                <w:rFonts w:eastAsia="仿宋"/>
                <w:color w:val="000000"/>
                <w:kern w:val="0"/>
                <w:sz w:val="24"/>
                <w:szCs w:val="24"/>
                <w:lang w:bidi="ar"/>
              </w:rPr>
              <w:t>（</w:t>
            </w:r>
            <w:r>
              <w:rPr>
                <w:color w:val="000000"/>
                <w:kern w:val="0"/>
                <w:sz w:val="24"/>
                <w:szCs w:val="24"/>
                <w:lang w:bidi="ar"/>
              </w:rPr>
              <w:t>25</w:t>
            </w:r>
            <w:r>
              <w:rPr>
                <w:rFonts w:eastAsia="仿宋"/>
                <w:color w:val="000000"/>
                <w:kern w:val="0"/>
                <w:sz w:val="24"/>
                <w:szCs w:val="24"/>
                <w:lang w:bidi="ar"/>
              </w:rPr>
              <w:t>分）</w:t>
            </w:r>
          </w:p>
          <w:p w14:paraId="20B8A0A5">
            <w:pPr>
              <w:spacing w:line="320" w:lineRule="exact"/>
              <w:jc w:val="center"/>
              <w:rPr>
                <w:rFonts w:eastAsia="仿宋"/>
                <w:color w:val="000000"/>
                <w:kern w:val="0"/>
                <w:sz w:val="24"/>
                <w:szCs w:val="24"/>
                <w:lang w:bidi="ar"/>
              </w:rPr>
            </w:pPr>
          </w:p>
          <w:p w14:paraId="55294147">
            <w:pPr>
              <w:spacing w:line="320" w:lineRule="exact"/>
              <w:jc w:val="center"/>
              <w:rPr>
                <w:rFonts w:eastAsia="仿宋"/>
                <w:color w:val="000000"/>
                <w:kern w:val="0"/>
                <w:sz w:val="24"/>
                <w:szCs w:val="24"/>
                <w:lang w:bidi="ar"/>
              </w:rPr>
            </w:pPr>
          </w:p>
          <w:p w14:paraId="022F4BE6">
            <w:pPr>
              <w:spacing w:line="320" w:lineRule="exact"/>
              <w:jc w:val="center"/>
              <w:rPr>
                <w:rFonts w:eastAsia="仿宋"/>
                <w:color w:val="000000"/>
                <w:kern w:val="0"/>
                <w:sz w:val="24"/>
                <w:szCs w:val="24"/>
                <w:lang w:bidi="ar"/>
              </w:rPr>
            </w:pPr>
          </w:p>
          <w:p w14:paraId="510A3BDE">
            <w:pPr>
              <w:spacing w:line="320" w:lineRule="exact"/>
              <w:jc w:val="center"/>
              <w:rPr>
                <w:rFonts w:eastAsia="仿宋"/>
                <w:color w:val="000000"/>
                <w:kern w:val="0"/>
                <w:sz w:val="24"/>
                <w:szCs w:val="24"/>
                <w:lang w:bidi="ar"/>
              </w:rPr>
            </w:pPr>
          </w:p>
          <w:p w14:paraId="7183F4D6">
            <w:pPr>
              <w:spacing w:line="320" w:lineRule="exact"/>
              <w:jc w:val="center"/>
              <w:rPr>
                <w:rFonts w:eastAsia="仿宋"/>
                <w:color w:val="000000"/>
                <w:kern w:val="0"/>
                <w:sz w:val="24"/>
                <w:szCs w:val="24"/>
                <w:lang w:bidi="ar"/>
              </w:rPr>
            </w:pPr>
          </w:p>
          <w:p w14:paraId="732E054E">
            <w:pPr>
              <w:spacing w:line="320" w:lineRule="exact"/>
              <w:jc w:val="center"/>
              <w:rPr>
                <w:rFonts w:eastAsia="仿宋"/>
                <w:color w:val="000000"/>
                <w:kern w:val="0"/>
                <w:sz w:val="24"/>
                <w:szCs w:val="24"/>
                <w:lang w:bidi="ar"/>
              </w:rPr>
            </w:pPr>
          </w:p>
          <w:p w14:paraId="71E0C275">
            <w:pPr>
              <w:spacing w:line="320" w:lineRule="exact"/>
              <w:jc w:val="center"/>
              <w:rPr>
                <w:rFonts w:eastAsia="仿宋"/>
                <w:color w:val="000000"/>
                <w:kern w:val="0"/>
                <w:sz w:val="24"/>
                <w:szCs w:val="24"/>
                <w:lang w:bidi="ar"/>
              </w:rPr>
            </w:pPr>
          </w:p>
          <w:p w14:paraId="0F03072D">
            <w:pPr>
              <w:spacing w:line="320" w:lineRule="exact"/>
              <w:jc w:val="center"/>
              <w:rPr>
                <w:rFonts w:eastAsia="仿宋"/>
                <w:color w:val="000000"/>
                <w:kern w:val="0"/>
                <w:sz w:val="24"/>
                <w:szCs w:val="24"/>
                <w:lang w:bidi="ar"/>
              </w:rPr>
            </w:pPr>
          </w:p>
          <w:p w14:paraId="601E3D57">
            <w:pPr>
              <w:spacing w:line="320" w:lineRule="exact"/>
              <w:jc w:val="center"/>
              <w:rPr>
                <w:rFonts w:eastAsia="仿宋"/>
                <w:color w:val="000000"/>
                <w:kern w:val="0"/>
                <w:sz w:val="24"/>
                <w:szCs w:val="24"/>
                <w:lang w:bidi="ar"/>
              </w:rPr>
            </w:pPr>
          </w:p>
          <w:p w14:paraId="19482565">
            <w:pPr>
              <w:spacing w:line="320" w:lineRule="exact"/>
              <w:jc w:val="center"/>
              <w:rPr>
                <w:rFonts w:eastAsia="仿宋"/>
                <w:color w:val="000000"/>
                <w:kern w:val="0"/>
                <w:sz w:val="24"/>
                <w:szCs w:val="24"/>
                <w:lang w:bidi="ar"/>
              </w:rPr>
            </w:pPr>
          </w:p>
          <w:p w14:paraId="7256B7AE">
            <w:pPr>
              <w:spacing w:line="320" w:lineRule="exact"/>
              <w:jc w:val="center"/>
              <w:rPr>
                <w:rFonts w:eastAsia="仿宋"/>
                <w:color w:val="000000"/>
                <w:kern w:val="0"/>
                <w:sz w:val="24"/>
                <w:szCs w:val="24"/>
                <w:lang w:bidi="ar"/>
              </w:rPr>
            </w:pPr>
          </w:p>
          <w:p w14:paraId="1BDCE322">
            <w:pPr>
              <w:spacing w:line="320" w:lineRule="exact"/>
              <w:jc w:val="center"/>
              <w:rPr>
                <w:rFonts w:eastAsia="仿宋"/>
                <w:color w:val="000000"/>
                <w:kern w:val="0"/>
                <w:sz w:val="24"/>
                <w:szCs w:val="24"/>
                <w:lang w:bidi="ar"/>
              </w:rPr>
            </w:pPr>
          </w:p>
          <w:p w14:paraId="1B57D577">
            <w:pPr>
              <w:spacing w:line="320" w:lineRule="exact"/>
              <w:jc w:val="center"/>
              <w:rPr>
                <w:rFonts w:eastAsia="仿宋"/>
                <w:color w:val="000000"/>
                <w:kern w:val="0"/>
                <w:sz w:val="24"/>
                <w:szCs w:val="24"/>
                <w:lang w:bidi="ar"/>
              </w:rPr>
            </w:pPr>
          </w:p>
          <w:p w14:paraId="1791C479">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677AFE84">
            <w:pPr>
              <w:spacing w:line="320" w:lineRule="exact"/>
              <w:jc w:val="center"/>
              <w:rPr>
                <w:rFonts w:eastAsia="仿宋"/>
                <w:color w:val="000000"/>
                <w:kern w:val="0"/>
                <w:sz w:val="24"/>
                <w:szCs w:val="24"/>
                <w:lang w:bidi="ar"/>
              </w:rPr>
            </w:pPr>
            <w:r>
              <w:rPr>
                <w:rFonts w:eastAsia="仿宋"/>
                <w:color w:val="000000"/>
                <w:kern w:val="0"/>
                <w:sz w:val="24"/>
                <w:szCs w:val="24"/>
                <w:lang w:bidi="ar"/>
              </w:rPr>
              <w:t>管理</w:t>
            </w:r>
            <w:r>
              <w:rPr>
                <w:color w:val="000000"/>
                <w:kern w:val="0"/>
                <w:sz w:val="24"/>
                <w:szCs w:val="24"/>
                <w:lang w:bidi="ar"/>
              </w:rPr>
              <w:br w:type="textWrapping"/>
            </w:r>
            <w:r>
              <w:rPr>
                <w:rFonts w:eastAsia="仿宋"/>
                <w:color w:val="000000"/>
                <w:kern w:val="0"/>
                <w:sz w:val="24"/>
                <w:szCs w:val="24"/>
                <w:lang w:bidi="ar"/>
              </w:rPr>
              <w:t>（</w:t>
            </w:r>
            <w:r>
              <w:rPr>
                <w:color w:val="000000"/>
                <w:kern w:val="0"/>
                <w:sz w:val="24"/>
                <w:szCs w:val="24"/>
                <w:lang w:bidi="ar"/>
              </w:rPr>
              <w:t>25</w:t>
            </w:r>
            <w:r>
              <w:rPr>
                <w:rFonts w:eastAsia="仿宋"/>
                <w:color w:val="000000"/>
                <w:kern w:val="0"/>
                <w:sz w:val="24"/>
                <w:szCs w:val="24"/>
                <w:lang w:bidi="ar"/>
              </w:rPr>
              <w:t>分）</w:t>
            </w:r>
          </w:p>
          <w:p w14:paraId="2C5C4762">
            <w:pPr>
              <w:spacing w:line="320" w:lineRule="exact"/>
              <w:jc w:val="center"/>
              <w:rPr>
                <w:rFonts w:eastAsia="仿宋"/>
                <w:color w:val="000000"/>
                <w:kern w:val="0"/>
                <w:sz w:val="24"/>
                <w:szCs w:val="24"/>
                <w:lang w:bidi="ar"/>
              </w:rPr>
            </w:pPr>
          </w:p>
          <w:p w14:paraId="33C78682">
            <w:pPr>
              <w:spacing w:line="320" w:lineRule="exact"/>
              <w:jc w:val="center"/>
              <w:rPr>
                <w:rFonts w:eastAsia="仿宋"/>
                <w:color w:val="000000"/>
                <w:kern w:val="0"/>
                <w:sz w:val="24"/>
                <w:szCs w:val="24"/>
                <w:lang w:bidi="ar"/>
              </w:rPr>
            </w:pPr>
          </w:p>
          <w:p w14:paraId="292351DC">
            <w:pPr>
              <w:spacing w:line="320" w:lineRule="exact"/>
              <w:jc w:val="center"/>
              <w:rPr>
                <w:rFonts w:eastAsia="仿宋"/>
                <w:color w:val="000000"/>
                <w:kern w:val="0"/>
                <w:sz w:val="24"/>
                <w:szCs w:val="24"/>
                <w:lang w:bidi="ar"/>
              </w:rPr>
            </w:pPr>
          </w:p>
          <w:p w14:paraId="4414FAF4">
            <w:pPr>
              <w:spacing w:line="320" w:lineRule="exact"/>
              <w:jc w:val="center"/>
              <w:rPr>
                <w:rFonts w:eastAsia="仿宋"/>
                <w:color w:val="000000"/>
                <w:kern w:val="0"/>
                <w:sz w:val="24"/>
                <w:szCs w:val="24"/>
                <w:lang w:bidi="ar"/>
              </w:rPr>
            </w:pPr>
          </w:p>
          <w:p w14:paraId="072F46BA">
            <w:pPr>
              <w:spacing w:line="320" w:lineRule="exact"/>
              <w:jc w:val="center"/>
              <w:rPr>
                <w:rFonts w:eastAsia="仿宋"/>
                <w:color w:val="000000"/>
                <w:kern w:val="0"/>
                <w:sz w:val="24"/>
                <w:szCs w:val="24"/>
                <w:lang w:bidi="ar"/>
              </w:rPr>
            </w:pPr>
          </w:p>
          <w:p w14:paraId="291E4E35">
            <w:pPr>
              <w:spacing w:line="320" w:lineRule="exact"/>
              <w:jc w:val="center"/>
              <w:rPr>
                <w:rFonts w:eastAsia="仿宋"/>
                <w:color w:val="000000"/>
                <w:kern w:val="0"/>
                <w:sz w:val="24"/>
                <w:szCs w:val="24"/>
                <w:lang w:bidi="ar"/>
              </w:rPr>
            </w:pPr>
          </w:p>
          <w:p w14:paraId="3DB402CC">
            <w:pPr>
              <w:spacing w:line="320" w:lineRule="exact"/>
              <w:jc w:val="center"/>
              <w:rPr>
                <w:rFonts w:eastAsia="仿宋"/>
                <w:color w:val="000000"/>
                <w:kern w:val="0"/>
                <w:sz w:val="24"/>
                <w:szCs w:val="24"/>
                <w:lang w:bidi="ar"/>
              </w:rPr>
            </w:pPr>
          </w:p>
          <w:p w14:paraId="3D7C1FD8">
            <w:pPr>
              <w:spacing w:line="320" w:lineRule="exact"/>
              <w:jc w:val="center"/>
              <w:rPr>
                <w:rFonts w:eastAsia="仿宋"/>
                <w:color w:val="000000"/>
                <w:kern w:val="0"/>
                <w:sz w:val="24"/>
                <w:szCs w:val="24"/>
                <w:lang w:bidi="ar"/>
              </w:rPr>
            </w:pPr>
          </w:p>
          <w:p w14:paraId="206EF897">
            <w:pPr>
              <w:spacing w:line="320" w:lineRule="exact"/>
              <w:jc w:val="center"/>
              <w:rPr>
                <w:rFonts w:eastAsia="仿宋"/>
                <w:color w:val="000000"/>
                <w:kern w:val="0"/>
                <w:sz w:val="24"/>
                <w:szCs w:val="24"/>
                <w:lang w:bidi="ar"/>
              </w:rPr>
            </w:pPr>
          </w:p>
          <w:p w14:paraId="54C236A6">
            <w:pPr>
              <w:spacing w:line="320" w:lineRule="exact"/>
              <w:jc w:val="center"/>
              <w:rPr>
                <w:rFonts w:eastAsia="仿宋"/>
                <w:color w:val="000000"/>
                <w:kern w:val="0"/>
                <w:sz w:val="24"/>
                <w:szCs w:val="24"/>
                <w:lang w:bidi="ar"/>
              </w:rPr>
            </w:pPr>
          </w:p>
          <w:p w14:paraId="4AE84B65">
            <w:pPr>
              <w:spacing w:line="320" w:lineRule="exact"/>
              <w:jc w:val="center"/>
              <w:rPr>
                <w:rFonts w:eastAsia="仿宋"/>
                <w:color w:val="000000"/>
                <w:kern w:val="0"/>
                <w:sz w:val="24"/>
                <w:szCs w:val="24"/>
                <w:lang w:bidi="ar"/>
              </w:rPr>
            </w:pPr>
          </w:p>
          <w:p w14:paraId="4D4C7978">
            <w:pPr>
              <w:spacing w:line="320" w:lineRule="exact"/>
              <w:jc w:val="center"/>
              <w:rPr>
                <w:rFonts w:eastAsia="仿宋"/>
                <w:color w:val="000000"/>
                <w:kern w:val="0"/>
                <w:sz w:val="24"/>
                <w:szCs w:val="24"/>
                <w:lang w:bidi="ar"/>
              </w:rPr>
            </w:pPr>
          </w:p>
          <w:p w14:paraId="0CFD6C53">
            <w:pPr>
              <w:spacing w:line="320" w:lineRule="exact"/>
              <w:jc w:val="center"/>
              <w:rPr>
                <w:rFonts w:eastAsia="仿宋"/>
                <w:color w:val="000000"/>
                <w:kern w:val="0"/>
                <w:sz w:val="24"/>
                <w:szCs w:val="24"/>
                <w:lang w:bidi="ar"/>
              </w:rPr>
            </w:pPr>
          </w:p>
          <w:p w14:paraId="18875D26">
            <w:pPr>
              <w:spacing w:line="320" w:lineRule="exact"/>
              <w:jc w:val="center"/>
              <w:rPr>
                <w:rFonts w:eastAsia="仿宋"/>
                <w:color w:val="000000"/>
                <w:kern w:val="0"/>
                <w:sz w:val="24"/>
                <w:szCs w:val="24"/>
                <w:lang w:bidi="ar"/>
              </w:rPr>
            </w:pPr>
          </w:p>
          <w:p w14:paraId="2E9D461D">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120AFAB5">
            <w:pPr>
              <w:spacing w:line="320" w:lineRule="exact"/>
              <w:jc w:val="center"/>
              <w:rPr>
                <w:color w:val="000000"/>
                <w:sz w:val="24"/>
                <w:szCs w:val="24"/>
              </w:rPr>
            </w:pPr>
            <w:r>
              <w:rPr>
                <w:rFonts w:eastAsia="仿宋"/>
                <w:color w:val="000000"/>
                <w:kern w:val="0"/>
                <w:sz w:val="24"/>
                <w:szCs w:val="24"/>
                <w:lang w:bidi="ar"/>
              </w:rPr>
              <w:t>管理</w:t>
            </w:r>
            <w:r>
              <w:rPr>
                <w:color w:val="000000"/>
                <w:kern w:val="0"/>
                <w:sz w:val="24"/>
                <w:szCs w:val="24"/>
                <w:lang w:bidi="ar"/>
              </w:rPr>
              <w:br w:type="textWrapping"/>
            </w:r>
            <w:r>
              <w:rPr>
                <w:rFonts w:eastAsia="仿宋"/>
                <w:color w:val="000000"/>
                <w:kern w:val="0"/>
                <w:sz w:val="24"/>
                <w:szCs w:val="24"/>
                <w:lang w:bidi="ar"/>
              </w:rPr>
              <w:t>（</w:t>
            </w:r>
            <w:r>
              <w:rPr>
                <w:color w:val="000000"/>
                <w:kern w:val="0"/>
                <w:sz w:val="24"/>
                <w:szCs w:val="24"/>
                <w:lang w:bidi="ar"/>
              </w:rPr>
              <w:t>25</w:t>
            </w:r>
            <w:r>
              <w:rPr>
                <w:rFonts w:eastAsia="仿宋"/>
                <w:color w:val="000000"/>
                <w:kern w:val="0"/>
                <w:sz w:val="24"/>
                <w:szCs w:val="24"/>
                <w:lang w:bidi="ar"/>
              </w:rPr>
              <w:t>分）</w:t>
            </w:r>
          </w:p>
        </w:tc>
        <w:tc>
          <w:tcPr>
            <w:tcW w:w="322" w:type="pct"/>
            <w:vMerge w:val="restart"/>
            <w:noWrap w:val="0"/>
            <w:vAlign w:val="center"/>
          </w:tcPr>
          <w:p w14:paraId="5CF45649">
            <w:pPr>
              <w:spacing w:line="320" w:lineRule="exact"/>
              <w:jc w:val="center"/>
              <w:rPr>
                <w:rFonts w:eastAsia="仿宋"/>
                <w:color w:val="000000"/>
                <w:kern w:val="0"/>
                <w:sz w:val="24"/>
                <w:szCs w:val="24"/>
                <w:lang w:bidi="ar"/>
              </w:rPr>
            </w:pPr>
            <w:r>
              <w:rPr>
                <w:rFonts w:eastAsia="仿宋"/>
                <w:color w:val="000000"/>
                <w:kern w:val="0"/>
                <w:sz w:val="24"/>
                <w:szCs w:val="24"/>
                <w:lang w:bidi="ar"/>
              </w:rPr>
              <w:t>资金</w:t>
            </w:r>
          </w:p>
          <w:p w14:paraId="66A383BE">
            <w:pPr>
              <w:spacing w:line="320" w:lineRule="exact"/>
              <w:jc w:val="center"/>
              <w:rPr>
                <w:color w:val="000000"/>
                <w:sz w:val="24"/>
                <w:szCs w:val="24"/>
              </w:rPr>
            </w:pPr>
            <w:r>
              <w:rPr>
                <w:rFonts w:eastAsia="仿宋"/>
                <w:color w:val="000000"/>
                <w:kern w:val="0"/>
                <w:sz w:val="24"/>
                <w:szCs w:val="24"/>
                <w:lang w:bidi="ar"/>
              </w:rPr>
              <w:t>管理</w:t>
            </w:r>
          </w:p>
        </w:tc>
        <w:tc>
          <w:tcPr>
            <w:tcW w:w="435" w:type="pct"/>
            <w:noWrap w:val="0"/>
            <w:vAlign w:val="center"/>
          </w:tcPr>
          <w:p w14:paraId="431BE4DF">
            <w:pPr>
              <w:spacing w:line="320" w:lineRule="exact"/>
              <w:jc w:val="center"/>
              <w:rPr>
                <w:color w:val="000000"/>
                <w:sz w:val="24"/>
                <w:szCs w:val="24"/>
              </w:rPr>
            </w:pPr>
            <w:r>
              <w:rPr>
                <w:rFonts w:eastAsia="仿宋"/>
                <w:color w:val="000000"/>
                <w:kern w:val="0"/>
                <w:sz w:val="24"/>
                <w:szCs w:val="24"/>
                <w:lang w:bidi="ar"/>
              </w:rPr>
              <w:t>资金使用</w:t>
            </w:r>
            <w:r>
              <w:rPr>
                <w:color w:val="000000"/>
                <w:kern w:val="0"/>
                <w:sz w:val="24"/>
                <w:szCs w:val="24"/>
                <w:lang w:bidi="ar"/>
              </w:rPr>
              <w:br w:type="textWrapping"/>
            </w:r>
            <w:r>
              <w:rPr>
                <w:rFonts w:eastAsia="仿宋"/>
                <w:color w:val="000000"/>
                <w:kern w:val="0"/>
                <w:sz w:val="24"/>
                <w:szCs w:val="24"/>
                <w:lang w:bidi="ar"/>
              </w:rPr>
              <w:t>合规性</w:t>
            </w:r>
          </w:p>
        </w:tc>
        <w:tc>
          <w:tcPr>
            <w:tcW w:w="1750" w:type="pct"/>
            <w:noWrap w:val="0"/>
            <w:vAlign w:val="center"/>
          </w:tcPr>
          <w:p w14:paraId="6C6DC3F0">
            <w:pPr>
              <w:spacing w:line="320" w:lineRule="exact"/>
              <w:jc w:val="left"/>
              <w:rPr>
                <w:rFonts w:eastAsia="仿宋"/>
                <w:color w:val="000000"/>
                <w:sz w:val="24"/>
                <w:szCs w:val="24"/>
              </w:rPr>
            </w:pPr>
            <w:r>
              <w:rPr>
                <w:rFonts w:eastAsia="仿宋"/>
                <w:color w:val="000000"/>
                <w:kern w:val="0"/>
                <w:sz w:val="24"/>
                <w:szCs w:val="24"/>
                <w:lang w:bidi="ar"/>
              </w:rPr>
              <w:t>①各级工信部门和项目单位使用资金符合国家财经法规和财务管理制度以及有关专项资金管理办法的规定；</w:t>
            </w:r>
            <w:r>
              <w:rPr>
                <w:rFonts w:eastAsia="仿宋"/>
                <w:color w:val="000000"/>
                <w:kern w:val="0"/>
                <w:sz w:val="24"/>
                <w:szCs w:val="24"/>
                <w:lang w:bidi="ar"/>
              </w:rPr>
              <w:br w:type="textWrapping"/>
            </w:r>
            <w:r>
              <w:rPr>
                <w:rFonts w:eastAsia="仿宋"/>
                <w:color w:val="000000"/>
                <w:kern w:val="0"/>
                <w:sz w:val="24"/>
                <w:szCs w:val="24"/>
                <w:lang w:bidi="ar"/>
              </w:rPr>
              <w:t>②项目单位使用资金符合项目预算批复或合同规定的用途；</w:t>
            </w:r>
            <w:r>
              <w:rPr>
                <w:rFonts w:eastAsia="仿宋"/>
                <w:color w:val="000000"/>
                <w:kern w:val="0"/>
                <w:sz w:val="24"/>
                <w:szCs w:val="24"/>
                <w:lang w:bidi="ar"/>
              </w:rPr>
              <w:br w:type="textWrapping"/>
            </w:r>
            <w:r>
              <w:rPr>
                <w:rFonts w:eastAsia="仿宋"/>
                <w:color w:val="000000"/>
                <w:kern w:val="0"/>
                <w:sz w:val="24"/>
                <w:szCs w:val="24"/>
                <w:lang w:bidi="ar"/>
              </w:rPr>
              <w:t>③项目单位使用资金不存在挪用、虚列支出等情况。</w:t>
            </w:r>
            <w:r>
              <w:rPr>
                <w:rFonts w:eastAsia="仿宋"/>
                <w:color w:val="000000"/>
                <w:kern w:val="0"/>
                <w:sz w:val="24"/>
                <w:szCs w:val="24"/>
                <w:lang w:bidi="ar"/>
              </w:rPr>
              <w:br w:type="textWrapping"/>
            </w:r>
            <w:r>
              <w:rPr>
                <w:rFonts w:eastAsia="仿宋"/>
                <w:color w:val="000000"/>
                <w:kern w:val="0"/>
                <w:sz w:val="24"/>
                <w:szCs w:val="24"/>
                <w:lang w:bidi="ar"/>
              </w:rPr>
              <w:t>①-②每出现一例的扣0.5分，扣完为止。③每出现一例扣1分，扣完为止。</w:t>
            </w:r>
          </w:p>
        </w:tc>
        <w:tc>
          <w:tcPr>
            <w:tcW w:w="344" w:type="pct"/>
            <w:noWrap/>
            <w:vAlign w:val="center"/>
          </w:tcPr>
          <w:p w14:paraId="6D6DDB74">
            <w:pPr>
              <w:spacing w:line="320" w:lineRule="exact"/>
              <w:jc w:val="center"/>
              <w:rPr>
                <w:color w:val="000000"/>
                <w:sz w:val="24"/>
                <w:szCs w:val="24"/>
              </w:rPr>
            </w:pPr>
            <w:r>
              <w:rPr>
                <w:rFonts w:eastAsia="仿宋"/>
                <w:color w:val="000000"/>
                <w:kern w:val="0"/>
                <w:sz w:val="24"/>
                <w:szCs w:val="24"/>
                <w:lang w:bidi="ar"/>
              </w:rPr>
              <w:t>符合要求</w:t>
            </w:r>
          </w:p>
        </w:tc>
        <w:tc>
          <w:tcPr>
            <w:tcW w:w="563" w:type="pct"/>
            <w:noWrap/>
            <w:vAlign w:val="center"/>
          </w:tcPr>
          <w:p w14:paraId="30152B7B">
            <w:pPr>
              <w:spacing w:line="320" w:lineRule="exact"/>
              <w:jc w:val="center"/>
              <w:rPr>
                <w:color w:val="000000"/>
                <w:sz w:val="24"/>
                <w:szCs w:val="24"/>
              </w:rPr>
            </w:pPr>
            <w:r>
              <w:rPr>
                <w:rFonts w:eastAsia="仿宋"/>
                <w:color w:val="000000"/>
                <w:kern w:val="0"/>
                <w:sz w:val="24"/>
                <w:szCs w:val="24"/>
                <w:lang w:bidi="ar"/>
              </w:rPr>
              <w:t>符合要求</w:t>
            </w:r>
          </w:p>
        </w:tc>
        <w:tc>
          <w:tcPr>
            <w:tcW w:w="213" w:type="pct"/>
            <w:noWrap/>
            <w:vAlign w:val="center"/>
          </w:tcPr>
          <w:p w14:paraId="7780C6EE">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07AB549B">
            <w:pPr>
              <w:spacing w:line="320" w:lineRule="exact"/>
              <w:jc w:val="center"/>
              <w:rPr>
                <w:color w:val="000000"/>
                <w:sz w:val="24"/>
                <w:szCs w:val="24"/>
              </w:rPr>
            </w:pPr>
            <w:r>
              <w:rPr>
                <w:color w:val="000000"/>
                <w:kern w:val="0"/>
                <w:sz w:val="24"/>
                <w:szCs w:val="24"/>
                <w:lang w:bidi="ar"/>
              </w:rPr>
              <w:t>3</w:t>
            </w:r>
          </w:p>
        </w:tc>
        <w:tc>
          <w:tcPr>
            <w:tcW w:w="743" w:type="pct"/>
            <w:noWrap w:val="0"/>
            <w:vAlign w:val="center"/>
          </w:tcPr>
          <w:p w14:paraId="54A3E1C1">
            <w:pPr>
              <w:spacing w:line="320" w:lineRule="exact"/>
              <w:jc w:val="left"/>
              <w:rPr>
                <w:color w:val="000000"/>
                <w:sz w:val="24"/>
                <w:szCs w:val="24"/>
              </w:rPr>
            </w:pPr>
          </w:p>
        </w:tc>
      </w:tr>
      <w:tr w14:paraId="523DCC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362" w:type="pct"/>
            <w:vMerge w:val="continue"/>
            <w:noWrap w:val="0"/>
            <w:vAlign w:val="center"/>
          </w:tcPr>
          <w:p w14:paraId="0EDE6982">
            <w:pPr>
              <w:spacing w:line="320" w:lineRule="exact"/>
              <w:jc w:val="center"/>
              <w:rPr>
                <w:color w:val="000000"/>
                <w:sz w:val="24"/>
                <w:szCs w:val="24"/>
              </w:rPr>
            </w:pPr>
          </w:p>
        </w:tc>
        <w:tc>
          <w:tcPr>
            <w:tcW w:w="322" w:type="pct"/>
            <w:vMerge w:val="continue"/>
            <w:noWrap w:val="0"/>
            <w:vAlign w:val="center"/>
          </w:tcPr>
          <w:p w14:paraId="533CE8B5">
            <w:pPr>
              <w:spacing w:line="320" w:lineRule="exact"/>
              <w:jc w:val="center"/>
              <w:rPr>
                <w:color w:val="000000"/>
                <w:sz w:val="24"/>
                <w:szCs w:val="24"/>
              </w:rPr>
            </w:pPr>
          </w:p>
        </w:tc>
        <w:tc>
          <w:tcPr>
            <w:tcW w:w="435" w:type="pct"/>
            <w:noWrap w:val="0"/>
            <w:vAlign w:val="center"/>
          </w:tcPr>
          <w:p w14:paraId="2F74DDDE">
            <w:pPr>
              <w:spacing w:line="320" w:lineRule="exact"/>
              <w:jc w:val="center"/>
              <w:rPr>
                <w:color w:val="000000"/>
                <w:sz w:val="24"/>
                <w:szCs w:val="24"/>
              </w:rPr>
            </w:pPr>
            <w:r>
              <w:rPr>
                <w:rFonts w:eastAsia="仿宋"/>
                <w:color w:val="000000"/>
                <w:kern w:val="0"/>
                <w:sz w:val="24"/>
                <w:szCs w:val="24"/>
                <w:lang w:bidi="ar"/>
              </w:rPr>
              <w:t>资金分配合理性</w:t>
            </w:r>
          </w:p>
        </w:tc>
        <w:tc>
          <w:tcPr>
            <w:tcW w:w="1750" w:type="pct"/>
            <w:noWrap w:val="0"/>
            <w:vAlign w:val="center"/>
          </w:tcPr>
          <w:p w14:paraId="57843329">
            <w:pPr>
              <w:spacing w:line="320" w:lineRule="exact"/>
              <w:jc w:val="left"/>
              <w:rPr>
                <w:color w:val="000000"/>
                <w:sz w:val="24"/>
                <w:szCs w:val="24"/>
              </w:rPr>
            </w:pPr>
            <w:r>
              <w:rPr>
                <w:rFonts w:eastAsia="仿宋"/>
                <w:color w:val="000000"/>
                <w:kern w:val="0"/>
                <w:sz w:val="24"/>
                <w:szCs w:val="24"/>
                <w:lang w:bidi="ar"/>
              </w:rPr>
              <w:t>①预算资金分配依据是否充分；</w:t>
            </w:r>
            <w:r>
              <w:rPr>
                <w:color w:val="000000"/>
                <w:kern w:val="0"/>
                <w:sz w:val="24"/>
                <w:szCs w:val="24"/>
                <w:lang w:bidi="ar"/>
              </w:rPr>
              <w:br w:type="textWrapping"/>
            </w:r>
            <w:r>
              <w:rPr>
                <w:rFonts w:eastAsia="仿宋"/>
                <w:color w:val="000000"/>
                <w:kern w:val="0"/>
                <w:sz w:val="24"/>
                <w:szCs w:val="24"/>
                <w:lang w:bidi="ar"/>
              </w:rPr>
              <w:t>②资金分配是否符合专项资金管理办法中关于资金分配的相关规定；</w:t>
            </w:r>
            <w:r>
              <w:rPr>
                <w:color w:val="000000"/>
                <w:kern w:val="0"/>
                <w:sz w:val="24"/>
                <w:szCs w:val="24"/>
                <w:lang w:bidi="ar"/>
              </w:rPr>
              <w:br w:type="textWrapping"/>
            </w:r>
            <w:r>
              <w:rPr>
                <w:rFonts w:eastAsia="仿宋"/>
                <w:color w:val="000000"/>
                <w:kern w:val="0"/>
                <w:sz w:val="24"/>
                <w:szCs w:val="24"/>
                <w:lang w:bidi="ar"/>
              </w:rPr>
              <w:t>③资金分配额度是否与项目单位或地方的目标任务相适应。</w:t>
            </w:r>
            <w:r>
              <w:rPr>
                <w:color w:val="000000"/>
                <w:kern w:val="0"/>
                <w:sz w:val="24"/>
                <w:szCs w:val="24"/>
                <w:lang w:bidi="ar"/>
              </w:rPr>
              <w:br w:type="textWrapping"/>
            </w:r>
            <w:r>
              <w:rPr>
                <w:rFonts w:eastAsia="仿宋"/>
                <w:color w:val="000000"/>
                <w:kern w:val="0"/>
                <w:sz w:val="24"/>
                <w:szCs w:val="24"/>
                <w:lang w:bidi="ar"/>
              </w:rPr>
              <w:t>每发现一例不符的扣</w:t>
            </w:r>
            <w:r>
              <w:rPr>
                <w:color w:val="000000"/>
                <w:kern w:val="0"/>
                <w:sz w:val="24"/>
                <w:szCs w:val="24"/>
                <w:lang w:bidi="ar"/>
              </w:rPr>
              <w:t>0.1</w:t>
            </w:r>
            <w:r>
              <w:rPr>
                <w:rFonts w:eastAsia="仿宋"/>
                <w:color w:val="000000"/>
                <w:kern w:val="0"/>
                <w:sz w:val="24"/>
                <w:szCs w:val="24"/>
                <w:lang w:bidi="ar"/>
              </w:rPr>
              <w:t>分，扣完为止。</w:t>
            </w:r>
          </w:p>
        </w:tc>
        <w:tc>
          <w:tcPr>
            <w:tcW w:w="344" w:type="pct"/>
            <w:noWrap/>
            <w:vAlign w:val="center"/>
          </w:tcPr>
          <w:p w14:paraId="73D4DFA2">
            <w:pPr>
              <w:spacing w:line="320" w:lineRule="exact"/>
              <w:jc w:val="center"/>
              <w:rPr>
                <w:color w:val="000000"/>
                <w:sz w:val="24"/>
                <w:szCs w:val="24"/>
              </w:rPr>
            </w:pPr>
            <w:r>
              <w:rPr>
                <w:rFonts w:eastAsia="仿宋"/>
                <w:color w:val="000000"/>
                <w:kern w:val="0"/>
                <w:sz w:val="24"/>
                <w:szCs w:val="24"/>
                <w:lang w:bidi="ar"/>
              </w:rPr>
              <w:t>符合要求</w:t>
            </w:r>
          </w:p>
        </w:tc>
        <w:tc>
          <w:tcPr>
            <w:tcW w:w="563" w:type="pct"/>
            <w:noWrap/>
            <w:vAlign w:val="center"/>
          </w:tcPr>
          <w:p w14:paraId="76D6B79E">
            <w:pPr>
              <w:spacing w:line="320" w:lineRule="exact"/>
              <w:jc w:val="center"/>
              <w:rPr>
                <w:color w:val="000000"/>
                <w:sz w:val="24"/>
                <w:szCs w:val="24"/>
              </w:rPr>
            </w:pPr>
            <w:r>
              <w:rPr>
                <w:rFonts w:eastAsia="仿宋"/>
                <w:color w:val="000000"/>
                <w:kern w:val="0"/>
                <w:sz w:val="24"/>
                <w:szCs w:val="24"/>
                <w:lang w:bidi="ar"/>
              </w:rPr>
              <w:t>符合要求</w:t>
            </w:r>
          </w:p>
        </w:tc>
        <w:tc>
          <w:tcPr>
            <w:tcW w:w="213" w:type="pct"/>
            <w:noWrap/>
            <w:vAlign w:val="center"/>
          </w:tcPr>
          <w:p w14:paraId="2A17C445">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57DE7E38">
            <w:pPr>
              <w:spacing w:line="320" w:lineRule="exact"/>
              <w:jc w:val="center"/>
              <w:rPr>
                <w:color w:val="000000"/>
                <w:sz w:val="24"/>
                <w:szCs w:val="24"/>
              </w:rPr>
            </w:pPr>
            <w:r>
              <w:rPr>
                <w:color w:val="000000"/>
                <w:kern w:val="0"/>
                <w:sz w:val="24"/>
                <w:szCs w:val="24"/>
                <w:lang w:bidi="ar"/>
              </w:rPr>
              <w:t>3</w:t>
            </w:r>
          </w:p>
        </w:tc>
        <w:tc>
          <w:tcPr>
            <w:tcW w:w="743" w:type="pct"/>
            <w:noWrap w:val="0"/>
            <w:vAlign w:val="center"/>
          </w:tcPr>
          <w:p w14:paraId="7AF608CE">
            <w:pPr>
              <w:spacing w:line="320" w:lineRule="exact"/>
              <w:rPr>
                <w:color w:val="000000"/>
                <w:sz w:val="24"/>
                <w:szCs w:val="24"/>
              </w:rPr>
            </w:pPr>
          </w:p>
        </w:tc>
      </w:tr>
      <w:tr w14:paraId="04E776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362" w:type="pct"/>
            <w:vMerge w:val="continue"/>
            <w:noWrap w:val="0"/>
            <w:vAlign w:val="center"/>
          </w:tcPr>
          <w:p w14:paraId="1B285D70">
            <w:pPr>
              <w:spacing w:line="320" w:lineRule="exact"/>
              <w:jc w:val="center"/>
              <w:rPr>
                <w:color w:val="000000"/>
                <w:sz w:val="24"/>
                <w:szCs w:val="24"/>
              </w:rPr>
            </w:pPr>
          </w:p>
        </w:tc>
        <w:tc>
          <w:tcPr>
            <w:tcW w:w="322" w:type="pct"/>
            <w:vMerge w:val="restart"/>
            <w:noWrap w:val="0"/>
            <w:vAlign w:val="center"/>
          </w:tcPr>
          <w:p w14:paraId="2AFE0B42">
            <w:pPr>
              <w:spacing w:line="320" w:lineRule="exact"/>
              <w:jc w:val="center"/>
              <w:rPr>
                <w:color w:val="000000"/>
                <w:sz w:val="24"/>
                <w:szCs w:val="24"/>
              </w:rPr>
            </w:pPr>
            <w:r>
              <w:rPr>
                <w:rFonts w:eastAsia="仿宋"/>
                <w:color w:val="000000"/>
                <w:kern w:val="0"/>
                <w:sz w:val="24"/>
                <w:szCs w:val="24"/>
                <w:lang w:bidi="ar"/>
              </w:rPr>
              <w:t>资金投入</w:t>
            </w:r>
          </w:p>
        </w:tc>
        <w:tc>
          <w:tcPr>
            <w:tcW w:w="435" w:type="pct"/>
            <w:noWrap w:val="0"/>
            <w:vAlign w:val="center"/>
          </w:tcPr>
          <w:p w14:paraId="3EAE07EB">
            <w:pPr>
              <w:spacing w:line="320" w:lineRule="exact"/>
              <w:jc w:val="center"/>
              <w:rPr>
                <w:color w:val="000000"/>
                <w:sz w:val="24"/>
                <w:szCs w:val="24"/>
              </w:rPr>
            </w:pPr>
            <w:r>
              <w:rPr>
                <w:rFonts w:eastAsia="仿宋"/>
                <w:color w:val="000000"/>
                <w:kern w:val="0"/>
                <w:sz w:val="24"/>
                <w:szCs w:val="24"/>
                <w:lang w:bidi="ar"/>
              </w:rPr>
              <w:t>资金到位率</w:t>
            </w:r>
          </w:p>
        </w:tc>
        <w:tc>
          <w:tcPr>
            <w:tcW w:w="1750" w:type="pct"/>
            <w:noWrap w:val="0"/>
            <w:vAlign w:val="center"/>
          </w:tcPr>
          <w:p w14:paraId="2F1BA704">
            <w:pPr>
              <w:spacing w:line="320" w:lineRule="exact"/>
              <w:jc w:val="left"/>
              <w:rPr>
                <w:rFonts w:eastAsia="仿宋"/>
                <w:color w:val="000000"/>
                <w:sz w:val="24"/>
                <w:szCs w:val="24"/>
              </w:rPr>
            </w:pPr>
            <w:r>
              <w:rPr>
                <w:rFonts w:eastAsia="仿宋"/>
                <w:color w:val="000000"/>
                <w:kern w:val="0"/>
                <w:sz w:val="24"/>
                <w:szCs w:val="24"/>
                <w:lang w:bidi="ar"/>
              </w:rPr>
              <w:t>得分=指标分值*资金到位率。资金到位率小于75%，不得分。</w:t>
            </w:r>
            <w:r>
              <w:rPr>
                <w:rFonts w:eastAsia="仿宋"/>
                <w:color w:val="000000"/>
                <w:kern w:val="0"/>
                <w:sz w:val="24"/>
                <w:szCs w:val="24"/>
                <w:lang w:bidi="ar"/>
              </w:rPr>
              <w:br w:type="textWrapping"/>
            </w:r>
            <w:r>
              <w:rPr>
                <w:rFonts w:eastAsia="仿宋"/>
                <w:color w:val="000000"/>
                <w:kern w:val="0"/>
                <w:sz w:val="24"/>
                <w:szCs w:val="24"/>
                <w:lang w:bidi="ar"/>
              </w:rPr>
              <w:t>比率计算公式：资金到位率=（实际到位资金/预算资金）×100%。</w:t>
            </w:r>
            <w:r>
              <w:rPr>
                <w:rFonts w:eastAsia="仿宋"/>
                <w:color w:val="000000"/>
                <w:kern w:val="0"/>
                <w:sz w:val="24"/>
                <w:szCs w:val="24"/>
                <w:lang w:bidi="ar"/>
              </w:rPr>
              <w:br w:type="textWrapping"/>
            </w:r>
            <w:r>
              <w:rPr>
                <w:rFonts w:eastAsia="仿宋"/>
                <w:color w:val="000000"/>
                <w:kern w:val="0"/>
                <w:sz w:val="24"/>
                <w:szCs w:val="24"/>
                <w:lang w:bidi="ar"/>
              </w:rPr>
              <w:t>实际到位资金：2024年度项目实施单位实际收到的财政预算资金。</w:t>
            </w:r>
            <w:r>
              <w:rPr>
                <w:rFonts w:eastAsia="仿宋"/>
                <w:color w:val="000000"/>
                <w:kern w:val="0"/>
                <w:sz w:val="24"/>
                <w:szCs w:val="24"/>
                <w:lang w:bidi="ar"/>
              </w:rPr>
              <w:br w:type="textWrapping"/>
            </w:r>
            <w:r>
              <w:rPr>
                <w:rFonts w:eastAsia="仿宋"/>
                <w:color w:val="000000"/>
                <w:kern w:val="0"/>
                <w:sz w:val="24"/>
                <w:szCs w:val="24"/>
                <w:lang w:bidi="ar"/>
              </w:rPr>
              <w:t>预算资金：2024年度各级财政预算安排的资金</w:t>
            </w:r>
          </w:p>
        </w:tc>
        <w:tc>
          <w:tcPr>
            <w:tcW w:w="344" w:type="pct"/>
            <w:noWrap/>
            <w:vAlign w:val="center"/>
          </w:tcPr>
          <w:p w14:paraId="2301505A">
            <w:pPr>
              <w:spacing w:line="320" w:lineRule="exact"/>
              <w:jc w:val="center"/>
              <w:rPr>
                <w:color w:val="000000"/>
                <w:sz w:val="24"/>
                <w:szCs w:val="24"/>
              </w:rPr>
            </w:pPr>
            <w:r>
              <w:rPr>
                <w:color w:val="000000"/>
                <w:kern w:val="0"/>
                <w:sz w:val="24"/>
                <w:szCs w:val="24"/>
                <w:lang w:bidi="ar"/>
              </w:rPr>
              <w:t>100.00%</w:t>
            </w:r>
          </w:p>
        </w:tc>
        <w:tc>
          <w:tcPr>
            <w:tcW w:w="563" w:type="pct"/>
            <w:noWrap/>
            <w:vAlign w:val="center"/>
          </w:tcPr>
          <w:p w14:paraId="4D813861">
            <w:pPr>
              <w:spacing w:line="320" w:lineRule="exact"/>
              <w:jc w:val="center"/>
              <w:rPr>
                <w:color w:val="000000"/>
                <w:sz w:val="24"/>
                <w:szCs w:val="24"/>
              </w:rPr>
            </w:pPr>
            <w:r>
              <w:rPr>
                <w:color w:val="000000"/>
                <w:kern w:val="0"/>
                <w:sz w:val="24"/>
                <w:szCs w:val="24"/>
                <w:lang w:bidi="ar"/>
              </w:rPr>
              <w:t>94.79%</w:t>
            </w:r>
          </w:p>
        </w:tc>
        <w:tc>
          <w:tcPr>
            <w:tcW w:w="213" w:type="pct"/>
            <w:noWrap/>
            <w:vAlign w:val="center"/>
          </w:tcPr>
          <w:p w14:paraId="76240E3E">
            <w:pPr>
              <w:spacing w:line="320" w:lineRule="exact"/>
              <w:jc w:val="center"/>
              <w:rPr>
                <w:color w:val="000000"/>
                <w:sz w:val="24"/>
                <w:szCs w:val="24"/>
              </w:rPr>
            </w:pPr>
            <w:r>
              <w:rPr>
                <w:color w:val="000000"/>
                <w:kern w:val="0"/>
                <w:sz w:val="24"/>
                <w:szCs w:val="24"/>
                <w:lang w:bidi="ar"/>
              </w:rPr>
              <w:t>5</w:t>
            </w:r>
          </w:p>
        </w:tc>
        <w:tc>
          <w:tcPr>
            <w:tcW w:w="263" w:type="pct"/>
            <w:noWrap/>
            <w:vAlign w:val="center"/>
          </w:tcPr>
          <w:p w14:paraId="06DB8E51">
            <w:pPr>
              <w:spacing w:line="320" w:lineRule="exact"/>
              <w:jc w:val="center"/>
              <w:rPr>
                <w:color w:val="000000"/>
                <w:sz w:val="24"/>
                <w:szCs w:val="24"/>
              </w:rPr>
            </w:pPr>
            <w:r>
              <w:rPr>
                <w:color w:val="000000"/>
                <w:kern w:val="0"/>
                <w:sz w:val="24"/>
                <w:szCs w:val="24"/>
                <w:lang w:bidi="ar"/>
              </w:rPr>
              <w:t xml:space="preserve">4.74 </w:t>
            </w:r>
          </w:p>
        </w:tc>
        <w:tc>
          <w:tcPr>
            <w:tcW w:w="743" w:type="pct"/>
            <w:noWrap w:val="0"/>
            <w:vAlign w:val="center"/>
          </w:tcPr>
          <w:p w14:paraId="46BC2404">
            <w:pPr>
              <w:widowControl/>
              <w:jc w:val="left"/>
              <w:textAlignment w:val="center"/>
              <w:rPr>
                <w:color w:val="000000"/>
                <w:sz w:val="32"/>
                <w:szCs w:val="32"/>
              </w:rPr>
            </w:pPr>
            <w:r>
              <w:rPr>
                <w:rFonts w:ascii="仿宋" w:hAnsi="仿宋" w:eastAsia="仿宋" w:cs="仿宋"/>
                <w:color w:val="000000"/>
                <w:kern w:val="0"/>
                <w:sz w:val="24"/>
                <w:szCs w:val="24"/>
                <w:lang w:bidi="ar"/>
              </w:rPr>
              <w:t>纳入本次评价范围的项目资金预算为</w:t>
            </w:r>
            <w:r>
              <w:rPr>
                <w:color w:val="000000"/>
                <w:kern w:val="0"/>
                <w:sz w:val="24"/>
                <w:szCs w:val="24"/>
                <w:lang w:bidi="ar"/>
              </w:rPr>
              <w:t>131,866</w:t>
            </w:r>
            <w:r>
              <w:rPr>
                <w:rFonts w:ascii="仿宋" w:hAnsi="仿宋" w:eastAsia="仿宋" w:cs="仿宋"/>
                <w:color w:val="000000"/>
                <w:kern w:val="0"/>
                <w:sz w:val="24"/>
                <w:szCs w:val="24"/>
                <w:lang w:bidi="ar"/>
              </w:rPr>
              <w:t>万元，截至</w:t>
            </w:r>
            <w:r>
              <w:rPr>
                <w:color w:val="000000"/>
                <w:kern w:val="0"/>
                <w:sz w:val="24"/>
                <w:szCs w:val="24"/>
                <w:lang w:bidi="ar"/>
              </w:rPr>
              <w:t>2025</w:t>
            </w:r>
            <w:r>
              <w:rPr>
                <w:rFonts w:ascii="仿宋" w:hAnsi="仿宋" w:eastAsia="仿宋" w:cs="仿宋"/>
                <w:color w:val="000000"/>
                <w:kern w:val="0"/>
                <w:sz w:val="24"/>
                <w:szCs w:val="24"/>
                <w:lang w:bidi="ar"/>
              </w:rPr>
              <w:t>年</w:t>
            </w:r>
            <w:r>
              <w:rPr>
                <w:color w:val="000000"/>
                <w:kern w:val="0"/>
                <w:sz w:val="24"/>
                <w:szCs w:val="24"/>
                <w:lang w:bidi="ar"/>
              </w:rPr>
              <w:t>4</w:t>
            </w:r>
            <w:r>
              <w:rPr>
                <w:rFonts w:ascii="仿宋" w:hAnsi="仿宋" w:eastAsia="仿宋" w:cs="仿宋"/>
                <w:color w:val="000000"/>
                <w:kern w:val="0"/>
                <w:sz w:val="24"/>
                <w:szCs w:val="24"/>
                <w:lang w:bidi="ar"/>
              </w:rPr>
              <w:t>月</w:t>
            </w:r>
            <w:r>
              <w:rPr>
                <w:rFonts w:hint="eastAsia"/>
                <w:color w:val="000000"/>
                <w:kern w:val="0"/>
                <w:sz w:val="24"/>
                <w:szCs w:val="24"/>
                <w:lang w:bidi="ar"/>
              </w:rPr>
              <w:t>15</w:t>
            </w:r>
            <w:r>
              <w:rPr>
                <w:rFonts w:ascii="仿宋" w:hAnsi="仿宋" w:eastAsia="仿宋" w:cs="仿宋"/>
                <w:color w:val="000000"/>
                <w:kern w:val="0"/>
                <w:sz w:val="24"/>
                <w:szCs w:val="24"/>
                <w:lang w:bidi="ar"/>
              </w:rPr>
              <w:t>日应到位</w:t>
            </w:r>
            <w:r>
              <w:rPr>
                <w:color w:val="000000"/>
                <w:kern w:val="0"/>
                <w:sz w:val="24"/>
                <w:szCs w:val="24"/>
                <w:lang w:bidi="ar"/>
              </w:rPr>
              <w:t>131,866</w:t>
            </w:r>
            <w:r>
              <w:rPr>
                <w:rFonts w:ascii="仿宋" w:hAnsi="仿宋" w:eastAsia="仿宋" w:cs="仿宋"/>
                <w:color w:val="000000"/>
                <w:kern w:val="0"/>
                <w:sz w:val="24"/>
                <w:szCs w:val="24"/>
                <w:lang w:bidi="ar"/>
              </w:rPr>
              <w:t>万元，实际到位资金</w:t>
            </w:r>
            <w:r>
              <w:rPr>
                <w:color w:val="000000"/>
                <w:kern w:val="0"/>
                <w:sz w:val="24"/>
                <w:szCs w:val="24"/>
                <w:lang w:bidi="ar"/>
              </w:rPr>
              <w:t>124,992.4</w:t>
            </w:r>
            <w:r>
              <w:rPr>
                <w:rFonts w:ascii="仿宋" w:hAnsi="仿宋" w:eastAsia="仿宋" w:cs="仿宋"/>
                <w:color w:val="000000"/>
                <w:kern w:val="0"/>
                <w:sz w:val="24"/>
                <w:szCs w:val="24"/>
                <w:lang w:bidi="ar"/>
              </w:rPr>
              <w:t>万元，资金到位率</w:t>
            </w:r>
            <w:r>
              <w:rPr>
                <w:color w:val="000000"/>
                <w:kern w:val="0"/>
                <w:sz w:val="24"/>
                <w:szCs w:val="24"/>
                <w:lang w:bidi="ar"/>
              </w:rPr>
              <w:t>94.79%</w:t>
            </w:r>
            <w:r>
              <w:rPr>
                <w:rFonts w:ascii="仿宋" w:hAnsi="仿宋" w:eastAsia="仿宋" w:cs="仿宋"/>
                <w:color w:val="000000"/>
                <w:kern w:val="0"/>
                <w:sz w:val="24"/>
                <w:szCs w:val="24"/>
                <w:lang w:bidi="ar"/>
              </w:rPr>
              <w:t>。主要原因为部分市县财政部门延迟拨付。</w:t>
            </w:r>
          </w:p>
        </w:tc>
      </w:tr>
      <w:tr w14:paraId="601E517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362" w:type="pct"/>
            <w:vMerge w:val="continue"/>
            <w:noWrap w:val="0"/>
            <w:vAlign w:val="center"/>
          </w:tcPr>
          <w:p w14:paraId="64DD725C">
            <w:pPr>
              <w:spacing w:line="320" w:lineRule="exact"/>
              <w:jc w:val="center"/>
              <w:rPr>
                <w:color w:val="000000"/>
                <w:sz w:val="24"/>
                <w:szCs w:val="24"/>
              </w:rPr>
            </w:pPr>
          </w:p>
        </w:tc>
        <w:tc>
          <w:tcPr>
            <w:tcW w:w="322" w:type="pct"/>
            <w:vMerge w:val="continue"/>
            <w:noWrap w:val="0"/>
            <w:vAlign w:val="center"/>
          </w:tcPr>
          <w:p w14:paraId="1B7B30D2">
            <w:pPr>
              <w:spacing w:line="320" w:lineRule="exact"/>
              <w:jc w:val="center"/>
              <w:rPr>
                <w:color w:val="000000"/>
                <w:sz w:val="24"/>
                <w:szCs w:val="24"/>
              </w:rPr>
            </w:pPr>
          </w:p>
        </w:tc>
        <w:tc>
          <w:tcPr>
            <w:tcW w:w="435" w:type="pct"/>
            <w:noWrap w:val="0"/>
            <w:vAlign w:val="center"/>
          </w:tcPr>
          <w:p w14:paraId="53284443">
            <w:pPr>
              <w:spacing w:line="320" w:lineRule="exact"/>
              <w:jc w:val="center"/>
              <w:rPr>
                <w:color w:val="000000"/>
                <w:sz w:val="24"/>
                <w:szCs w:val="24"/>
              </w:rPr>
            </w:pPr>
            <w:r>
              <w:rPr>
                <w:rFonts w:eastAsia="仿宋"/>
                <w:color w:val="000000"/>
                <w:kern w:val="0"/>
                <w:sz w:val="24"/>
                <w:szCs w:val="24"/>
                <w:lang w:bidi="ar"/>
              </w:rPr>
              <w:t>资金执行率</w:t>
            </w:r>
          </w:p>
        </w:tc>
        <w:tc>
          <w:tcPr>
            <w:tcW w:w="1750" w:type="pct"/>
            <w:noWrap w:val="0"/>
            <w:vAlign w:val="center"/>
          </w:tcPr>
          <w:p w14:paraId="4187210C">
            <w:pPr>
              <w:spacing w:line="320" w:lineRule="exact"/>
              <w:jc w:val="left"/>
              <w:rPr>
                <w:rFonts w:eastAsia="仿宋"/>
                <w:color w:val="000000"/>
                <w:sz w:val="24"/>
                <w:szCs w:val="24"/>
              </w:rPr>
            </w:pPr>
            <w:r>
              <w:rPr>
                <w:rFonts w:eastAsia="仿宋"/>
                <w:color w:val="000000"/>
                <w:kern w:val="0"/>
                <w:sz w:val="24"/>
                <w:szCs w:val="24"/>
                <w:lang w:bidi="ar"/>
              </w:rPr>
              <w:t>得分=指标分值*资金执行率。资金执行率小于75%，不得分。</w:t>
            </w:r>
            <w:r>
              <w:rPr>
                <w:rFonts w:eastAsia="仿宋"/>
                <w:color w:val="000000"/>
                <w:kern w:val="0"/>
                <w:sz w:val="24"/>
                <w:szCs w:val="24"/>
                <w:lang w:bidi="ar"/>
              </w:rPr>
              <w:br w:type="textWrapping"/>
            </w:r>
            <w:r>
              <w:rPr>
                <w:rFonts w:eastAsia="仿宋"/>
                <w:color w:val="000000"/>
                <w:kern w:val="0"/>
                <w:sz w:val="24"/>
                <w:szCs w:val="24"/>
                <w:lang w:bidi="ar"/>
              </w:rPr>
              <w:t>比率计算公式：资金执行率=（实际支出资金/实际到位资金）×100%。</w:t>
            </w:r>
            <w:r>
              <w:rPr>
                <w:rFonts w:eastAsia="仿宋"/>
                <w:color w:val="000000"/>
                <w:kern w:val="0"/>
                <w:sz w:val="24"/>
                <w:szCs w:val="24"/>
                <w:lang w:bidi="ar"/>
              </w:rPr>
              <w:br w:type="textWrapping"/>
            </w:r>
            <w:r>
              <w:rPr>
                <w:rFonts w:eastAsia="仿宋"/>
                <w:color w:val="000000"/>
                <w:kern w:val="0"/>
                <w:sz w:val="24"/>
                <w:szCs w:val="24"/>
                <w:lang w:bidi="ar"/>
              </w:rPr>
              <w:t>实际支出资金：2024年度项目实施单位实际支付的资金。</w:t>
            </w:r>
          </w:p>
        </w:tc>
        <w:tc>
          <w:tcPr>
            <w:tcW w:w="344" w:type="pct"/>
            <w:noWrap/>
            <w:vAlign w:val="center"/>
          </w:tcPr>
          <w:p w14:paraId="718A5BD5">
            <w:pPr>
              <w:spacing w:line="320" w:lineRule="exact"/>
              <w:jc w:val="center"/>
              <w:rPr>
                <w:color w:val="000000"/>
                <w:sz w:val="24"/>
                <w:szCs w:val="24"/>
              </w:rPr>
            </w:pPr>
            <w:r>
              <w:rPr>
                <w:color w:val="000000"/>
                <w:kern w:val="0"/>
                <w:sz w:val="24"/>
                <w:szCs w:val="24"/>
                <w:lang w:bidi="ar"/>
              </w:rPr>
              <w:t>100.00%</w:t>
            </w:r>
          </w:p>
        </w:tc>
        <w:tc>
          <w:tcPr>
            <w:tcW w:w="563" w:type="pct"/>
            <w:noWrap/>
            <w:vAlign w:val="center"/>
          </w:tcPr>
          <w:p w14:paraId="2DC14072">
            <w:pPr>
              <w:spacing w:line="320" w:lineRule="exact"/>
              <w:jc w:val="center"/>
              <w:rPr>
                <w:color w:val="000000"/>
                <w:sz w:val="24"/>
                <w:szCs w:val="24"/>
              </w:rPr>
            </w:pPr>
            <w:r>
              <w:rPr>
                <w:color w:val="000000"/>
                <w:kern w:val="0"/>
                <w:sz w:val="24"/>
                <w:szCs w:val="24"/>
                <w:lang w:bidi="ar"/>
              </w:rPr>
              <w:t>93.81%</w:t>
            </w:r>
          </w:p>
        </w:tc>
        <w:tc>
          <w:tcPr>
            <w:tcW w:w="213" w:type="pct"/>
            <w:noWrap/>
            <w:vAlign w:val="center"/>
          </w:tcPr>
          <w:p w14:paraId="5B8DB4E0">
            <w:pPr>
              <w:spacing w:line="320" w:lineRule="exact"/>
              <w:jc w:val="center"/>
              <w:rPr>
                <w:color w:val="000000"/>
                <w:sz w:val="24"/>
                <w:szCs w:val="24"/>
              </w:rPr>
            </w:pPr>
            <w:r>
              <w:rPr>
                <w:color w:val="000000"/>
                <w:kern w:val="0"/>
                <w:sz w:val="24"/>
                <w:szCs w:val="24"/>
                <w:lang w:bidi="ar"/>
              </w:rPr>
              <w:t>5</w:t>
            </w:r>
          </w:p>
        </w:tc>
        <w:tc>
          <w:tcPr>
            <w:tcW w:w="263" w:type="pct"/>
            <w:noWrap/>
            <w:vAlign w:val="center"/>
          </w:tcPr>
          <w:p w14:paraId="195A3D24">
            <w:pPr>
              <w:spacing w:line="320" w:lineRule="exact"/>
              <w:jc w:val="center"/>
              <w:rPr>
                <w:color w:val="000000"/>
                <w:sz w:val="24"/>
                <w:szCs w:val="24"/>
              </w:rPr>
            </w:pPr>
            <w:r>
              <w:rPr>
                <w:color w:val="000000"/>
                <w:kern w:val="0"/>
                <w:sz w:val="24"/>
                <w:szCs w:val="24"/>
                <w:lang w:bidi="ar"/>
              </w:rPr>
              <w:t xml:space="preserve">4.69 </w:t>
            </w:r>
          </w:p>
        </w:tc>
        <w:tc>
          <w:tcPr>
            <w:tcW w:w="743" w:type="pct"/>
            <w:noWrap w:val="0"/>
            <w:vAlign w:val="center"/>
          </w:tcPr>
          <w:p w14:paraId="26E5C7D7">
            <w:pPr>
              <w:widowControl/>
              <w:jc w:val="left"/>
              <w:textAlignment w:val="center"/>
              <w:rPr>
                <w:rFonts w:eastAsia="仿宋"/>
                <w:color w:val="000000"/>
                <w:sz w:val="32"/>
                <w:szCs w:val="32"/>
              </w:rPr>
            </w:pPr>
            <w:r>
              <w:rPr>
                <w:rFonts w:ascii="仿宋" w:hAnsi="仿宋" w:eastAsia="仿宋" w:cs="仿宋"/>
                <w:color w:val="000000"/>
                <w:kern w:val="0"/>
                <w:sz w:val="24"/>
                <w:szCs w:val="24"/>
                <w:lang w:bidi="ar"/>
              </w:rPr>
              <w:t>纳入本次评价范围的项目实际到位资金</w:t>
            </w:r>
            <w:r>
              <w:rPr>
                <w:color w:val="000000"/>
                <w:kern w:val="0"/>
                <w:sz w:val="24"/>
                <w:szCs w:val="24"/>
                <w:lang w:bidi="ar"/>
              </w:rPr>
              <w:t>124,992.4</w:t>
            </w:r>
            <w:r>
              <w:rPr>
                <w:rFonts w:ascii="仿宋" w:hAnsi="仿宋" w:eastAsia="仿宋" w:cs="仿宋"/>
                <w:color w:val="000000"/>
                <w:kern w:val="0"/>
                <w:sz w:val="24"/>
                <w:szCs w:val="24"/>
                <w:lang w:bidi="ar"/>
              </w:rPr>
              <w:t>万元，实际支出资金</w:t>
            </w:r>
            <w:r>
              <w:rPr>
                <w:color w:val="000000"/>
                <w:kern w:val="0"/>
                <w:sz w:val="24"/>
                <w:szCs w:val="24"/>
                <w:lang w:bidi="ar"/>
              </w:rPr>
              <w:t>117,249.32</w:t>
            </w:r>
            <w:r>
              <w:rPr>
                <w:rFonts w:ascii="仿宋" w:hAnsi="仿宋" w:eastAsia="仿宋" w:cs="仿宋"/>
                <w:color w:val="000000"/>
                <w:kern w:val="0"/>
                <w:sz w:val="24"/>
                <w:szCs w:val="24"/>
                <w:lang w:bidi="ar"/>
              </w:rPr>
              <w:t>万元，资金执行率为</w:t>
            </w:r>
            <w:r>
              <w:rPr>
                <w:color w:val="000000"/>
                <w:kern w:val="0"/>
                <w:sz w:val="24"/>
                <w:szCs w:val="24"/>
                <w:lang w:bidi="ar"/>
              </w:rPr>
              <w:t>93.81%</w:t>
            </w:r>
            <w:r>
              <w:rPr>
                <w:rFonts w:ascii="仿宋" w:hAnsi="仿宋" w:eastAsia="仿宋" w:cs="仿宋"/>
                <w:color w:val="000000"/>
                <w:kern w:val="0"/>
                <w:sz w:val="24"/>
                <w:szCs w:val="24"/>
                <w:lang w:bidi="ar"/>
              </w:rPr>
              <w:t>。</w:t>
            </w:r>
          </w:p>
        </w:tc>
      </w:tr>
      <w:tr w14:paraId="6E243C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65" w:hRule="atLeast"/>
          <w:jc w:val="center"/>
        </w:trPr>
        <w:tc>
          <w:tcPr>
            <w:tcW w:w="362" w:type="pct"/>
            <w:vMerge w:val="continue"/>
            <w:noWrap w:val="0"/>
            <w:vAlign w:val="center"/>
          </w:tcPr>
          <w:p w14:paraId="7F3741A6">
            <w:pPr>
              <w:spacing w:line="320" w:lineRule="exact"/>
              <w:jc w:val="center"/>
              <w:rPr>
                <w:color w:val="000000"/>
                <w:sz w:val="24"/>
                <w:szCs w:val="24"/>
              </w:rPr>
            </w:pPr>
          </w:p>
        </w:tc>
        <w:tc>
          <w:tcPr>
            <w:tcW w:w="322" w:type="pct"/>
            <w:vMerge w:val="restart"/>
            <w:noWrap w:val="0"/>
            <w:vAlign w:val="center"/>
          </w:tcPr>
          <w:p w14:paraId="2131363A">
            <w:pPr>
              <w:spacing w:line="320" w:lineRule="exact"/>
              <w:jc w:val="center"/>
              <w:rPr>
                <w:color w:val="000000"/>
                <w:sz w:val="24"/>
                <w:szCs w:val="24"/>
              </w:rPr>
            </w:pPr>
            <w:r>
              <w:rPr>
                <w:rFonts w:eastAsia="仿宋"/>
                <w:color w:val="000000"/>
                <w:kern w:val="0"/>
                <w:sz w:val="24"/>
                <w:szCs w:val="24"/>
                <w:lang w:bidi="ar"/>
              </w:rPr>
              <w:t>组织实施</w:t>
            </w:r>
          </w:p>
        </w:tc>
        <w:tc>
          <w:tcPr>
            <w:tcW w:w="435" w:type="pct"/>
            <w:noWrap w:val="0"/>
            <w:vAlign w:val="center"/>
          </w:tcPr>
          <w:p w14:paraId="0BB63858">
            <w:pPr>
              <w:spacing w:line="320" w:lineRule="exact"/>
              <w:jc w:val="center"/>
              <w:rPr>
                <w:color w:val="000000"/>
                <w:sz w:val="24"/>
                <w:szCs w:val="24"/>
              </w:rPr>
            </w:pPr>
            <w:r>
              <w:rPr>
                <w:rFonts w:eastAsia="仿宋"/>
                <w:color w:val="000000"/>
                <w:kern w:val="0"/>
                <w:sz w:val="24"/>
                <w:szCs w:val="24"/>
                <w:lang w:bidi="ar"/>
              </w:rPr>
              <w:t>管理制度健全性</w:t>
            </w:r>
          </w:p>
        </w:tc>
        <w:tc>
          <w:tcPr>
            <w:tcW w:w="1750" w:type="pct"/>
            <w:noWrap w:val="0"/>
            <w:vAlign w:val="center"/>
          </w:tcPr>
          <w:p w14:paraId="1F025AC8">
            <w:pPr>
              <w:spacing w:line="320" w:lineRule="exact"/>
              <w:jc w:val="left"/>
              <w:rPr>
                <w:rFonts w:eastAsia="仿宋"/>
                <w:color w:val="000000"/>
                <w:sz w:val="24"/>
                <w:szCs w:val="24"/>
              </w:rPr>
            </w:pPr>
            <w:r>
              <w:rPr>
                <w:rFonts w:eastAsia="仿宋"/>
                <w:color w:val="000000"/>
                <w:kern w:val="0"/>
                <w:sz w:val="24"/>
                <w:szCs w:val="24"/>
                <w:lang w:bidi="ar"/>
              </w:rPr>
              <w:t>①是否出台专项资金管理办法，无相关办法扣1分。</w:t>
            </w:r>
            <w:r>
              <w:rPr>
                <w:rFonts w:eastAsia="仿宋"/>
                <w:color w:val="000000"/>
                <w:kern w:val="0"/>
                <w:sz w:val="24"/>
                <w:szCs w:val="24"/>
                <w:lang w:bidi="ar"/>
              </w:rPr>
              <w:br w:type="textWrapping"/>
            </w:r>
            <w:r>
              <w:rPr>
                <w:rFonts w:eastAsia="仿宋"/>
                <w:color w:val="000000"/>
                <w:kern w:val="0"/>
                <w:sz w:val="24"/>
                <w:szCs w:val="24"/>
                <w:lang w:bidi="ar"/>
              </w:rPr>
              <w:t>②各级工信部门和项目单位已制定或具有相应的财务和业务管理制度，分值为1分。扣分=1分-（项目总数-检查发现不符合此标准的项目数）/项目总数*1分；</w:t>
            </w:r>
          </w:p>
        </w:tc>
        <w:tc>
          <w:tcPr>
            <w:tcW w:w="344" w:type="pct"/>
            <w:noWrap/>
            <w:vAlign w:val="center"/>
          </w:tcPr>
          <w:p w14:paraId="56915E82">
            <w:pPr>
              <w:spacing w:line="320" w:lineRule="exact"/>
              <w:jc w:val="center"/>
              <w:rPr>
                <w:color w:val="000000"/>
                <w:sz w:val="24"/>
                <w:szCs w:val="24"/>
              </w:rPr>
            </w:pPr>
            <w:r>
              <w:rPr>
                <w:rFonts w:eastAsia="仿宋"/>
                <w:color w:val="000000"/>
                <w:kern w:val="0"/>
                <w:sz w:val="24"/>
                <w:szCs w:val="24"/>
                <w:lang w:bidi="ar"/>
              </w:rPr>
              <w:t>符合要求</w:t>
            </w:r>
          </w:p>
        </w:tc>
        <w:tc>
          <w:tcPr>
            <w:tcW w:w="563" w:type="pct"/>
            <w:noWrap/>
            <w:vAlign w:val="center"/>
          </w:tcPr>
          <w:p w14:paraId="32B1D7C0">
            <w:pPr>
              <w:spacing w:line="320" w:lineRule="exact"/>
              <w:jc w:val="center"/>
              <w:rPr>
                <w:color w:val="000000"/>
                <w:sz w:val="24"/>
                <w:szCs w:val="24"/>
              </w:rPr>
            </w:pPr>
            <w:r>
              <w:rPr>
                <w:rFonts w:eastAsia="仿宋"/>
                <w:color w:val="000000"/>
                <w:kern w:val="0"/>
                <w:sz w:val="24"/>
                <w:szCs w:val="24"/>
                <w:lang w:bidi="ar"/>
              </w:rPr>
              <w:t>符合要求</w:t>
            </w:r>
          </w:p>
        </w:tc>
        <w:tc>
          <w:tcPr>
            <w:tcW w:w="213" w:type="pct"/>
            <w:noWrap/>
            <w:vAlign w:val="center"/>
          </w:tcPr>
          <w:p w14:paraId="0EB74FE7">
            <w:pPr>
              <w:spacing w:line="320" w:lineRule="exact"/>
              <w:jc w:val="center"/>
              <w:rPr>
                <w:color w:val="000000"/>
                <w:sz w:val="24"/>
                <w:szCs w:val="24"/>
              </w:rPr>
            </w:pPr>
            <w:r>
              <w:rPr>
                <w:color w:val="000000"/>
                <w:kern w:val="0"/>
                <w:sz w:val="24"/>
                <w:szCs w:val="24"/>
                <w:lang w:bidi="ar"/>
              </w:rPr>
              <w:t>4</w:t>
            </w:r>
          </w:p>
        </w:tc>
        <w:tc>
          <w:tcPr>
            <w:tcW w:w="263" w:type="pct"/>
            <w:noWrap/>
            <w:vAlign w:val="center"/>
          </w:tcPr>
          <w:p w14:paraId="0FC83135">
            <w:pPr>
              <w:spacing w:line="320" w:lineRule="exact"/>
              <w:jc w:val="center"/>
              <w:rPr>
                <w:color w:val="000000"/>
                <w:sz w:val="24"/>
                <w:szCs w:val="24"/>
              </w:rPr>
            </w:pPr>
            <w:r>
              <w:rPr>
                <w:color w:val="000000"/>
                <w:kern w:val="0"/>
                <w:sz w:val="24"/>
                <w:szCs w:val="24"/>
                <w:lang w:bidi="ar"/>
              </w:rPr>
              <w:t>4</w:t>
            </w:r>
          </w:p>
        </w:tc>
        <w:tc>
          <w:tcPr>
            <w:tcW w:w="743" w:type="pct"/>
            <w:noWrap w:val="0"/>
            <w:vAlign w:val="center"/>
          </w:tcPr>
          <w:p w14:paraId="11F2CB9F">
            <w:pPr>
              <w:spacing w:line="320" w:lineRule="exact"/>
              <w:jc w:val="left"/>
              <w:rPr>
                <w:color w:val="000000"/>
                <w:sz w:val="24"/>
                <w:szCs w:val="24"/>
              </w:rPr>
            </w:pPr>
          </w:p>
        </w:tc>
      </w:tr>
      <w:tr w14:paraId="620905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320" w:hRule="atLeast"/>
          <w:jc w:val="center"/>
        </w:trPr>
        <w:tc>
          <w:tcPr>
            <w:tcW w:w="362" w:type="pct"/>
            <w:vMerge w:val="continue"/>
            <w:noWrap w:val="0"/>
            <w:vAlign w:val="center"/>
          </w:tcPr>
          <w:p w14:paraId="2590D48F">
            <w:pPr>
              <w:spacing w:line="320" w:lineRule="exact"/>
              <w:jc w:val="center"/>
              <w:rPr>
                <w:color w:val="000000"/>
                <w:sz w:val="24"/>
                <w:szCs w:val="24"/>
              </w:rPr>
            </w:pPr>
          </w:p>
        </w:tc>
        <w:tc>
          <w:tcPr>
            <w:tcW w:w="322" w:type="pct"/>
            <w:vMerge w:val="continue"/>
            <w:noWrap w:val="0"/>
            <w:vAlign w:val="center"/>
          </w:tcPr>
          <w:p w14:paraId="5D8E5449">
            <w:pPr>
              <w:spacing w:line="320" w:lineRule="exact"/>
              <w:jc w:val="center"/>
              <w:rPr>
                <w:color w:val="000000"/>
                <w:sz w:val="24"/>
                <w:szCs w:val="24"/>
              </w:rPr>
            </w:pPr>
          </w:p>
        </w:tc>
        <w:tc>
          <w:tcPr>
            <w:tcW w:w="435" w:type="pct"/>
            <w:noWrap w:val="0"/>
            <w:vAlign w:val="center"/>
          </w:tcPr>
          <w:p w14:paraId="5CA47A1C">
            <w:pPr>
              <w:spacing w:line="320" w:lineRule="exact"/>
              <w:jc w:val="center"/>
              <w:rPr>
                <w:rFonts w:eastAsia="仿宋"/>
                <w:color w:val="000000"/>
                <w:sz w:val="24"/>
                <w:szCs w:val="24"/>
              </w:rPr>
            </w:pPr>
            <w:r>
              <w:rPr>
                <w:rFonts w:eastAsia="仿宋"/>
                <w:color w:val="000000"/>
                <w:kern w:val="0"/>
                <w:sz w:val="24"/>
                <w:szCs w:val="24"/>
                <w:lang w:bidi="ar"/>
              </w:rPr>
              <w:t>项目执行合规性</w:t>
            </w:r>
          </w:p>
        </w:tc>
        <w:tc>
          <w:tcPr>
            <w:tcW w:w="1750" w:type="pct"/>
            <w:noWrap w:val="0"/>
            <w:vAlign w:val="center"/>
          </w:tcPr>
          <w:p w14:paraId="31A22433">
            <w:pPr>
              <w:spacing w:line="320" w:lineRule="exact"/>
              <w:jc w:val="left"/>
              <w:rPr>
                <w:rFonts w:eastAsia="仿宋"/>
                <w:color w:val="000000"/>
                <w:sz w:val="24"/>
                <w:szCs w:val="24"/>
              </w:rPr>
            </w:pPr>
            <w:r>
              <w:rPr>
                <w:rFonts w:eastAsia="仿宋"/>
                <w:color w:val="000000"/>
                <w:kern w:val="0"/>
                <w:sz w:val="24"/>
                <w:szCs w:val="24"/>
                <w:lang w:bidi="ar"/>
              </w:rPr>
              <w:t>①各级工信部门和项目单位实施项目遵守相关法律法规和相关管理规定；</w:t>
            </w:r>
            <w:r>
              <w:rPr>
                <w:rFonts w:eastAsia="仿宋"/>
                <w:color w:val="000000"/>
                <w:kern w:val="0"/>
                <w:sz w:val="24"/>
                <w:szCs w:val="24"/>
                <w:lang w:bidi="ar"/>
              </w:rPr>
              <w:br w:type="textWrapping"/>
            </w:r>
            <w:r>
              <w:rPr>
                <w:rFonts w:eastAsia="仿宋"/>
                <w:color w:val="000000"/>
                <w:kern w:val="0"/>
                <w:sz w:val="24"/>
                <w:szCs w:val="24"/>
                <w:lang w:bidi="ar"/>
              </w:rPr>
              <w:t>②项目实施人员、场地设备、信息支撑等是否落实到位，项目资料是否完整归档等；</w:t>
            </w:r>
            <w:r>
              <w:rPr>
                <w:rFonts w:eastAsia="仿宋"/>
                <w:color w:val="000000"/>
                <w:kern w:val="0"/>
                <w:sz w:val="24"/>
                <w:szCs w:val="24"/>
                <w:lang w:bidi="ar"/>
              </w:rPr>
              <w:br w:type="textWrapping"/>
            </w:r>
            <w:r>
              <w:rPr>
                <w:rFonts w:eastAsia="仿宋"/>
                <w:color w:val="000000"/>
                <w:kern w:val="0"/>
                <w:sz w:val="24"/>
                <w:szCs w:val="24"/>
                <w:lang w:bidi="ar"/>
              </w:rPr>
              <w:t>③项目是否按通知要求按时完成绩效上报、绩效整改等工作。</w:t>
            </w:r>
            <w:r>
              <w:rPr>
                <w:rFonts w:eastAsia="仿宋"/>
                <w:color w:val="000000"/>
                <w:kern w:val="0"/>
                <w:sz w:val="24"/>
                <w:szCs w:val="24"/>
                <w:lang w:bidi="ar"/>
              </w:rPr>
              <w:br w:type="textWrapping"/>
            </w:r>
            <w:r>
              <w:rPr>
                <w:rFonts w:eastAsia="仿宋"/>
                <w:color w:val="000000"/>
                <w:kern w:val="0"/>
                <w:sz w:val="24"/>
                <w:szCs w:val="24"/>
                <w:lang w:bidi="ar"/>
              </w:rPr>
              <w:t>以上标准出现一例不符，扣0.1分。</w:t>
            </w:r>
          </w:p>
        </w:tc>
        <w:tc>
          <w:tcPr>
            <w:tcW w:w="344" w:type="pct"/>
            <w:noWrap/>
            <w:vAlign w:val="center"/>
          </w:tcPr>
          <w:p w14:paraId="18712E3E">
            <w:pPr>
              <w:spacing w:line="320" w:lineRule="exact"/>
              <w:jc w:val="center"/>
              <w:rPr>
                <w:rFonts w:eastAsia="仿宋"/>
                <w:color w:val="000000"/>
                <w:sz w:val="24"/>
                <w:szCs w:val="24"/>
              </w:rPr>
            </w:pPr>
            <w:r>
              <w:rPr>
                <w:rFonts w:eastAsia="仿宋"/>
                <w:color w:val="000000"/>
                <w:kern w:val="0"/>
                <w:sz w:val="24"/>
                <w:szCs w:val="24"/>
                <w:lang w:bidi="ar"/>
              </w:rPr>
              <w:t>符合要求</w:t>
            </w:r>
          </w:p>
        </w:tc>
        <w:tc>
          <w:tcPr>
            <w:tcW w:w="563" w:type="pct"/>
            <w:noWrap/>
            <w:vAlign w:val="center"/>
          </w:tcPr>
          <w:p w14:paraId="59680135">
            <w:pPr>
              <w:spacing w:line="320" w:lineRule="exact"/>
              <w:jc w:val="center"/>
              <w:rPr>
                <w:color w:val="000000"/>
                <w:sz w:val="24"/>
                <w:szCs w:val="24"/>
              </w:rPr>
            </w:pPr>
            <w:r>
              <w:rPr>
                <w:rFonts w:eastAsia="仿宋"/>
                <w:color w:val="000000"/>
                <w:kern w:val="0"/>
                <w:sz w:val="24"/>
                <w:szCs w:val="24"/>
                <w:lang w:bidi="ar"/>
              </w:rPr>
              <w:t>23个项目暂未在项目管理系统上传绩效评价资料。</w:t>
            </w:r>
          </w:p>
        </w:tc>
        <w:tc>
          <w:tcPr>
            <w:tcW w:w="213" w:type="pct"/>
            <w:noWrap/>
            <w:vAlign w:val="center"/>
          </w:tcPr>
          <w:p w14:paraId="1C5E1C5D">
            <w:pPr>
              <w:spacing w:line="320" w:lineRule="exact"/>
              <w:jc w:val="center"/>
              <w:rPr>
                <w:color w:val="000000"/>
                <w:sz w:val="24"/>
                <w:szCs w:val="24"/>
              </w:rPr>
            </w:pPr>
            <w:r>
              <w:rPr>
                <w:color w:val="000000"/>
                <w:kern w:val="0"/>
                <w:sz w:val="24"/>
                <w:szCs w:val="24"/>
                <w:lang w:bidi="ar"/>
              </w:rPr>
              <w:t>5</w:t>
            </w:r>
          </w:p>
        </w:tc>
        <w:tc>
          <w:tcPr>
            <w:tcW w:w="263" w:type="pct"/>
            <w:noWrap/>
            <w:vAlign w:val="center"/>
          </w:tcPr>
          <w:p w14:paraId="4DD33968">
            <w:pPr>
              <w:widowControl/>
              <w:jc w:val="center"/>
              <w:textAlignment w:val="center"/>
              <w:rPr>
                <w:color w:val="000000"/>
                <w:sz w:val="32"/>
                <w:szCs w:val="32"/>
              </w:rPr>
            </w:pPr>
            <w:r>
              <w:rPr>
                <w:color w:val="000000"/>
                <w:kern w:val="0"/>
                <w:sz w:val="24"/>
                <w:szCs w:val="24"/>
                <w:lang w:bidi="ar"/>
              </w:rPr>
              <w:t>2.7</w:t>
            </w:r>
          </w:p>
        </w:tc>
        <w:tc>
          <w:tcPr>
            <w:tcW w:w="743" w:type="pct"/>
            <w:noWrap w:val="0"/>
            <w:vAlign w:val="center"/>
          </w:tcPr>
          <w:p w14:paraId="7857DADF">
            <w:pPr>
              <w:widowControl/>
              <w:jc w:val="left"/>
              <w:textAlignment w:val="center"/>
              <w:rPr>
                <w:rFonts w:eastAsia="仿宋"/>
                <w:color w:val="000000"/>
                <w:sz w:val="32"/>
                <w:szCs w:val="32"/>
              </w:rPr>
            </w:pPr>
            <w:r>
              <w:rPr>
                <w:rFonts w:ascii="仿宋" w:hAnsi="仿宋" w:eastAsia="仿宋" w:cs="仿宋"/>
                <w:color w:val="000000"/>
                <w:kern w:val="0"/>
                <w:sz w:val="24"/>
                <w:szCs w:val="24"/>
                <w:lang w:bidi="ar"/>
              </w:rPr>
              <w:t>截至</w:t>
            </w:r>
            <w:r>
              <w:rPr>
                <w:color w:val="000000"/>
                <w:kern w:val="0"/>
                <w:sz w:val="24"/>
                <w:szCs w:val="24"/>
                <w:lang w:bidi="ar"/>
              </w:rPr>
              <w:t>2025</w:t>
            </w:r>
            <w:r>
              <w:rPr>
                <w:rFonts w:ascii="仿宋" w:hAnsi="仿宋" w:eastAsia="仿宋" w:cs="仿宋"/>
                <w:color w:val="000000"/>
                <w:kern w:val="0"/>
                <w:sz w:val="24"/>
                <w:szCs w:val="24"/>
                <w:lang w:bidi="ar"/>
              </w:rPr>
              <w:t>年</w:t>
            </w:r>
            <w:r>
              <w:rPr>
                <w:color w:val="000000"/>
                <w:kern w:val="0"/>
                <w:sz w:val="24"/>
                <w:szCs w:val="24"/>
                <w:lang w:bidi="ar"/>
              </w:rPr>
              <w:t>4</w:t>
            </w:r>
            <w:r>
              <w:rPr>
                <w:rFonts w:ascii="仿宋" w:hAnsi="仿宋" w:eastAsia="仿宋" w:cs="仿宋"/>
                <w:color w:val="000000"/>
                <w:kern w:val="0"/>
                <w:sz w:val="24"/>
                <w:szCs w:val="24"/>
                <w:lang w:bidi="ar"/>
              </w:rPr>
              <w:t>月</w:t>
            </w:r>
            <w:r>
              <w:rPr>
                <w:rFonts w:hint="eastAsia"/>
                <w:color w:val="000000"/>
                <w:kern w:val="0"/>
                <w:sz w:val="24"/>
                <w:szCs w:val="24"/>
                <w:lang w:bidi="ar"/>
              </w:rPr>
              <w:t>15</w:t>
            </w:r>
            <w:r>
              <w:rPr>
                <w:rFonts w:ascii="仿宋" w:hAnsi="仿宋" w:eastAsia="仿宋" w:cs="仿宋"/>
                <w:color w:val="000000"/>
                <w:kern w:val="0"/>
                <w:sz w:val="24"/>
                <w:szCs w:val="24"/>
                <w:lang w:bidi="ar"/>
              </w:rPr>
              <w:t>日，</w:t>
            </w:r>
            <w:r>
              <w:rPr>
                <w:color w:val="000000"/>
                <w:kern w:val="0"/>
                <w:sz w:val="24"/>
                <w:szCs w:val="24"/>
                <w:lang w:bidi="ar"/>
              </w:rPr>
              <w:t>23</w:t>
            </w:r>
            <w:r>
              <w:rPr>
                <w:rFonts w:ascii="仿宋" w:hAnsi="仿宋" w:eastAsia="仿宋" w:cs="仿宋"/>
                <w:color w:val="000000"/>
                <w:kern w:val="0"/>
                <w:sz w:val="24"/>
                <w:szCs w:val="24"/>
                <w:lang w:bidi="ar"/>
              </w:rPr>
              <w:t>个项目暂未在项目管理系统上传绩效评价资料。</w:t>
            </w:r>
          </w:p>
        </w:tc>
      </w:tr>
      <w:tr w14:paraId="00B6BC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362" w:type="pct"/>
            <w:vMerge w:val="restart"/>
            <w:noWrap w:val="0"/>
            <w:vAlign w:val="center"/>
          </w:tcPr>
          <w:p w14:paraId="3F9B80BD">
            <w:pPr>
              <w:spacing w:line="320" w:lineRule="exact"/>
              <w:jc w:val="center"/>
              <w:rPr>
                <w:rFonts w:eastAsia="仿宋"/>
                <w:color w:val="000000"/>
                <w:kern w:val="0"/>
                <w:sz w:val="24"/>
                <w:szCs w:val="24"/>
                <w:lang w:bidi="ar"/>
              </w:rPr>
            </w:pPr>
          </w:p>
          <w:p w14:paraId="6455EFB9">
            <w:pPr>
              <w:spacing w:line="320" w:lineRule="exact"/>
              <w:jc w:val="center"/>
              <w:rPr>
                <w:rFonts w:eastAsia="仿宋"/>
                <w:color w:val="000000"/>
                <w:kern w:val="0"/>
                <w:sz w:val="24"/>
                <w:szCs w:val="24"/>
                <w:lang w:bidi="ar"/>
              </w:rPr>
            </w:pPr>
          </w:p>
          <w:p w14:paraId="5A2D8944">
            <w:pPr>
              <w:spacing w:line="320" w:lineRule="exact"/>
              <w:jc w:val="center"/>
              <w:rPr>
                <w:rFonts w:eastAsia="仿宋"/>
                <w:color w:val="000000"/>
                <w:kern w:val="0"/>
                <w:sz w:val="24"/>
                <w:szCs w:val="24"/>
                <w:lang w:bidi="ar"/>
              </w:rPr>
            </w:pPr>
          </w:p>
          <w:p w14:paraId="2C844E3C">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4F1AE4F3">
            <w:pPr>
              <w:spacing w:line="320" w:lineRule="exact"/>
              <w:jc w:val="center"/>
              <w:rPr>
                <w:rFonts w:eastAsia="仿宋"/>
                <w:color w:val="000000"/>
                <w:kern w:val="0"/>
                <w:sz w:val="24"/>
                <w:szCs w:val="24"/>
                <w:lang w:bidi="ar"/>
              </w:rPr>
            </w:pPr>
            <w:r>
              <w:rPr>
                <w:rFonts w:eastAsia="仿宋"/>
                <w:color w:val="000000"/>
                <w:kern w:val="0"/>
                <w:sz w:val="24"/>
                <w:szCs w:val="24"/>
                <w:lang w:bidi="ar"/>
              </w:rPr>
              <w:t>产出</w:t>
            </w:r>
          </w:p>
          <w:p w14:paraId="10D59FFC">
            <w:pPr>
              <w:spacing w:line="320" w:lineRule="exact"/>
              <w:jc w:val="center"/>
              <w:rPr>
                <w:rFonts w:eastAsia="仿宋"/>
                <w:color w:val="000000"/>
                <w:kern w:val="0"/>
                <w:sz w:val="24"/>
                <w:szCs w:val="24"/>
                <w:lang w:bidi="ar"/>
              </w:rPr>
            </w:pPr>
            <w:r>
              <w:rPr>
                <w:rFonts w:eastAsia="仿宋"/>
                <w:color w:val="000000"/>
                <w:kern w:val="0"/>
                <w:sz w:val="24"/>
                <w:szCs w:val="24"/>
                <w:lang w:bidi="ar"/>
              </w:rPr>
              <w:t>（</w:t>
            </w:r>
            <w:r>
              <w:rPr>
                <w:color w:val="000000"/>
                <w:kern w:val="0"/>
                <w:sz w:val="24"/>
                <w:szCs w:val="24"/>
                <w:lang w:bidi="ar"/>
              </w:rPr>
              <w:t>25</w:t>
            </w:r>
            <w:r>
              <w:rPr>
                <w:rFonts w:eastAsia="仿宋"/>
                <w:color w:val="000000"/>
                <w:kern w:val="0"/>
                <w:sz w:val="24"/>
                <w:szCs w:val="24"/>
                <w:lang w:bidi="ar"/>
              </w:rPr>
              <w:t>分）</w:t>
            </w:r>
          </w:p>
          <w:p w14:paraId="698A43DB">
            <w:pPr>
              <w:spacing w:line="320" w:lineRule="exact"/>
              <w:jc w:val="center"/>
              <w:rPr>
                <w:rFonts w:eastAsia="仿宋"/>
                <w:color w:val="000000"/>
                <w:kern w:val="0"/>
                <w:sz w:val="24"/>
                <w:szCs w:val="24"/>
                <w:lang w:bidi="ar"/>
              </w:rPr>
            </w:pPr>
          </w:p>
          <w:p w14:paraId="6E650E61">
            <w:pPr>
              <w:spacing w:line="320" w:lineRule="exact"/>
              <w:jc w:val="center"/>
              <w:rPr>
                <w:rFonts w:eastAsia="仿宋"/>
                <w:color w:val="000000"/>
                <w:kern w:val="0"/>
                <w:sz w:val="24"/>
                <w:szCs w:val="24"/>
                <w:lang w:bidi="ar"/>
              </w:rPr>
            </w:pPr>
          </w:p>
          <w:p w14:paraId="4D01B49F">
            <w:pPr>
              <w:spacing w:line="320" w:lineRule="exact"/>
              <w:jc w:val="center"/>
              <w:rPr>
                <w:rFonts w:eastAsia="仿宋"/>
                <w:color w:val="000000"/>
                <w:kern w:val="0"/>
                <w:sz w:val="24"/>
                <w:szCs w:val="24"/>
                <w:lang w:bidi="ar"/>
              </w:rPr>
            </w:pPr>
          </w:p>
          <w:p w14:paraId="08D72B1F">
            <w:pPr>
              <w:spacing w:line="320" w:lineRule="exact"/>
              <w:jc w:val="center"/>
              <w:rPr>
                <w:rFonts w:eastAsia="仿宋"/>
                <w:color w:val="000000"/>
                <w:kern w:val="0"/>
                <w:sz w:val="24"/>
                <w:szCs w:val="24"/>
                <w:lang w:bidi="ar"/>
              </w:rPr>
            </w:pPr>
          </w:p>
          <w:p w14:paraId="6D61EA9D">
            <w:pPr>
              <w:spacing w:line="320" w:lineRule="exact"/>
              <w:jc w:val="center"/>
              <w:rPr>
                <w:rFonts w:eastAsia="仿宋"/>
                <w:color w:val="000000"/>
                <w:kern w:val="0"/>
                <w:sz w:val="24"/>
                <w:szCs w:val="24"/>
                <w:lang w:bidi="ar"/>
              </w:rPr>
            </w:pPr>
          </w:p>
          <w:p w14:paraId="26678590">
            <w:pPr>
              <w:spacing w:line="320" w:lineRule="exact"/>
              <w:jc w:val="center"/>
              <w:rPr>
                <w:rFonts w:eastAsia="仿宋"/>
                <w:color w:val="000000"/>
                <w:kern w:val="0"/>
                <w:sz w:val="24"/>
                <w:szCs w:val="24"/>
                <w:lang w:bidi="ar"/>
              </w:rPr>
            </w:pPr>
          </w:p>
          <w:p w14:paraId="25B71873">
            <w:pPr>
              <w:spacing w:line="320" w:lineRule="exact"/>
              <w:jc w:val="center"/>
              <w:rPr>
                <w:rFonts w:eastAsia="仿宋"/>
                <w:color w:val="000000"/>
                <w:kern w:val="0"/>
                <w:sz w:val="24"/>
                <w:szCs w:val="24"/>
                <w:lang w:bidi="ar"/>
              </w:rPr>
            </w:pPr>
          </w:p>
          <w:p w14:paraId="656E20AD">
            <w:pPr>
              <w:spacing w:line="320" w:lineRule="exact"/>
              <w:jc w:val="center"/>
              <w:rPr>
                <w:rFonts w:eastAsia="仿宋"/>
                <w:color w:val="000000"/>
                <w:kern w:val="0"/>
                <w:sz w:val="24"/>
                <w:szCs w:val="24"/>
                <w:lang w:bidi="ar"/>
              </w:rPr>
            </w:pPr>
          </w:p>
          <w:p w14:paraId="7E5FE455">
            <w:pPr>
              <w:spacing w:line="320" w:lineRule="exact"/>
              <w:jc w:val="center"/>
              <w:rPr>
                <w:rFonts w:eastAsia="仿宋"/>
                <w:color w:val="000000"/>
                <w:kern w:val="0"/>
                <w:sz w:val="24"/>
                <w:szCs w:val="24"/>
                <w:lang w:bidi="ar"/>
              </w:rPr>
            </w:pPr>
          </w:p>
          <w:p w14:paraId="3C3E6C69">
            <w:pPr>
              <w:spacing w:line="320" w:lineRule="exact"/>
              <w:jc w:val="center"/>
              <w:rPr>
                <w:rFonts w:eastAsia="仿宋"/>
                <w:color w:val="000000"/>
                <w:kern w:val="0"/>
                <w:sz w:val="24"/>
                <w:szCs w:val="24"/>
                <w:lang w:bidi="ar"/>
              </w:rPr>
            </w:pPr>
          </w:p>
          <w:p w14:paraId="154905A5">
            <w:pPr>
              <w:spacing w:line="320" w:lineRule="exact"/>
              <w:jc w:val="center"/>
              <w:rPr>
                <w:rFonts w:eastAsia="仿宋"/>
                <w:color w:val="000000"/>
                <w:kern w:val="0"/>
                <w:sz w:val="24"/>
                <w:szCs w:val="24"/>
                <w:lang w:bidi="ar"/>
              </w:rPr>
            </w:pPr>
          </w:p>
          <w:p w14:paraId="6F6991CC">
            <w:pPr>
              <w:spacing w:line="320" w:lineRule="exact"/>
              <w:jc w:val="center"/>
              <w:rPr>
                <w:rFonts w:eastAsia="仿宋"/>
                <w:color w:val="000000"/>
                <w:kern w:val="0"/>
                <w:sz w:val="24"/>
                <w:szCs w:val="24"/>
                <w:lang w:bidi="ar"/>
              </w:rPr>
            </w:pPr>
          </w:p>
          <w:p w14:paraId="5B4D2D47">
            <w:pPr>
              <w:spacing w:line="320" w:lineRule="exact"/>
              <w:jc w:val="center"/>
              <w:rPr>
                <w:rFonts w:eastAsia="仿宋"/>
                <w:color w:val="000000"/>
                <w:kern w:val="0"/>
                <w:sz w:val="24"/>
                <w:szCs w:val="24"/>
                <w:lang w:bidi="ar"/>
              </w:rPr>
            </w:pPr>
          </w:p>
          <w:p w14:paraId="338EA593">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6916FBF8">
            <w:pPr>
              <w:spacing w:line="320" w:lineRule="exact"/>
              <w:jc w:val="center"/>
              <w:rPr>
                <w:rFonts w:eastAsia="仿宋"/>
                <w:color w:val="000000"/>
                <w:kern w:val="0"/>
                <w:sz w:val="24"/>
                <w:szCs w:val="24"/>
                <w:lang w:bidi="ar"/>
              </w:rPr>
            </w:pPr>
            <w:r>
              <w:rPr>
                <w:rFonts w:eastAsia="仿宋"/>
                <w:color w:val="000000"/>
                <w:kern w:val="0"/>
                <w:sz w:val="24"/>
                <w:szCs w:val="24"/>
                <w:lang w:bidi="ar"/>
              </w:rPr>
              <w:t>产出</w:t>
            </w:r>
          </w:p>
          <w:p w14:paraId="5130EF40">
            <w:pPr>
              <w:spacing w:line="320" w:lineRule="exact"/>
              <w:jc w:val="center"/>
              <w:rPr>
                <w:color w:val="000000"/>
                <w:sz w:val="24"/>
                <w:szCs w:val="24"/>
              </w:rPr>
            </w:pPr>
            <w:r>
              <w:rPr>
                <w:rFonts w:eastAsia="仿宋"/>
                <w:color w:val="000000"/>
                <w:kern w:val="0"/>
                <w:sz w:val="24"/>
                <w:szCs w:val="24"/>
                <w:lang w:bidi="ar"/>
              </w:rPr>
              <w:t>（</w:t>
            </w:r>
            <w:r>
              <w:rPr>
                <w:color w:val="000000"/>
                <w:kern w:val="0"/>
                <w:sz w:val="24"/>
                <w:szCs w:val="24"/>
                <w:lang w:bidi="ar"/>
              </w:rPr>
              <w:t>25</w:t>
            </w:r>
            <w:r>
              <w:rPr>
                <w:rFonts w:eastAsia="仿宋"/>
                <w:color w:val="000000"/>
                <w:kern w:val="0"/>
                <w:sz w:val="24"/>
                <w:szCs w:val="24"/>
                <w:lang w:bidi="ar"/>
              </w:rPr>
              <w:t>分）</w:t>
            </w:r>
          </w:p>
        </w:tc>
        <w:tc>
          <w:tcPr>
            <w:tcW w:w="322" w:type="pct"/>
            <w:vMerge w:val="restart"/>
            <w:noWrap w:val="0"/>
            <w:vAlign w:val="center"/>
          </w:tcPr>
          <w:p w14:paraId="1C66C91F">
            <w:pPr>
              <w:spacing w:line="320" w:lineRule="exact"/>
              <w:jc w:val="center"/>
              <w:rPr>
                <w:color w:val="000000"/>
                <w:sz w:val="24"/>
                <w:szCs w:val="24"/>
              </w:rPr>
            </w:pPr>
            <w:r>
              <w:rPr>
                <w:rFonts w:eastAsia="仿宋"/>
                <w:color w:val="000000"/>
                <w:kern w:val="0"/>
                <w:sz w:val="24"/>
                <w:szCs w:val="24"/>
                <w:lang w:bidi="ar"/>
              </w:rPr>
              <w:t>产出数量</w:t>
            </w:r>
          </w:p>
        </w:tc>
        <w:tc>
          <w:tcPr>
            <w:tcW w:w="1361" w:type="dxa"/>
            <w:noWrap w:val="0"/>
            <w:vAlign w:val="center"/>
          </w:tcPr>
          <w:p w14:paraId="2BC5D132">
            <w:pPr>
              <w:widowControl/>
              <w:jc w:val="center"/>
              <w:textAlignment w:val="center"/>
              <w:rPr>
                <w:color w:val="000000"/>
                <w:sz w:val="24"/>
                <w:szCs w:val="24"/>
              </w:rPr>
            </w:pPr>
            <w:r>
              <w:rPr>
                <w:rFonts w:hint="eastAsia" w:ascii="仿宋" w:hAnsi="仿宋" w:eastAsia="仿宋" w:cs="仿宋"/>
                <w:color w:val="000000"/>
                <w:kern w:val="0"/>
                <w:sz w:val="24"/>
                <w:szCs w:val="24"/>
                <w:lang w:bidi="ar"/>
              </w:rPr>
              <w:t>新增规模以上工业企业数</w:t>
            </w:r>
          </w:p>
        </w:tc>
        <w:tc>
          <w:tcPr>
            <w:tcW w:w="5470" w:type="dxa"/>
            <w:noWrap w:val="0"/>
            <w:vAlign w:val="center"/>
          </w:tcPr>
          <w:p w14:paraId="29FB1C22">
            <w:pPr>
              <w:widowControl/>
              <w:jc w:val="left"/>
              <w:textAlignment w:val="center"/>
              <w:rPr>
                <w:color w:val="000000"/>
                <w:sz w:val="24"/>
                <w:szCs w:val="24"/>
              </w:rPr>
            </w:pPr>
            <w:r>
              <w:rPr>
                <w:rFonts w:hint="eastAsia" w:ascii="仿宋" w:hAnsi="仿宋" w:eastAsia="仿宋" w:cs="仿宋"/>
                <w:color w:val="000000"/>
                <w:kern w:val="0"/>
                <w:sz w:val="24"/>
                <w:szCs w:val="24"/>
                <w:lang w:bidi="ar"/>
              </w:rPr>
              <w:t>新增规模以上工业企业数</w:t>
            </w:r>
            <w:r>
              <w:rPr>
                <w:rFonts w:eastAsia="仿宋"/>
                <w:color w:val="000000"/>
                <w:kern w:val="0"/>
                <w:sz w:val="24"/>
                <w:szCs w:val="24"/>
                <w:lang w:bidi="ar"/>
              </w:rPr>
              <w:t>≥1000</w:t>
            </w:r>
            <w:r>
              <w:rPr>
                <w:rFonts w:hint="eastAsia" w:ascii="仿宋" w:hAnsi="仿宋" w:eastAsia="仿宋" w:cs="仿宋"/>
                <w:color w:val="000000"/>
                <w:kern w:val="0"/>
                <w:sz w:val="24"/>
                <w:szCs w:val="24"/>
                <w:lang w:bidi="ar"/>
              </w:rPr>
              <w:t>家，每少</w:t>
            </w:r>
            <w:r>
              <w:rPr>
                <w:rFonts w:eastAsia="仿宋"/>
                <w:color w:val="000000"/>
                <w:kern w:val="0"/>
                <w:sz w:val="24"/>
                <w:szCs w:val="24"/>
                <w:lang w:bidi="ar"/>
              </w:rPr>
              <w:t>1</w:t>
            </w:r>
            <w:r>
              <w:rPr>
                <w:rFonts w:hint="eastAsia" w:ascii="仿宋" w:hAnsi="仿宋" w:eastAsia="仿宋" w:cs="仿宋"/>
                <w:color w:val="000000"/>
                <w:kern w:val="0"/>
                <w:sz w:val="24"/>
                <w:szCs w:val="24"/>
                <w:lang w:bidi="ar"/>
              </w:rPr>
              <w:t>家扣</w:t>
            </w:r>
            <w:r>
              <w:rPr>
                <w:rFonts w:eastAsia="仿宋"/>
                <w:color w:val="000000"/>
                <w:kern w:val="0"/>
                <w:sz w:val="24"/>
                <w:szCs w:val="24"/>
                <w:lang w:bidi="ar"/>
              </w:rPr>
              <w:t>0.5</w:t>
            </w:r>
            <w:r>
              <w:rPr>
                <w:rFonts w:hint="eastAsia" w:ascii="仿宋" w:hAnsi="仿宋" w:eastAsia="仿宋" w:cs="仿宋"/>
                <w:color w:val="000000"/>
                <w:kern w:val="0"/>
                <w:sz w:val="24"/>
                <w:szCs w:val="24"/>
                <w:lang w:bidi="ar"/>
              </w:rPr>
              <w:t>分，扣完为止。</w:t>
            </w:r>
          </w:p>
        </w:tc>
        <w:tc>
          <w:tcPr>
            <w:tcW w:w="1077" w:type="dxa"/>
            <w:noWrap/>
            <w:vAlign w:val="center"/>
          </w:tcPr>
          <w:p w14:paraId="7364186E">
            <w:pPr>
              <w:widowControl/>
              <w:jc w:val="center"/>
              <w:textAlignment w:val="center"/>
              <w:rPr>
                <w:color w:val="000000"/>
                <w:sz w:val="24"/>
                <w:szCs w:val="24"/>
              </w:rPr>
            </w:pPr>
            <w:r>
              <w:rPr>
                <w:color w:val="000000"/>
                <w:kern w:val="0"/>
                <w:sz w:val="24"/>
                <w:szCs w:val="24"/>
                <w:lang w:bidi="ar"/>
              </w:rPr>
              <w:t>1000</w:t>
            </w:r>
            <w:r>
              <w:rPr>
                <w:rFonts w:hint="eastAsia" w:ascii="仿宋" w:hAnsi="仿宋" w:eastAsia="仿宋" w:cs="仿宋"/>
                <w:color w:val="000000"/>
                <w:kern w:val="0"/>
                <w:sz w:val="24"/>
                <w:szCs w:val="24"/>
                <w:lang w:bidi="ar"/>
              </w:rPr>
              <w:t>家</w:t>
            </w:r>
          </w:p>
        </w:tc>
        <w:tc>
          <w:tcPr>
            <w:tcW w:w="1762" w:type="dxa"/>
            <w:noWrap/>
            <w:vAlign w:val="center"/>
          </w:tcPr>
          <w:p w14:paraId="5D5BD8AF">
            <w:pPr>
              <w:widowControl/>
              <w:jc w:val="center"/>
              <w:textAlignment w:val="center"/>
              <w:rPr>
                <w:color w:val="000000"/>
                <w:sz w:val="24"/>
                <w:szCs w:val="24"/>
              </w:rPr>
            </w:pPr>
            <w:r>
              <w:rPr>
                <w:color w:val="000000"/>
                <w:kern w:val="0"/>
                <w:sz w:val="24"/>
                <w:szCs w:val="24"/>
                <w:lang w:bidi="ar"/>
              </w:rPr>
              <w:t>1585</w:t>
            </w:r>
            <w:r>
              <w:rPr>
                <w:rFonts w:hint="eastAsia" w:ascii="仿宋" w:hAnsi="仿宋" w:eastAsia="仿宋" w:cs="仿宋"/>
                <w:color w:val="000000"/>
                <w:kern w:val="0"/>
                <w:sz w:val="24"/>
                <w:szCs w:val="24"/>
                <w:lang w:bidi="ar"/>
              </w:rPr>
              <w:t>家</w:t>
            </w:r>
          </w:p>
        </w:tc>
        <w:tc>
          <w:tcPr>
            <w:tcW w:w="666" w:type="dxa"/>
            <w:noWrap/>
            <w:vAlign w:val="center"/>
          </w:tcPr>
          <w:p w14:paraId="4680C38B">
            <w:pPr>
              <w:widowControl/>
              <w:jc w:val="center"/>
              <w:textAlignment w:val="center"/>
              <w:rPr>
                <w:color w:val="000000"/>
                <w:sz w:val="24"/>
                <w:szCs w:val="24"/>
              </w:rPr>
            </w:pPr>
            <w:r>
              <w:rPr>
                <w:color w:val="000000"/>
                <w:kern w:val="0"/>
                <w:sz w:val="24"/>
                <w:szCs w:val="24"/>
                <w:lang w:bidi="ar"/>
              </w:rPr>
              <w:t>3</w:t>
            </w:r>
          </w:p>
        </w:tc>
        <w:tc>
          <w:tcPr>
            <w:tcW w:w="825" w:type="dxa"/>
            <w:noWrap/>
            <w:vAlign w:val="center"/>
          </w:tcPr>
          <w:p w14:paraId="1B632FD4">
            <w:pPr>
              <w:widowControl/>
              <w:jc w:val="center"/>
              <w:textAlignment w:val="center"/>
              <w:rPr>
                <w:color w:val="000000"/>
                <w:sz w:val="24"/>
                <w:szCs w:val="24"/>
              </w:rPr>
            </w:pPr>
            <w:r>
              <w:rPr>
                <w:color w:val="000000"/>
                <w:kern w:val="0"/>
                <w:sz w:val="24"/>
                <w:szCs w:val="24"/>
                <w:lang w:bidi="ar"/>
              </w:rPr>
              <w:t>3</w:t>
            </w:r>
          </w:p>
        </w:tc>
        <w:tc>
          <w:tcPr>
            <w:tcW w:w="743" w:type="pct"/>
            <w:noWrap w:val="0"/>
            <w:vAlign w:val="center"/>
          </w:tcPr>
          <w:p w14:paraId="5DDBEB42">
            <w:pPr>
              <w:spacing w:line="320" w:lineRule="exact"/>
              <w:rPr>
                <w:color w:val="000000"/>
                <w:sz w:val="24"/>
                <w:szCs w:val="24"/>
              </w:rPr>
            </w:pPr>
          </w:p>
        </w:tc>
      </w:tr>
      <w:tr w14:paraId="6042295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362" w:type="pct"/>
            <w:vMerge w:val="continue"/>
            <w:noWrap w:val="0"/>
            <w:vAlign w:val="center"/>
          </w:tcPr>
          <w:p w14:paraId="78C86032">
            <w:pPr>
              <w:spacing w:line="320" w:lineRule="exact"/>
              <w:jc w:val="center"/>
              <w:rPr>
                <w:rFonts w:eastAsia="仿宋"/>
                <w:color w:val="000000"/>
                <w:kern w:val="0"/>
                <w:sz w:val="24"/>
                <w:szCs w:val="24"/>
                <w:lang w:bidi="ar"/>
              </w:rPr>
            </w:pPr>
          </w:p>
        </w:tc>
        <w:tc>
          <w:tcPr>
            <w:tcW w:w="322" w:type="pct"/>
            <w:vMerge w:val="continue"/>
            <w:noWrap w:val="0"/>
            <w:vAlign w:val="center"/>
          </w:tcPr>
          <w:p w14:paraId="24467E90">
            <w:pPr>
              <w:spacing w:line="320" w:lineRule="exact"/>
              <w:jc w:val="center"/>
              <w:rPr>
                <w:rFonts w:eastAsia="仿宋"/>
                <w:color w:val="000000"/>
                <w:kern w:val="0"/>
                <w:sz w:val="24"/>
                <w:szCs w:val="24"/>
                <w:lang w:bidi="ar"/>
              </w:rPr>
            </w:pPr>
          </w:p>
        </w:tc>
        <w:tc>
          <w:tcPr>
            <w:tcW w:w="1361" w:type="dxa"/>
            <w:noWrap w:val="0"/>
            <w:vAlign w:val="center"/>
          </w:tcPr>
          <w:p w14:paraId="6397AA1E">
            <w:pPr>
              <w:widowControl/>
              <w:jc w:val="center"/>
              <w:textAlignment w:val="center"/>
              <w:rPr>
                <w:rFonts w:eastAsia="仿宋"/>
                <w:color w:val="000000"/>
                <w:kern w:val="0"/>
                <w:sz w:val="24"/>
                <w:szCs w:val="24"/>
                <w:lang w:bidi="ar"/>
              </w:rPr>
            </w:pPr>
            <w:r>
              <w:rPr>
                <w:rFonts w:hint="eastAsia" w:ascii="仿宋" w:hAnsi="仿宋" w:eastAsia="仿宋" w:cs="仿宋"/>
                <w:color w:val="000000"/>
                <w:kern w:val="0"/>
                <w:sz w:val="24"/>
                <w:szCs w:val="24"/>
                <w:lang w:bidi="ar"/>
              </w:rPr>
              <w:t>算力设施建设规模</w:t>
            </w:r>
          </w:p>
        </w:tc>
        <w:tc>
          <w:tcPr>
            <w:tcW w:w="5470" w:type="dxa"/>
            <w:noWrap w:val="0"/>
            <w:vAlign w:val="center"/>
          </w:tcPr>
          <w:p w14:paraId="7A0F43D4">
            <w:pPr>
              <w:widowControl/>
              <w:jc w:val="left"/>
              <w:textAlignment w:val="center"/>
              <w:rPr>
                <w:rFonts w:eastAsia="仿宋"/>
                <w:color w:val="000000"/>
                <w:kern w:val="0"/>
                <w:sz w:val="24"/>
                <w:szCs w:val="24"/>
                <w:lang w:bidi="ar"/>
              </w:rPr>
            </w:pPr>
            <w:r>
              <w:rPr>
                <w:rFonts w:hint="eastAsia" w:ascii="仿宋" w:hAnsi="仿宋" w:eastAsia="仿宋" w:cs="仿宋"/>
                <w:color w:val="000000"/>
                <w:kern w:val="0"/>
                <w:sz w:val="24"/>
                <w:szCs w:val="24"/>
                <w:lang w:bidi="ar"/>
              </w:rPr>
              <w:t>得分</w:t>
            </w:r>
            <w:r>
              <w:rPr>
                <w:color w:val="000000"/>
                <w:kern w:val="0"/>
                <w:sz w:val="24"/>
                <w:szCs w:val="24"/>
                <w:lang w:bidi="ar"/>
              </w:rPr>
              <w:t>=</w:t>
            </w:r>
            <w:r>
              <w:rPr>
                <w:rFonts w:hint="eastAsia" w:ascii="仿宋" w:hAnsi="仿宋" w:eastAsia="仿宋" w:cs="仿宋"/>
                <w:color w:val="000000"/>
                <w:kern w:val="0"/>
                <w:sz w:val="24"/>
                <w:szCs w:val="24"/>
                <w:lang w:bidi="ar"/>
              </w:rPr>
              <w:t>指标分值</w:t>
            </w:r>
            <w:r>
              <w:rPr>
                <w:color w:val="000000"/>
                <w:kern w:val="0"/>
                <w:sz w:val="24"/>
                <w:szCs w:val="24"/>
                <w:lang w:bidi="ar"/>
              </w:rPr>
              <w:t>*</w:t>
            </w:r>
            <w:r>
              <w:rPr>
                <w:rFonts w:hint="eastAsia"/>
                <w:color w:val="000000"/>
                <w:kern w:val="0"/>
                <w:sz w:val="24"/>
                <w:szCs w:val="24"/>
                <w:lang w:bidi="ar"/>
              </w:rPr>
              <w:t>2024</w:t>
            </w:r>
            <w:r>
              <w:rPr>
                <w:rFonts w:hint="eastAsia" w:ascii="仿宋" w:hAnsi="仿宋" w:eastAsia="仿宋" w:cs="仿宋"/>
                <w:color w:val="000000"/>
                <w:kern w:val="0"/>
                <w:sz w:val="24"/>
                <w:szCs w:val="24"/>
                <w:lang w:bidi="ar"/>
              </w:rPr>
              <w:t>年算力设施建设规模</w:t>
            </w:r>
            <w:r>
              <w:rPr>
                <w:color w:val="000000"/>
                <w:kern w:val="0"/>
                <w:sz w:val="24"/>
                <w:szCs w:val="24"/>
                <w:lang w:bidi="ar"/>
              </w:rPr>
              <w:t>/</w:t>
            </w:r>
            <w:r>
              <w:rPr>
                <w:rFonts w:hint="eastAsia" w:ascii="仿宋" w:hAnsi="仿宋" w:eastAsia="仿宋" w:cs="仿宋"/>
                <w:color w:val="000000"/>
                <w:kern w:val="0"/>
                <w:sz w:val="24"/>
                <w:szCs w:val="24"/>
                <w:lang w:bidi="ar"/>
              </w:rPr>
              <w:t>计划建设规模</w:t>
            </w:r>
            <w:r>
              <w:rPr>
                <w:color w:val="000000"/>
                <w:kern w:val="0"/>
                <w:sz w:val="24"/>
                <w:szCs w:val="24"/>
                <w:lang w:bidi="ar"/>
              </w:rPr>
              <w:t>6500PFlops</w:t>
            </w:r>
            <w:r>
              <w:rPr>
                <w:rFonts w:hint="eastAsia" w:ascii="仿宋" w:hAnsi="仿宋" w:eastAsia="仿宋" w:cs="仿宋"/>
                <w:color w:val="000000"/>
                <w:kern w:val="0"/>
                <w:sz w:val="24"/>
                <w:szCs w:val="24"/>
                <w:lang w:bidi="ar"/>
              </w:rPr>
              <w:t>，最高计满分。</w:t>
            </w:r>
          </w:p>
        </w:tc>
        <w:tc>
          <w:tcPr>
            <w:tcW w:w="1077" w:type="dxa"/>
            <w:noWrap/>
            <w:vAlign w:val="center"/>
          </w:tcPr>
          <w:p w14:paraId="6D0882C7">
            <w:pPr>
              <w:widowControl/>
              <w:jc w:val="center"/>
              <w:textAlignment w:val="center"/>
              <w:rPr>
                <w:color w:val="000000"/>
                <w:kern w:val="0"/>
                <w:sz w:val="24"/>
                <w:szCs w:val="24"/>
                <w:lang w:bidi="ar"/>
              </w:rPr>
            </w:pPr>
            <w:r>
              <w:rPr>
                <w:color w:val="000000"/>
                <w:kern w:val="0"/>
                <w:sz w:val="24"/>
                <w:szCs w:val="24"/>
                <w:lang w:bidi="ar"/>
              </w:rPr>
              <w:t>6500PF</w:t>
            </w:r>
          </w:p>
        </w:tc>
        <w:tc>
          <w:tcPr>
            <w:tcW w:w="1762" w:type="dxa"/>
            <w:noWrap/>
            <w:vAlign w:val="center"/>
          </w:tcPr>
          <w:p w14:paraId="4C9498F4">
            <w:pPr>
              <w:widowControl/>
              <w:jc w:val="center"/>
              <w:textAlignment w:val="center"/>
              <w:rPr>
                <w:color w:val="000000"/>
                <w:kern w:val="0"/>
                <w:sz w:val="24"/>
                <w:szCs w:val="24"/>
                <w:lang w:bidi="ar"/>
              </w:rPr>
            </w:pPr>
            <w:r>
              <w:rPr>
                <w:color w:val="000000"/>
                <w:kern w:val="0"/>
                <w:sz w:val="24"/>
                <w:szCs w:val="24"/>
                <w:lang w:bidi="ar"/>
              </w:rPr>
              <w:t>超7000PF</w:t>
            </w:r>
          </w:p>
        </w:tc>
        <w:tc>
          <w:tcPr>
            <w:tcW w:w="666" w:type="dxa"/>
            <w:noWrap/>
            <w:vAlign w:val="center"/>
          </w:tcPr>
          <w:p w14:paraId="66D1CFA2">
            <w:pPr>
              <w:widowControl/>
              <w:jc w:val="center"/>
              <w:textAlignment w:val="center"/>
              <w:rPr>
                <w:color w:val="000000"/>
                <w:kern w:val="0"/>
                <w:sz w:val="24"/>
                <w:szCs w:val="24"/>
                <w:lang w:bidi="ar"/>
              </w:rPr>
            </w:pPr>
            <w:r>
              <w:rPr>
                <w:color w:val="000000"/>
                <w:kern w:val="0"/>
                <w:sz w:val="24"/>
                <w:szCs w:val="24"/>
                <w:lang w:bidi="ar"/>
              </w:rPr>
              <w:t>1</w:t>
            </w:r>
          </w:p>
        </w:tc>
        <w:tc>
          <w:tcPr>
            <w:tcW w:w="825" w:type="dxa"/>
            <w:noWrap/>
            <w:vAlign w:val="center"/>
          </w:tcPr>
          <w:p w14:paraId="313BDDE6">
            <w:pPr>
              <w:widowControl/>
              <w:jc w:val="center"/>
              <w:textAlignment w:val="center"/>
              <w:rPr>
                <w:color w:val="000000"/>
                <w:kern w:val="0"/>
                <w:sz w:val="24"/>
                <w:szCs w:val="24"/>
                <w:lang w:bidi="ar"/>
              </w:rPr>
            </w:pPr>
            <w:r>
              <w:rPr>
                <w:color w:val="000000"/>
                <w:kern w:val="0"/>
                <w:sz w:val="24"/>
                <w:szCs w:val="24"/>
                <w:lang w:bidi="ar"/>
              </w:rPr>
              <w:t>1</w:t>
            </w:r>
          </w:p>
        </w:tc>
        <w:tc>
          <w:tcPr>
            <w:tcW w:w="743" w:type="pct"/>
            <w:noWrap w:val="0"/>
            <w:vAlign w:val="center"/>
          </w:tcPr>
          <w:p w14:paraId="24D64740">
            <w:pPr>
              <w:spacing w:line="320" w:lineRule="exact"/>
              <w:rPr>
                <w:color w:val="000000"/>
                <w:sz w:val="24"/>
                <w:szCs w:val="24"/>
              </w:rPr>
            </w:pPr>
          </w:p>
        </w:tc>
      </w:tr>
      <w:tr w14:paraId="3EF638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362" w:type="pct"/>
            <w:vMerge w:val="continue"/>
            <w:noWrap w:val="0"/>
            <w:vAlign w:val="center"/>
          </w:tcPr>
          <w:p w14:paraId="60053D4C">
            <w:pPr>
              <w:spacing w:line="320" w:lineRule="exact"/>
              <w:jc w:val="center"/>
              <w:rPr>
                <w:color w:val="000000"/>
                <w:sz w:val="24"/>
                <w:szCs w:val="24"/>
              </w:rPr>
            </w:pPr>
          </w:p>
        </w:tc>
        <w:tc>
          <w:tcPr>
            <w:tcW w:w="322" w:type="pct"/>
            <w:vMerge w:val="continue"/>
            <w:noWrap w:val="0"/>
            <w:vAlign w:val="center"/>
          </w:tcPr>
          <w:p w14:paraId="123C440C">
            <w:pPr>
              <w:spacing w:line="320" w:lineRule="exact"/>
              <w:jc w:val="center"/>
              <w:rPr>
                <w:color w:val="000000"/>
                <w:sz w:val="24"/>
                <w:szCs w:val="24"/>
              </w:rPr>
            </w:pPr>
          </w:p>
        </w:tc>
        <w:tc>
          <w:tcPr>
            <w:tcW w:w="1361" w:type="dxa"/>
            <w:noWrap w:val="0"/>
            <w:vAlign w:val="center"/>
          </w:tcPr>
          <w:p w14:paraId="107F1D3D">
            <w:pPr>
              <w:widowControl/>
              <w:jc w:val="center"/>
              <w:textAlignment w:val="center"/>
              <w:rPr>
                <w:color w:val="000000"/>
                <w:sz w:val="24"/>
                <w:szCs w:val="24"/>
              </w:rPr>
            </w:pPr>
            <w:r>
              <w:rPr>
                <w:color w:val="000000"/>
                <w:kern w:val="0"/>
                <w:sz w:val="24"/>
                <w:szCs w:val="24"/>
                <w:lang w:bidi="ar"/>
              </w:rPr>
              <w:t>5G</w:t>
            </w:r>
            <w:r>
              <w:rPr>
                <w:rFonts w:hint="eastAsia" w:ascii="仿宋" w:hAnsi="仿宋" w:eastAsia="仿宋" w:cs="仿宋"/>
                <w:color w:val="000000"/>
                <w:kern w:val="0"/>
                <w:sz w:val="24"/>
                <w:szCs w:val="24"/>
                <w:lang w:bidi="ar"/>
              </w:rPr>
              <w:t>基站建设数量</w:t>
            </w:r>
          </w:p>
        </w:tc>
        <w:tc>
          <w:tcPr>
            <w:tcW w:w="5470" w:type="dxa"/>
            <w:noWrap w:val="0"/>
            <w:vAlign w:val="center"/>
          </w:tcPr>
          <w:p w14:paraId="1A36D5DA">
            <w:pPr>
              <w:widowControl/>
              <w:jc w:val="left"/>
              <w:textAlignment w:val="center"/>
              <w:rPr>
                <w:color w:val="000000"/>
                <w:sz w:val="24"/>
                <w:szCs w:val="24"/>
              </w:rPr>
            </w:pPr>
            <w:r>
              <w:rPr>
                <w:rFonts w:hint="eastAsia" w:ascii="仿宋" w:hAnsi="仿宋" w:eastAsia="仿宋" w:cs="仿宋"/>
                <w:color w:val="000000"/>
                <w:kern w:val="0"/>
                <w:sz w:val="24"/>
                <w:szCs w:val="24"/>
                <w:lang w:bidi="ar"/>
              </w:rPr>
              <w:t>得分</w:t>
            </w:r>
            <w:r>
              <w:rPr>
                <w:rFonts w:eastAsia="仿宋"/>
                <w:color w:val="000000"/>
                <w:kern w:val="0"/>
                <w:sz w:val="24"/>
                <w:szCs w:val="24"/>
                <w:lang w:bidi="ar"/>
              </w:rPr>
              <w:t>=</w:t>
            </w:r>
            <w:r>
              <w:rPr>
                <w:rFonts w:hint="eastAsia" w:ascii="仿宋" w:hAnsi="仿宋" w:eastAsia="仿宋" w:cs="仿宋"/>
                <w:color w:val="000000"/>
                <w:kern w:val="0"/>
                <w:sz w:val="24"/>
                <w:szCs w:val="24"/>
                <w:lang w:bidi="ar"/>
              </w:rPr>
              <w:t>指标分值</w:t>
            </w:r>
            <w:r>
              <w:rPr>
                <w:rFonts w:eastAsia="仿宋"/>
                <w:color w:val="000000"/>
                <w:kern w:val="0"/>
                <w:sz w:val="24"/>
                <w:szCs w:val="24"/>
                <w:lang w:bidi="ar"/>
              </w:rPr>
              <w:t>*5G</w:t>
            </w:r>
            <w:r>
              <w:rPr>
                <w:rFonts w:hint="eastAsia" w:ascii="仿宋" w:hAnsi="仿宋" w:eastAsia="仿宋" w:cs="仿宋"/>
                <w:color w:val="000000"/>
                <w:kern w:val="0"/>
                <w:sz w:val="24"/>
                <w:szCs w:val="24"/>
                <w:lang w:bidi="ar"/>
              </w:rPr>
              <w:t>基站建设数量实际建设数量</w:t>
            </w:r>
            <w:r>
              <w:rPr>
                <w:rFonts w:eastAsia="仿宋"/>
                <w:color w:val="000000"/>
                <w:kern w:val="0"/>
                <w:sz w:val="24"/>
                <w:szCs w:val="24"/>
                <w:lang w:bidi="ar"/>
              </w:rPr>
              <w:t>/</w:t>
            </w:r>
            <w:r>
              <w:rPr>
                <w:rFonts w:hint="eastAsia" w:ascii="仿宋" w:hAnsi="仿宋" w:eastAsia="仿宋" w:cs="仿宋"/>
                <w:color w:val="000000"/>
                <w:kern w:val="0"/>
                <w:sz w:val="24"/>
                <w:szCs w:val="24"/>
                <w:lang w:bidi="ar"/>
              </w:rPr>
              <w:t>计划建设数量</w:t>
            </w:r>
            <w:r>
              <w:rPr>
                <w:rFonts w:eastAsia="仿宋"/>
                <w:color w:val="000000"/>
                <w:kern w:val="0"/>
                <w:sz w:val="24"/>
                <w:szCs w:val="24"/>
                <w:lang w:bidi="ar"/>
              </w:rPr>
              <w:t>1.5</w:t>
            </w:r>
            <w:r>
              <w:rPr>
                <w:rFonts w:hint="eastAsia" w:ascii="仿宋" w:hAnsi="仿宋" w:eastAsia="仿宋" w:cs="仿宋"/>
                <w:color w:val="000000"/>
                <w:kern w:val="0"/>
                <w:sz w:val="24"/>
                <w:szCs w:val="24"/>
                <w:lang w:bidi="ar"/>
              </w:rPr>
              <w:t>万个，最高计满分。</w:t>
            </w:r>
          </w:p>
        </w:tc>
        <w:tc>
          <w:tcPr>
            <w:tcW w:w="1077" w:type="dxa"/>
            <w:noWrap/>
            <w:vAlign w:val="center"/>
          </w:tcPr>
          <w:p w14:paraId="712790DF">
            <w:pPr>
              <w:widowControl/>
              <w:jc w:val="center"/>
              <w:textAlignment w:val="center"/>
              <w:rPr>
                <w:color w:val="000000"/>
                <w:sz w:val="24"/>
                <w:szCs w:val="24"/>
              </w:rPr>
            </w:pPr>
            <w:r>
              <w:rPr>
                <w:color w:val="000000"/>
                <w:kern w:val="0"/>
                <w:sz w:val="24"/>
                <w:szCs w:val="24"/>
                <w:lang w:bidi="ar"/>
              </w:rPr>
              <w:t>≥1.5</w:t>
            </w:r>
            <w:r>
              <w:rPr>
                <w:rFonts w:hint="eastAsia" w:ascii="仿宋" w:hAnsi="仿宋" w:eastAsia="仿宋" w:cs="仿宋"/>
                <w:color w:val="000000"/>
                <w:kern w:val="0"/>
                <w:sz w:val="24"/>
                <w:szCs w:val="24"/>
                <w:lang w:bidi="ar"/>
              </w:rPr>
              <w:t>万个</w:t>
            </w:r>
          </w:p>
        </w:tc>
        <w:tc>
          <w:tcPr>
            <w:tcW w:w="1762" w:type="dxa"/>
            <w:noWrap/>
            <w:vAlign w:val="center"/>
          </w:tcPr>
          <w:p w14:paraId="6BCCE6C5">
            <w:pPr>
              <w:widowControl/>
              <w:jc w:val="center"/>
              <w:textAlignment w:val="center"/>
              <w:rPr>
                <w:color w:val="000000"/>
                <w:sz w:val="24"/>
                <w:szCs w:val="24"/>
              </w:rPr>
            </w:pPr>
            <w:r>
              <w:rPr>
                <w:color w:val="000000"/>
                <w:kern w:val="0"/>
                <w:sz w:val="24"/>
                <w:szCs w:val="24"/>
                <w:lang w:bidi="ar"/>
              </w:rPr>
              <w:t>3.2</w:t>
            </w:r>
            <w:r>
              <w:rPr>
                <w:rFonts w:hint="eastAsia" w:ascii="仿宋" w:hAnsi="仿宋" w:eastAsia="仿宋" w:cs="仿宋"/>
                <w:color w:val="000000"/>
                <w:kern w:val="0"/>
                <w:sz w:val="24"/>
                <w:szCs w:val="24"/>
                <w:lang w:bidi="ar"/>
              </w:rPr>
              <w:t>万个</w:t>
            </w:r>
          </w:p>
        </w:tc>
        <w:tc>
          <w:tcPr>
            <w:tcW w:w="666" w:type="dxa"/>
            <w:noWrap/>
            <w:vAlign w:val="center"/>
          </w:tcPr>
          <w:p w14:paraId="00D1582D">
            <w:pPr>
              <w:widowControl/>
              <w:jc w:val="center"/>
              <w:textAlignment w:val="center"/>
              <w:rPr>
                <w:color w:val="000000"/>
                <w:sz w:val="24"/>
                <w:szCs w:val="24"/>
              </w:rPr>
            </w:pPr>
            <w:r>
              <w:rPr>
                <w:color w:val="000000"/>
                <w:kern w:val="0"/>
                <w:sz w:val="24"/>
                <w:szCs w:val="24"/>
                <w:lang w:bidi="ar"/>
              </w:rPr>
              <w:t>2</w:t>
            </w:r>
          </w:p>
        </w:tc>
        <w:tc>
          <w:tcPr>
            <w:tcW w:w="825" w:type="dxa"/>
            <w:noWrap/>
            <w:vAlign w:val="center"/>
          </w:tcPr>
          <w:p w14:paraId="20F0AC99">
            <w:pPr>
              <w:widowControl/>
              <w:jc w:val="center"/>
              <w:textAlignment w:val="center"/>
              <w:rPr>
                <w:color w:val="000000"/>
                <w:sz w:val="24"/>
                <w:szCs w:val="24"/>
              </w:rPr>
            </w:pPr>
            <w:r>
              <w:rPr>
                <w:color w:val="000000"/>
                <w:kern w:val="0"/>
                <w:sz w:val="24"/>
                <w:szCs w:val="24"/>
                <w:lang w:bidi="ar"/>
              </w:rPr>
              <w:t>2</w:t>
            </w:r>
          </w:p>
        </w:tc>
        <w:tc>
          <w:tcPr>
            <w:tcW w:w="743" w:type="pct"/>
            <w:noWrap w:val="0"/>
            <w:vAlign w:val="center"/>
          </w:tcPr>
          <w:p w14:paraId="5C7F0913">
            <w:pPr>
              <w:spacing w:line="320" w:lineRule="exact"/>
              <w:rPr>
                <w:color w:val="000000"/>
                <w:sz w:val="24"/>
                <w:szCs w:val="24"/>
              </w:rPr>
            </w:pPr>
          </w:p>
        </w:tc>
      </w:tr>
      <w:tr w14:paraId="08C218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362" w:type="pct"/>
            <w:vMerge w:val="continue"/>
            <w:noWrap w:val="0"/>
            <w:vAlign w:val="center"/>
          </w:tcPr>
          <w:p w14:paraId="49949D09">
            <w:pPr>
              <w:spacing w:line="320" w:lineRule="exact"/>
              <w:jc w:val="center"/>
              <w:rPr>
                <w:color w:val="000000"/>
                <w:sz w:val="24"/>
                <w:szCs w:val="24"/>
              </w:rPr>
            </w:pPr>
          </w:p>
        </w:tc>
        <w:tc>
          <w:tcPr>
            <w:tcW w:w="322" w:type="pct"/>
            <w:vMerge w:val="continue"/>
            <w:noWrap w:val="0"/>
            <w:vAlign w:val="center"/>
          </w:tcPr>
          <w:p w14:paraId="6F10B28A">
            <w:pPr>
              <w:spacing w:line="320" w:lineRule="exact"/>
              <w:jc w:val="center"/>
              <w:rPr>
                <w:color w:val="000000"/>
                <w:sz w:val="24"/>
                <w:szCs w:val="24"/>
              </w:rPr>
            </w:pPr>
          </w:p>
        </w:tc>
        <w:tc>
          <w:tcPr>
            <w:tcW w:w="435" w:type="pct"/>
            <w:noWrap w:val="0"/>
            <w:vAlign w:val="center"/>
          </w:tcPr>
          <w:p w14:paraId="32DB9888">
            <w:pPr>
              <w:spacing w:line="320" w:lineRule="exact"/>
              <w:jc w:val="center"/>
              <w:rPr>
                <w:rFonts w:eastAsia="仿宋"/>
                <w:color w:val="000000"/>
                <w:sz w:val="24"/>
                <w:szCs w:val="24"/>
              </w:rPr>
            </w:pPr>
            <w:r>
              <w:rPr>
                <w:rFonts w:eastAsia="仿宋"/>
                <w:color w:val="000000"/>
                <w:kern w:val="0"/>
                <w:sz w:val="24"/>
                <w:szCs w:val="24"/>
                <w:lang w:bidi="ar"/>
              </w:rPr>
              <w:t>新培育省级单项冠军企业数量</w:t>
            </w:r>
          </w:p>
        </w:tc>
        <w:tc>
          <w:tcPr>
            <w:tcW w:w="1750" w:type="pct"/>
            <w:noWrap w:val="0"/>
            <w:vAlign w:val="center"/>
          </w:tcPr>
          <w:p w14:paraId="5760BC64">
            <w:pPr>
              <w:spacing w:line="320" w:lineRule="exact"/>
              <w:jc w:val="left"/>
              <w:rPr>
                <w:rFonts w:eastAsia="仿宋"/>
                <w:color w:val="000000"/>
                <w:sz w:val="24"/>
                <w:szCs w:val="24"/>
              </w:rPr>
            </w:pPr>
            <w:r>
              <w:rPr>
                <w:rFonts w:eastAsia="仿宋"/>
                <w:color w:val="000000"/>
                <w:kern w:val="0"/>
                <w:sz w:val="24"/>
                <w:szCs w:val="24"/>
                <w:lang w:bidi="ar"/>
              </w:rPr>
              <w:t>新培育省级单项冠军企业数量≥100家，每少1家扣0.5分，扣完为止。</w:t>
            </w:r>
          </w:p>
        </w:tc>
        <w:tc>
          <w:tcPr>
            <w:tcW w:w="344" w:type="pct"/>
            <w:noWrap/>
            <w:vAlign w:val="center"/>
          </w:tcPr>
          <w:p w14:paraId="6C24A2CB">
            <w:pPr>
              <w:spacing w:line="320" w:lineRule="exact"/>
              <w:jc w:val="center"/>
              <w:rPr>
                <w:color w:val="000000"/>
                <w:sz w:val="24"/>
                <w:szCs w:val="24"/>
              </w:rPr>
            </w:pPr>
            <w:r>
              <w:rPr>
                <w:color w:val="000000"/>
                <w:kern w:val="0"/>
                <w:sz w:val="24"/>
                <w:szCs w:val="24"/>
                <w:lang w:bidi="ar"/>
              </w:rPr>
              <w:t>100</w:t>
            </w:r>
            <w:r>
              <w:rPr>
                <w:rFonts w:eastAsia="仿宋"/>
                <w:color w:val="000000"/>
                <w:kern w:val="0"/>
                <w:sz w:val="24"/>
                <w:szCs w:val="24"/>
                <w:lang w:bidi="ar"/>
              </w:rPr>
              <w:t>家</w:t>
            </w:r>
          </w:p>
        </w:tc>
        <w:tc>
          <w:tcPr>
            <w:tcW w:w="563" w:type="pct"/>
            <w:noWrap/>
            <w:vAlign w:val="center"/>
          </w:tcPr>
          <w:p w14:paraId="00549011">
            <w:pPr>
              <w:spacing w:line="320" w:lineRule="exact"/>
              <w:jc w:val="center"/>
              <w:rPr>
                <w:color w:val="000000"/>
                <w:sz w:val="24"/>
                <w:szCs w:val="24"/>
              </w:rPr>
            </w:pPr>
            <w:r>
              <w:rPr>
                <w:color w:val="000000"/>
                <w:kern w:val="0"/>
                <w:sz w:val="24"/>
                <w:szCs w:val="24"/>
                <w:lang w:bidi="ar"/>
              </w:rPr>
              <w:t>179</w:t>
            </w:r>
            <w:r>
              <w:rPr>
                <w:rFonts w:eastAsia="仿宋"/>
                <w:color w:val="000000"/>
                <w:kern w:val="0"/>
                <w:sz w:val="24"/>
                <w:szCs w:val="24"/>
                <w:lang w:bidi="ar"/>
              </w:rPr>
              <w:t>家</w:t>
            </w:r>
          </w:p>
        </w:tc>
        <w:tc>
          <w:tcPr>
            <w:tcW w:w="213" w:type="pct"/>
            <w:noWrap/>
            <w:vAlign w:val="center"/>
          </w:tcPr>
          <w:p w14:paraId="5DC261DC">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78467393">
            <w:pPr>
              <w:spacing w:line="320" w:lineRule="exact"/>
              <w:jc w:val="center"/>
              <w:rPr>
                <w:color w:val="000000"/>
                <w:sz w:val="24"/>
                <w:szCs w:val="24"/>
              </w:rPr>
            </w:pPr>
            <w:r>
              <w:rPr>
                <w:color w:val="000000"/>
                <w:kern w:val="0"/>
                <w:sz w:val="24"/>
                <w:szCs w:val="24"/>
                <w:lang w:bidi="ar"/>
              </w:rPr>
              <w:t>3</w:t>
            </w:r>
          </w:p>
        </w:tc>
        <w:tc>
          <w:tcPr>
            <w:tcW w:w="743" w:type="pct"/>
            <w:noWrap w:val="0"/>
            <w:vAlign w:val="center"/>
          </w:tcPr>
          <w:p w14:paraId="529C58E9">
            <w:pPr>
              <w:spacing w:line="320" w:lineRule="exact"/>
              <w:rPr>
                <w:color w:val="000000"/>
                <w:sz w:val="24"/>
                <w:szCs w:val="24"/>
              </w:rPr>
            </w:pPr>
          </w:p>
        </w:tc>
      </w:tr>
      <w:tr w14:paraId="2A79D74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0" w:hRule="atLeast"/>
          <w:jc w:val="center"/>
        </w:trPr>
        <w:tc>
          <w:tcPr>
            <w:tcW w:w="362" w:type="pct"/>
            <w:vMerge w:val="continue"/>
            <w:noWrap w:val="0"/>
            <w:vAlign w:val="center"/>
          </w:tcPr>
          <w:p w14:paraId="09AFD56C">
            <w:pPr>
              <w:spacing w:line="320" w:lineRule="exact"/>
              <w:jc w:val="center"/>
              <w:rPr>
                <w:color w:val="000000"/>
                <w:sz w:val="24"/>
                <w:szCs w:val="24"/>
              </w:rPr>
            </w:pPr>
          </w:p>
        </w:tc>
        <w:tc>
          <w:tcPr>
            <w:tcW w:w="322" w:type="pct"/>
            <w:vMerge w:val="restart"/>
            <w:noWrap w:val="0"/>
            <w:vAlign w:val="center"/>
          </w:tcPr>
          <w:p w14:paraId="75BAFFEF">
            <w:pPr>
              <w:spacing w:line="320" w:lineRule="exact"/>
              <w:jc w:val="center"/>
              <w:rPr>
                <w:color w:val="000000"/>
                <w:sz w:val="24"/>
                <w:szCs w:val="24"/>
              </w:rPr>
            </w:pPr>
            <w:r>
              <w:rPr>
                <w:rFonts w:eastAsia="仿宋"/>
                <w:color w:val="000000"/>
                <w:kern w:val="0"/>
                <w:sz w:val="24"/>
                <w:szCs w:val="24"/>
                <w:lang w:bidi="ar"/>
              </w:rPr>
              <w:t>产出质量</w:t>
            </w:r>
          </w:p>
        </w:tc>
        <w:tc>
          <w:tcPr>
            <w:tcW w:w="435" w:type="pct"/>
            <w:noWrap w:val="0"/>
            <w:vAlign w:val="center"/>
          </w:tcPr>
          <w:p w14:paraId="3AE1BA0B">
            <w:pPr>
              <w:spacing w:line="320" w:lineRule="exact"/>
              <w:jc w:val="center"/>
              <w:rPr>
                <w:color w:val="000000"/>
                <w:spacing w:val="-6"/>
                <w:sz w:val="24"/>
                <w:szCs w:val="24"/>
              </w:rPr>
            </w:pPr>
            <w:r>
              <w:rPr>
                <w:rFonts w:eastAsia="仿宋"/>
                <w:color w:val="000000"/>
                <w:spacing w:val="-6"/>
                <w:kern w:val="0"/>
                <w:sz w:val="24"/>
                <w:szCs w:val="24"/>
                <w:lang w:bidi="ar"/>
              </w:rPr>
              <w:t>十大产业项目完成年度投资额</w:t>
            </w:r>
          </w:p>
        </w:tc>
        <w:tc>
          <w:tcPr>
            <w:tcW w:w="1750" w:type="pct"/>
            <w:noWrap w:val="0"/>
            <w:vAlign w:val="center"/>
          </w:tcPr>
          <w:p w14:paraId="25B342EF">
            <w:pPr>
              <w:spacing w:line="320" w:lineRule="exact"/>
              <w:jc w:val="left"/>
              <w:rPr>
                <w:rFonts w:eastAsia="仿宋"/>
                <w:color w:val="000000"/>
                <w:sz w:val="24"/>
                <w:szCs w:val="24"/>
              </w:rPr>
            </w:pPr>
            <w:r>
              <w:rPr>
                <w:rFonts w:eastAsia="仿宋"/>
                <w:color w:val="000000"/>
                <w:kern w:val="0"/>
                <w:sz w:val="24"/>
                <w:szCs w:val="24"/>
                <w:lang w:bidi="ar"/>
              </w:rPr>
              <w:t>得分=指标分值*十大产业项目完成年度投资额/计划投资额，最高计满分。</w:t>
            </w:r>
          </w:p>
        </w:tc>
        <w:tc>
          <w:tcPr>
            <w:tcW w:w="344" w:type="pct"/>
            <w:noWrap/>
            <w:vAlign w:val="center"/>
          </w:tcPr>
          <w:p w14:paraId="03FC9068">
            <w:pPr>
              <w:spacing w:line="320" w:lineRule="exact"/>
              <w:jc w:val="center"/>
              <w:rPr>
                <w:color w:val="000000"/>
                <w:sz w:val="24"/>
                <w:szCs w:val="24"/>
              </w:rPr>
            </w:pPr>
            <w:r>
              <w:rPr>
                <w:color w:val="000000"/>
                <w:kern w:val="0"/>
                <w:sz w:val="24"/>
                <w:szCs w:val="24"/>
                <w:lang w:bidi="ar"/>
              </w:rPr>
              <w:t>≥325.06</w:t>
            </w:r>
            <w:r>
              <w:rPr>
                <w:rFonts w:eastAsia="仿宋"/>
                <w:color w:val="000000"/>
                <w:kern w:val="0"/>
                <w:sz w:val="24"/>
                <w:szCs w:val="24"/>
                <w:lang w:bidi="ar"/>
              </w:rPr>
              <w:t>亿元</w:t>
            </w:r>
          </w:p>
        </w:tc>
        <w:tc>
          <w:tcPr>
            <w:tcW w:w="563" w:type="pct"/>
            <w:noWrap/>
            <w:vAlign w:val="center"/>
          </w:tcPr>
          <w:p w14:paraId="29B7FC44">
            <w:pPr>
              <w:spacing w:line="320" w:lineRule="exact"/>
              <w:jc w:val="center"/>
              <w:rPr>
                <w:color w:val="000000"/>
                <w:sz w:val="24"/>
                <w:szCs w:val="24"/>
              </w:rPr>
            </w:pPr>
            <w:r>
              <w:rPr>
                <w:color w:val="000000"/>
                <w:kern w:val="0"/>
                <w:sz w:val="24"/>
                <w:szCs w:val="24"/>
                <w:lang w:bidi="ar"/>
              </w:rPr>
              <w:t>363.9</w:t>
            </w:r>
            <w:r>
              <w:rPr>
                <w:rFonts w:eastAsia="仿宋"/>
                <w:color w:val="000000"/>
                <w:kern w:val="0"/>
                <w:sz w:val="24"/>
                <w:szCs w:val="24"/>
                <w:lang w:bidi="ar"/>
              </w:rPr>
              <w:t>亿元</w:t>
            </w:r>
          </w:p>
        </w:tc>
        <w:tc>
          <w:tcPr>
            <w:tcW w:w="213" w:type="pct"/>
            <w:noWrap/>
            <w:vAlign w:val="center"/>
          </w:tcPr>
          <w:p w14:paraId="385D824A">
            <w:pPr>
              <w:spacing w:line="320" w:lineRule="exact"/>
              <w:jc w:val="center"/>
              <w:rPr>
                <w:color w:val="000000"/>
                <w:sz w:val="24"/>
                <w:szCs w:val="24"/>
              </w:rPr>
            </w:pPr>
            <w:r>
              <w:rPr>
                <w:color w:val="000000"/>
                <w:kern w:val="0"/>
                <w:sz w:val="24"/>
                <w:szCs w:val="24"/>
                <w:lang w:bidi="ar"/>
              </w:rPr>
              <w:t>2</w:t>
            </w:r>
          </w:p>
        </w:tc>
        <w:tc>
          <w:tcPr>
            <w:tcW w:w="263" w:type="pct"/>
            <w:noWrap/>
            <w:vAlign w:val="center"/>
          </w:tcPr>
          <w:p w14:paraId="03001C41">
            <w:pPr>
              <w:spacing w:line="320" w:lineRule="exact"/>
              <w:jc w:val="center"/>
              <w:rPr>
                <w:color w:val="000000"/>
                <w:sz w:val="24"/>
                <w:szCs w:val="24"/>
              </w:rPr>
            </w:pPr>
            <w:r>
              <w:rPr>
                <w:color w:val="000000"/>
                <w:kern w:val="0"/>
                <w:sz w:val="24"/>
                <w:szCs w:val="24"/>
                <w:lang w:bidi="ar"/>
              </w:rPr>
              <w:t>2</w:t>
            </w:r>
          </w:p>
        </w:tc>
        <w:tc>
          <w:tcPr>
            <w:tcW w:w="743" w:type="pct"/>
            <w:noWrap w:val="0"/>
            <w:vAlign w:val="center"/>
          </w:tcPr>
          <w:p w14:paraId="7EF78920">
            <w:pPr>
              <w:spacing w:line="320" w:lineRule="exact"/>
              <w:rPr>
                <w:color w:val="000000"/>
                <w:sz w:val="24"/>
                <w:szCs w:val="24"/>
              </w:rPr>
            </w:pPr>
          </w:p>
        </w:tc>
      </w:tr>
      <w:tr w14:paraId="02B5582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362" w:type="pct"/>
            <w:vMerge w:val="continue"/>
            <w:noWrap w:val="0"/>
            <w:vAlign w:val="center"/>
          </w:tcPr>
          <w:p w14:paraId="60632492">
            <w:pPr>
              <w:spacing w:line="320" w:lineRule="exact"/>
              <w:jc w:val="center"/>
              <w:rPr>
                <w:color w:val="000000"/>
                <w:sz w:val="24"/>
                <w:szCs w:val="24"/>
              </w:rPr>
            </w:pPr>
          </w:p>
        </w:tc>
        <w:tc>
          <w:tcPr>
            <w:tcW w:w="322" w:type="pct"/>
            <w:vMerge w:val="continue"/>
            <w:noWrap w:val="0"/>
            <w:vAlign w:val="center"/>
          </w:tcPr>
          <w:p w14:paraId="55D8F61C">
            <w:pPr>
              <w:spacing w:line="320" w:lineRule="exact"/>
              <w:jc w:val="center"/>
              <w:rPr>
                <w:color w:val="000000"/>
                <w:sz w:val="24"/>
                <w:szCs w:val="24"/>
              </w:rPr>
            </w:pPr>
          </w:p>
        </w:tc>
        <w:tc>
          <w:tcPr>
            <w:tcW w:w="435" w:type="pct"/>
            <w:noWrap w:val="0"/>
            <w:vAlign w:val="center"/>
          </w:tcPr>
          <w:p w14:paraId="3035DB64">
            <w:pPr>
              <w:spacing w:line="320" w:lineRule="exact"/>
              <w:jc w:val="center"/>
              <w:rPr>
                <w:rFonts w:eastAsia="仿宋"/>
                <w:color w:val="000000"/>
                <w:spacing w:val="-6"/>
                <w:sz w:val="24"/>
                <w:szCs w:val="24"/>
              </w:rPr>
            </w:pPr>
            <w:r>
              <w:rPr>
                <w:rFonts w:eastAsia="仿宋"/>
                <w:color w:val="000000"/>
                <w:spacing w:val="-6"/>
                <w:kern w:val="0"/>
                <w:sz w:val="24"/>
                <w:szCs w:val="24"/>
                <w:lang w:bidi="ar"/>
              </w:rPr>
              <w:t>规模工业增加值增速</w:t>
            </w:r>
          </w:p>
        </w:tc>
        <w:tc>
          <w:tcPr>
            <w:tcW w:w="1750" w:type="pct"/>
            <w:noWrap w:val="0"/>
            <w:vAlign w:val="center"/>
          </w:tcPr>
          <w:p w14:paraId="3AC3423B">
            <w:pPr>
              <w:spacing w:line="320" w:lineRule="exact"/>
              <w:rPr>
                <w:color w:val="000000"/>
                <w:sz w:val="24"/>
                <w:szCs w:val="24"/>
              </w:rPr>
            </w:pPr>
            <w:r>
              <w:rPr>
                <w:color w:val="000000"/>
                <w:kern w:val="0"/>
                <w:sz w:val="24"/>
                <w:szCs w:val="24"/>
                <w:lang w:bidi="ar"/>
              </w:rPr>
              <w:t>2024</w:t>
            </w:r>
            <w:r>
              <w:rPr>
                <w:rFonts w:eastAsia="仿宋"/>
                <w:color w:val="000000"/>
                <w:kern w:val="0"/>
                <w:sz w:val="24"/>
                <w:szCs w:val="24"/>
                <w:lang w:bidi="ar"/>
              </w:rPr>
              <w:t>年规模工业增加值增速</w:t>
            </w:r>
            <w:r>
              <w:rPr>
                <w:color w:val="000000"/>
                <w:kern w:val="0"/>
                <w:sz w:val="24"/>
                <w:szCs w:val="24"/>
                <w:lang w:bidi="ar"/>
              </w:rPr>
              <w:t>7%</w:t>
            </w:r>
            <w:r>
              <w:rPr>
                <w:rFonts w:eastAsia="仿宋"/>
                <w:color w:val="000000"/>
                <w:kern w:val="0"/>
                <w:sz w:val="24"/>
                <w:szCs w:val="24"/>
                <w:lang w:bidi="ar"/>
              </w:rPr>
              <w:t>以上的计满分，未达到计划目标的，每低</w:t>
            </w:r>
            <w:r>
              <w:rPr>
                <w:color w:val="000000"/>
                <w:kern w:val="0"/>
                <w:sz w:val="24"/>
                <w:szCs w:val="24"/>
                <w:lang w:bidi="ar"/>
              </w:rPr>
              <w:t>2</w:t>
            </w:r>
            <w:r>
              <w:rPr>
                <w:rFonts w:eastAsia="仿宋"/>
                <w:color w:val="000000"/>
                <w:kern w:val="0"/>
                <w:sz w:val="24"/>
                <w:szCs w:val="24"/>
                <w:lang w:bidi="ar"/>
              </w:rPr>
              <w:t>个百分点扣</w:t>
            </w:r>
            <w:r>
              <w:rPr>
                <w:color w:val="000000"/>
                <w:kern w:val="0"/>
                <w:sz w:val="24"/>
                <w:szCs w:val="24"/>
                <w:lang w:bidi="ar"/>
              </w:rPr>
              <w:t>1</w:t>
            </w:r>
            <w:r>
              <w:rPr>
                <w:rFonts w:eastAsia="仿宋"/>
                <w:color w:val="000000"/>
                <w:kern w:val="0"/>
                <w:sz w:val="24"/>
                <w:szCs w:val="24"/>
                <w:lang w:bidi="ar"/>
              </w:rPr>
              <w:t>分。</w:t>
            </w:r>
          </w:p>
        </w:tc>
        <w:tc>
          <w:tcPr>
            <w:tcW w:w="344" w:type="pct"/>
            <w:noWrap/>
            <w:vAlign w:val="center"/>
          </w:tcPr>
          <w:p w14:paraId="71CEF956">
            <w:pPr>
              <w:spacing w:line="320" w:lineRule="exact"/>
              <w:jc w:val="center"/>
              <w:rPr>
                <w:color w:val="000000"/>
                <w:sz w:val="24"/>
                <w:szCs w:val="24"/>
              </w:rPr>
            </w:pPr>
            <w:r>
              <w:rPr>
                <w:color w:val="000000"/>
                <w:kern w:val="0"/>
                <w:sz w:val="24"/>
                <w:szCs w:val="24"/>
                <w:lang w:bidi="ar"/>
              </w:rPr>
              <w:t>7%</w:t>
            </w:r>
          </w:p>
        </w:tc>
        <w:tc>
          <w:tcPr>
            <w:tcW w:w="563" w:type="pct"/>
            <w:noWrap/>
            <w:vAlign w:val="center"/>
          </w:tcPr>
          <w:p w14:paraId="43225847">
            <w:pPr>
              <w:spacing w:line="320" w:lineRule="exact"/>
              <w:jc w:val="center"/>
              <w:rPr>
                <w:color w:val="000000"/>
                <w:sz w:val="24"/>
                <w:szCs w:val="24"/>
              </w:rPr>
            </w:pPr>
            <w:r>
              <w:rPr>
                <w:color w:val="000000"/>
                <w:kern w:val="0"/>
                <w:sz w:val="24"/>
                <w:szCs w:val="24"/>
                <w:lang w:bidi="ar"/>
              </w:rPr>
              <w:t>7.3%</w:t>
            </w:r>
          </w:p>
        </w:tc>
        <w:tc>
          <w:tcPr>
            <w:tcW w:w="213" w:type="pct"/>
            <w:noWrap/>
            <w:vAlign w:val="center"/>
          </w:tcPr>
          <w:p w14:paraId="404145D9">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7232A527">
            <w:pPr>
              <w:spacing w:line="320" w:lineRule="exact"/>
              <w:jc w:val="center"/>
              <w:rPr>
                <w:color w:val="000000"/>
                <w:sz w:val="24"/>
                <w:szCs w:val="24"/>
              </w:rPr>
            </w:pPr>
            <w:r>
              <w:rPr>
                <w:color w:val="000000"/>
                <w:kern w:val="0"/>
                <w:sz w:val="24"/>
                <w:szCs w:val="24"/>
                <w:lang w:bidi="ar"/>
              </w:rPr>
              <w:t>3</w:t>
            </w:r>
          </w:p>
        </w:tc>
        <w:tc>
          <w:tcPr>
            <w:tcW w:w="743" w:type="pct"/>
            <w:noWrap w:val="0"/>
            <w:vAlign w:val="center"/>
          </w:tcPr>
          <w:p w14:paraId="4AC59E23">
            <w:pPr>
              <w:spacing w:line="320" w:lineRule="exact"/>
              <w:rPr>
                <w:color w:val="000000"/>
                <w:sz w:val="24"/>
                <w:szCs w:val="24"/>
              </w:rPr>
            </w:pPr>
          </w:p>
        </w:tc>
      </w:tr>
      <w:tr w14:paraId="4C4C7F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362" w:type="pct"/>
            <w:vMerge w:val="continue"/>
            <w:noWrap w:val="0"/>
            <w:vAlign w:val="center"/>
          </w:tcPr>
          <w:p w14:paraId="52B3FE16">
            <w:pPr>
              <w:spacing w:line="320" w:lineRule="exact"/>
              <w:jc w:val="center"/>
              <w:rPr>
                <w:color w:val="000000"/>
                <w:sz w:val="24"/>
                <w:szCs w:val="24"/>
              </w:rPr>
            </w:pPr>
          </w:p>
        </w:tc>
        <w:tc>
          <w:tcPr>
            <w:tcW w:w="322" w:type="pct"/>
            <w:vMerge w:val="restart"/>
            <w:noWrap w:val="0"/>
            <w:vAlign w:val="center"/>
          </w:tcPr>
          <w:p w14:paraId="114D1443">
            <w:pPr>
              <w:spacing w:line="320" w:lineRule="exact"/>
              <w:jc w:val="center"/>
              <w:rPr>
                <w:color w:val="000000"/>
                <w:sz w:val="24"/>
                <w:szCs w:val="24"/>
              </w:rPr>
            </w:pPr>
            <w:r>
              <w:rPr>
                <w:rFonts w:eastAsia="仿宋"/>
                <w:color w:val="000000"/>
                <w:kern w:val="0"/>
                <w:sz w:val="24"/>
                <w:szCs w:val="24"/>
                <w:lang w:bidi="ar"/>
              </w:rPr>
              <w:t>产出时效</w:t>
            </w:r>
          </w:p>
        </w:tc>
        <w:tc>
          <w:tcPr>
            <w:tcW w:w="435" w:type="pct"/>
            <w:noWrap w:val="0"/>
            <w:vAlign w:val="center"/>
          </w:tcPr>
          <w:p w14:paraId="0B9C9DA8">
            <w:pPr>
              <w:spacing w:line="320" w:lineRule="exact"/>
              <w:jc w:val="center"/>
              <w:rPr>
                <w:color w:val="000000"/>
                <w:sz w:val="24"/>
                <w:szCs w:val="24"/>
              </w:rPr>
            </w:pPr>
            <w:r>
              <w:rPr>
                <w:rFonts w:eastAsia="仿宋"/>
                <w:color w:val="000000"/>
                <w:kern w:val="0"/>
                <w:sz w:val="24"/>
                <w:szCs w:val="24"/>
                <w:lang w:bidi="ar"/>
              </w:rPr>
              <w:t>项目实施及时性</w:t>
            </w:r>
          </w:p>
        </w:tc>
        <w:tc>
          <w:tcPr>
            <w:tcW w:w="1750" w:type="pct"/>
            <w:noWrap w:val="0"/>
            <w:vAlign w:val="center"/>
          </w:tcPr>
          <w:p w14:paraId="5D076FAD">
            <w:pPr>
              <w:spacing w:line="320" w:lineRule="exact"/>
              <w:jc w:val="left"/>
              <w:rPr>
                <w:rFonts w:eastAsia="仿宋"/>
                <w:color w:val="000000"/>
                <w:sz w:val="24"/>
                <w:szCs w:val="24"/>
              </w:rPr>
            </w:pPr>
            <w:r>
              <w:rPr>
                <w:rFonts w:eastAsia="仿宋"/>
                <w:color w:val="000000"/>
                <w:kern w:val="0"/>
                <w:sz w:val="24"/>
                <w:szCs w:val="24"/>
                <w:lang w:bidi="ar"/>
              </w:rPr>
              <w:t>项目均按进度及时推进，或项目计划变更时已及时向有关部门报备。</w:t>
            </w:r>
            <w:r>
              <w:rPr>
                <w:rFonts w:eastAsia="仿宋"/>
                <w:color w:val="000000"/>
                <w:kern w:val="0"/>
                <w:sz w:val="24"/>
                <w:szCs w:val="24"/>
                <w:lang w:bidi="ar"/>
              </w:rPr>
              <w:br w:type="textWrapping"/>
            </w:r>
            <w:r>
              <w:rPr>
                <w:rFonts w:eastAsia="仿宋"/>
                <w:color w:val="000000"/>
                <w:kern w:val="0"/>
                <w:sz w:val="24"/>
                <w:szCs w:val="24"/>
                <w:lang w:bidi="ar"/>
              </w:rPr>
              <w:t>每出现一例不合要求的，扣0.25分。</w:t>
            </w:r>
          </w:p>
        </w:tc>
        <w:tc>
          <w:tcPr>
            <w:tcW w:w="344" w:type="pct"/>
            <w:noWrap w:val="0"/>
            <w:vAlign w:val="center"/>
          </w:tcPr>
          <w:p w14:paraId="6D240DFF">
            <w:pPr>
              <w:spacing w:line="320" w:lineRule="exact"/>
              <w:jc w:val="center"/>
              <w:rPr>
                <w:color w:val="000000"/>
                <w:sz w:val="24"/>
                <w:szCs w:val="24"/>
              </w:rPr>
            </w:pPr>
            <w:r>
              <w:rPr>
                <w:rFonts w:eastAsia="仿宋"/>
                <w:color w:val="000000"/>
                <w:kern w:val="0"/>
                <w:sz w:val="24"/>
                <w:szCs w:val="24"/>
                <w:lang w:bidi="ar"/>
              </w:rPr>
              <w:t>项目按进度推进</w:t>
            </w:r>
          </w:p>
        </w:tc>
        <w:tc>
          <w:tcPr>
            <w:tcW w:w="563" w:type="pct"/>
            <w:noWrap w:val="0"/>
            <w:vAlign w:val="center"/>
          </w:tcPr>
          <w:p w14:paraId="4FE82F10">
            <w:pPr>
              <w:spacing w:line="320" w:lineRule="exact"/>
              <w:jc w:val="center"/>
              <w:rPr>
                <w:color w:val="000000"/>
                <w:sz w:val="24"/>
                <w:szCs w:val="24"/>
              </w:rPr>
            </w:pPr>
            <w:r>
              <w:rPr>
                <w:color w:val="000000"/>
                <w:kern w:val="0"/>
                <w:sz w:val="24"/>
                <w:szCs w:val="24"/>
                <w:lang w:bidi="ar"/>
              </w:rPr>
              <w:t>2</w:t>
            </w:r>
            <w:r>
              <w:rPr>
                <w:rFonts w:eastAsia="仿宋"/>
                <w:color w:val="000000"/>
                <w:kern w:val="0"/>
                <w:sz w:val="24"/>
                <w:szCs w:val="24"/>
                <w:lang w:bidi="ar"/>
              </w:rPr>
              <w:t>个项目建设进度滞后</w:t>
            </w:r>
          </w:p>
        </w:tc>
        <w:tc>
          <w:tcPr>
            <w:tcW w:w="213" w:type="pct"/>
            <w:noWrap/>
            <w:vAlign w:val="center"/>
          </w:tcPr>
          <w:p w14:paraId="283C1FF9">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5203EC1A">
            <w:pPr>
              <w:spacing w:line="320" w:lineRule="exact"/>
              <w:jc w:val="center"/>
              <w:rPr>
                <w:color w:val="000000"/>
                <w:sz w:val="24"/>
                <w:szCs w:val="24"/>
              </w:rPr>
            </w:pPr>
            <w:r>
              <w:rPr>
                <w:color w:val="000000"/>
                <w:kern w:val="0"/>
                <w:sz w:val="24"/>
                <w:szCs w:val="24"/>
                <w:lang w:bidi="ar"/>
              </w:rPr>
              <w:t>2.5</w:t>
            </w:r>
          </w:p>
        </w:tc>
        <w:tc>
          <w:tcPr>
            <w:tcW w:w="743" w:type="pct"/>
            <w:noWrap w:val="0"/>
            <w:vAlign w:val="center"/>
          </w:tcPr>
          <w:p w14:paraId="49369E77">
            <w:pPr>
              <w:spacing w:line="320" w:lineRule="exact"/>
              <w:jc w:val="left"/>
              <w:rPr>
                <w:rFonts w:eastAsia="仿宋"/>
                <w:color w:val="000000"/>
                <w:sz w:val="24"/>
                <w:szCs w:val="24"/>
              </w:rPr>
            </w:pPr>
            <w:r>
              <w:rPr>
                <w:rFonts w:eastAsia="仿宋"/>
                <w:color w:val="000000"/>
                <w:kern w:val="0"/>
                <w:sz w:val="24"/>
                <w:szCs w:val="24"/>
                <w:lang w:bidi="ar"/>
              </w:rPr>
              <w:t>本次评价存在2个项目延期或进度滞后且未及时向当地工信部门报备。</w:t>
            </w:r>
          </w:p>
        </w:tc>
      </w:tr>
      <w:tr w14:paraId="4D32C0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362" w:type="pct"/>
            <w:vMerge w:val="continue"/>
            <w:noWrap w:val="0"/>
            <w:vAlign w:val="center"/>
          </w:tcPr>
          <w:p w14:paraId="5B12B65F">
            <w:pPr>
              <w:spacing w:line="320" w:lineRule="exact"/>
              <w:jc w:val="center"/>
              <w:rPr>
                <w:color w:val="000000"/>
                <w:sz w:val="24"/>
                <w:szCs w:val="24"/>
              </w:rPr>
            </w:pPr>
          </w:p>
        </w:tc>
        <w:tc>
          <w:tcPr>
            <w:tcW w:w="322" w:type="pct"/>
            <w:vMerge w:val="continue"/>
            <w:noWrap w:val="0"/>
            <w:vAlign w:val="center"/>
          </w:tcPr>
          <w:p w14:paraId="24E1E14B">
            <w:pPr>
              <w:spacing w:line="320" w:lineRule="exact"/>
              <w:jc w:val="center"/>
              <w:rPr>
                <w:color w:val="000000"/>
                <w:sz w:val="24"/>
                <w:szCs w:val="24"/>
              </w:rPr>
            </w:pPr>
          </w:p>
        </w:tc>
        <w:tc>
          <w:tcPr>
            <w:tcW w:w="435" w:type="pct"/>
            <w:noWrap w:val="0"/>
            <w:vAlign w:val="center"/>
          </w:tcPr>
          <w:p w14:paraId="178EE838">
            <w:pPr>
              <w:spacing w:line="320" w:lineRule="exact"/>
              <w:jc w:val="center"/>
              <w:rPr>
                <w:color w:val="000000"/>
                <w:sz w:val="24"/>
                <w:szCs w:val="24"/>
              </w:rPr>
            </w:pPr>
            <w:r>
              <w:rPr>
                <w:rFonts w:eastAsia="仿宋"/>
                <w:color w:val="000000"/>
                <w:kern w:val="0"/>
                <w:sz w:val="24"/>
                <w:szCs w:val="24"/>
                <w:lang w:bidi="ar"/>
              </w:rPr>
              <w:t>专项资金下拨时间</w:t>
            </w:r>
          </w:p>
        </w:tc>
        <w:tc>
          <w:tcPr>
            <w:tcW w:w="1750" w:type="pct"/>
            <w:noWrap w:val="0"/>
            <w:vAlign w:val="center"/>
          </w:tcPr>
          <w:p w14:paraId="36F871BE">
            <w:pPr>
              <w:spacing w:line="320" w:lineRule="exact"/>
              <w:jc w:val="left"/>
              <w:rPr>
                <w:color w:val="000000"/>
                <w:sz w:val="24"/>
                <w:szCs w:val="24"/>
              </w:rPr>
            </w:pPr>
            <w:r>
              <w:rPr>
                <w:rFonts w:eastAsia="仿宋"/>
                <w:color w:val="000000"/>
                <w:kern w:val="0"/>
                <w:sz w:val="24"/>
                <w:szCs w:val="24"/>
                <w:lang w:bidi="ar"/>
              </w:rPr>
              <w:t>以年初绩效目标中明确的各类资金指标文下达时间为依据，全部符合标准计满分，每晚于目标期限一个月扣</w:t>
            </w:r>
            <w:r>
              <w:rPr>
                <w:color w:val="000000"/>
                <w:kern w:val="0"/>
                <w:sz w:val="24"/>
                <w:szCs w:val="24"/>
                <w:lang w:bidi="ar"/>
              </w:rPr>
              <w:t>0.2</w:t>
            </w:r>
            <w:r>
              <w:rPr>
                <w:rFonts w:eastAsia="仿宋"/>
                <w:color w:val="000000"/>
                <w:kern w:val="0"/>
                <w:sz w:val="24"/>
                <w:szCs w:val="24"/>
                <w:lang w:bidi="ar"/>
              </w:rPr>
              <w:t>分，扣完本项分值为止。</w:t>
            </w:r>
          </w:p>
        </w:tc>
        <w:tc>
          <w:tcPr>
            <w:tcW w:w="344" w:type="pct"/>
            <w:noWrap/>
            <w:vAlign w:val="center"/>
          </w:tcPr>
          <w:p w14:paraId="1F8F6FEB">
            <w:pPr>
              <w:spacing w:line="320" w:lineRule="exact"/>
              <w:jc w:val="center"/>
              <w:rPr>
                <w:color w:val="000000"/>
                <w:sz w:val="24"/>
                <w:szCs w:val="24"/>
              </w:rPr>
            </w:pPr>
            <w:r>
              <w:rPr>
                <w:rFonts w:eastAsia="仿宋"/>
                <w:color w:val="000000"/>
                <w:kern w:val="0"/>
                <w:sz w:val="24"/>
                <w:szCs w:val="24"/>
                <w:lang w:bidi="ar"/>
              </w:rPr>
              <w:t>按时下达</w:t>
            </w:r>
          </w:p>
        </w:tc>
        <w:tc>
          <w:tcPr>
            <w:tcW w:w="563" w:type="pct"/>
            <w:noWrap/>
            <w:vAlign w:val="center"/>
          </w:tcPr>
          <w:p w14:paraId="4C260E4D">
            <w:pPr>
              <w:spacing w:line="320" w:lineRule="exact"/>
              <w:jc w:val="center"/>
              <w:rPr>
                <w:color w:val="000000"/>
                <w:sz w:val="24"/>
                <w:szCs w:val="24"/>
              </w:rPr>
            </w:pPr>
            <w:r>
              <w:rPr>
                <w:rFonts w:eastAsia="仿宋"/>
                <w:color w:val="000000"/>
                <w:kern w:val="0"/>
                <w:sz w:val="24"/>
                <w:szCs w:val="24"/>
                <w:lang w:bidi="ar"/>
              </w:rPr>
              <w:t>按时下达</w:t>
            </w:r>
          </w:p>
        </w:tc>
        <w:tc>
          <w:tcPr>
            <w:tcW w:w="213" w:type="pct"/>
            <w:noWrap/>
            <w:vAlign w:val="center"/>
          </w:tcPr>
          <w:p w14:paraId="39040C79">
            <w:pPr>
              <w:spacing w:line="320" w:lineRule="exact"/>
              <w:jc w:val="center"/>
              <w:rPr>
                <w:color w:val="000000"/>
                <w:sz w:val="24"/>
                <w:szCs w:val="24"/>
              </w:rPr>
            </w:pPr>
            <w:r>
              <w:rPr>
                <w:color w:val="000000"/>
                <w:kern w:val="0"/>
                <w:sz w:val="24"/>
                <w:szCs w:val="24"/>
                <w:lang w:bidi="ar"/>
              </w:rPr>
              <w:t>2</w:t>
            </w:r>
          </w:p>
        </w:tc>
        <w:tc>
          <w:tcPr>
            <w:tcW w:w="263" w:type="pct"/>
            <w:noWrap/>
            <w:vAlign w:val="center"/>
          </w:tcPr>
          <w:p w14:paraId="268F8A93">
            <w:pPr>
              <w:spacing w:line="320" w:lineRule="exact"/>
              <w:jc w:val="center"/>
              <w:rPr>
                <w:color w:val="000000"/>
                <w:sz w:val="24"/>
                <w:szCs w:val="24"/>
              </w:rPr>
            </w:pPr>
            <w:r>
              <w:rPr>
                <w:color w:val="000000"/>
                <w:kern w:val="0"/>
                <w:sz w:val="24"/>
                <w:szCs w:val="24"/>
                <w:lang w:bidi="ar"/>
              </w:rPr>
              <w:t>2</w:t>
            </w:r>
          </w:p>
        </w:tc>
        <w:tc>
          <w:tcPr>
            <w:tcW w:w="743" w:type="pct"/>
            <w:noWrap w:val="0"/>
            <w:vAlign w:val="center"/>
          </w:tcPr>
          <w:p w14:paraId="4F53416C">
            <w:pPr>
              <w:spacing w:line="320" w:lineRule="exact"/>
              <w:rPr>
                <w:color w:val="000000"/>
                <w:sz w:val="24"/>
                <w:szCs w:val="24"/>
              </w:rPr>
            </w:pPr>
          </w:p>
        </w:tc>
      </w:tr>
      <w:tr w14:paraId="55A3684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362" w:type="pct"/>
            <w:vMerge w:val="continue"/>
            <w:noWrap w:val="0"/>
            <w:vAlign w:val="center"/>
          </w:tcPr>
          <w:p w14:paraId="6FED29DA">
            <w:pPr>
              <w:spacing w:line="320" w:lineRule="exact"/>
              <w:jc w:val="center"/>
              <w:rPr>
                <w:color w:val="000000"/>
                <w:sz w:val="24"/>
                <w:szCs w:val="24"/>
              </w:rPr>
            </w:pPr>
          </w:p>
        </w:tc>
        <w:tc>
          <w:tcPr>
            <w:tcW w:w="322" w:type="pct"/>
            <w:vMerge w:val="restart"/>
            <w:noWrap w:val="0"/>
            <w:vAlign w:val="center"/>
          </w:tcPr>
          <w:p w14:paraId="798A1491">
            <w:pPr>
              <w:spacing w:line="320" w:lineRule="exact"/>
              <w:jc w:val="center"/>
              <w:rPr>
                <w:color w:val="000000"/>
                <w:sz w:val="24"/>
                <w:szCs w:val="24"/>
              </w:rPr>
            </w:pPr>
            <w:r>
              <w:rPr>
                <w:rFonts w:eastAsia="仿宋"/>
                <w:color w:val="000000"/>
                <w:kern w:val="0"/>
                <w:sz w:val="24"/>
                <w:szCs w:val="24"/>
                <w:lang w:bidi="ar"/>
              </w:rPr>
              <w:t>产出成本</w:t>
            </w:r>
          </w:p>
        </w:tc>
        <w:tc>
          <w:tcPr>
            <w:tcW w:w="435" w:type="pct"/>
            <w:noWrap w:val="0"/>
            <w:vAlign w:val="center"/>
          </w:tcPr>
          <w:p w14:paraId="205B6D46">
            <w:pPr>
              <w:spacing w:line="320" w:lineRule="exact"/>
              <w:jc w:val="center"/>
              <w:rPr>
                <w:rFonts w:eastAsia="仿宋"/>
                <w:color w:val="000000"/>
                <w:sz w:val="24"/>
                <w:szCs w:val="24"/>
              </w:rPr>
            </w:pPr>
            <w:r>
              <w:rPr>
                <w:rFonts w:eastAsia="仿宋"/>
                <w:color w:val="000000"/>
                <w:kern w:val="0"/>
                <w:sz w:val="24"/>
                <w:szCs w:val="24"/>
                <w:lang w:bidi="ar"/>
              </w:rPr>
              <w:t>重点产业项目财政资金补助比例</w:t>
            </w:r>
          </w:p>
        </w:tc>
        <w:tc>
          <w:tcPr>
            <w:tcW w:w="1750" w:type="pct"/>
            <w:noWrap w:val="0"/>
            <w:vAlign w:val="center"/>
          </w:tcPr>
          <w:p w14:paraId="26273D75">
            <w:pPr>
              <w:spacing w:line="320" w:lineRule="exact"/>
              <w:jc w:val="left"/>
              <w:rPr>
                <w:rFonts w:eastAsia="仿宋"/>
                <w:color w:val="000000"/>
                <w:sz w:val="24"/>
                <w:szCs w:val="24"/>
              </w:rPr>
            </w:pPr>
            <w:r>
              <w:rPr>
                <w:rFonts w:eastAsia="仿宋"/>
                <w:color w:val="000000"/>
                <w:kern w:val="0"/>
                <w:sz w:val="24"/>
                <w:szCs w:val="24"/>
                <w:lang w:bidi="ar"/>
              </w:rPr>
              <w:t>重点产业项目（含重大平台项目、验收类项目）补助资金额不高于项目设备投资的5%。</w:t>
            </w:r>
            <w:r>
              <w:rPr>
                <w:rFonts w:eastAsia="仿宋"/>
                <w:color w:val="000000"/>
                <w:kern w:val="0"/>
                <w:sz w:val="24"/>
                <w:szCs w:val="24"/>
                <w:lang w:bidi="ar"/>
              </w:rPr>
              <w:br w:type="textWrapping"/>
            </w:r>
            <w:r>
              <w:rPr>
                <w:rFonts w:eastAsia="仿宋"/>
                <w:color w:val="000000"/>
                <w:kern w:val="0"/>
                <w:sz w:val="24"/>
                <w:szCs w:val="24"/>
                <w:lang w:bidi="ar"/>
              </w:rPr>
              <w:t>得分=补助资金/项目投资*分值，最高计满分。</w:t>
            </w:r>
          </w:p>
        </w:tc>
        <w:tc>
          <w:tcPr>
            <w:tcW w:w="344" w:type="pct"/>
            <w:noWrap w:val="0"/>
            <w:vAlign w:val="center"/>
          </w:tcPr>
          <w:p w14:paraId="46EEFF96">
            <w:pPr>
              <w:spacing w:line="320" w:lineRule="exact"/>
              <w:jc w:val="center"/>
              <w:rPr>
                <w:color w:val="000000"/>
                <w:sz w:val="24"/>
                <w:szCs w:val="24"/>
              </w:rPr>
            </w:pPr>
            <w:r>
              <w:rPr>
                <w:color w:val="000000"/>
                <w:kern w:val="0"/>
                <w:sz w:val="24"/>
                <w:szCs w:val="24"/>
                <w:lang w:bidi="ar"/>
              </w:rPr>
              <w:t>≤</w:t>
            </w:r>
            <w:r>
              <w:rPr>
                <w:rFonts w:eastAsia="仿宋"/>
                <w:color w:val="000000"/>
                <w:kern w:val="0"/>
                <w:sz w:val="24"/>
                <w:szCs w:val="24"/>
                <w:lang w:bidi="ar"/>
              </w:rPr>
              <w:t>项目设备投资的5</w:t>
            </w:r>
            <w:r>
              <w:rPr>
                <w:color w:val="000000"/>
                <w:kern w:val="0"/>
                <w:sz w:val="24"/>
                <w:szCs w:val="24"/>
                <w:lang w:bidi="ar"/>
              </w:rPr>
              <w:t>%</w:t>
            </w:r>
          </w:p>
        </w:tc>
        <w:tc>
          <w:tcPr>
            <w:tcW w:w="563" w:type="pct"/>
            <w:noWrap/>
            <w:vAlign w:val="center"/>
          </w:tcPr>
          <w:p w14:paraId="4BD9B4D7">
            <w:pPr>
              <w:spacing w:line="320" w:lineRule="exact"/>
              <w:jc w:val="center"/>
              <w:rPr>
                <w:color w:val="000000"/>
                <w:sz w:val="24"/>
                <w:szCs w:val="24"/>
              </w:rPr>
            </w:pPr>
            <w:r>
              <w:rPr>
                <w:color w:val="000000"/>
                <w:kern w:val="0"/>
                <w:sz w:val="24"/>
                <w:szCs w:val="24"/>
                <w:lang w:bidi="ar"/>
              </w:rPr>
              <w:t>2.55%</w:t>
            </w:r>
          </w:p>
        </w:tc>
        <w:tc>
          <w:tcPr>
            <w:tcW w:w="213" w:type="pct"/>
            <w:noWrap/>
            <w:vAlign w:val="center"/>
          </w:tcPr>
          <w:p w14:paraId="37CE55DF">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5238EBD3">
            <w:pPr>
              <w:spacing w:line="320" w:lineRule="exact"/>
              <w:jc w:val="center"/>
              <w:rPr>
                <w:color w:val="000000"/>
                <w:sz w:val="24"/>
                <w:szCs w:val="24"/>
              </w:rPr>
            </w:pPr>
            <w:r>
              <w:rPr>
                <w:color w:val="000000"/>
                <w:kern w:val="0"/>
                <w:sz w:val="24"/>
                <w:szCs w:val="24"/>
                <w:lang w:bidi="ar"/>
              </w:rPr>
              <w:t>3</w:t>
            </w:r>
          </w:p>
        </w:tc>
        <w:tc>
          <w:tcPr>
            <w:tcW w:w="743" w:type="pct"/>
            <w:noWrap w:val="0"/>
            <w:vAlign w:val="center"/>
          </w:tcPr>
          <w:p w14:paraId="52DFC8FC">
            <w:pPr>
              <w:spacing w:line="320" w:lineRule="exact"/>
              <w:jc w:val="left"/>
              <w:rPr>
                <w:color w:val="000000"/>
                <w:sz w:val="24"/>
                <w:szCs w:val="24"/>
              </w:rPr>
            </w:pPr>
          </w:p>
        </w:tc>
      </w:tr>
      <w:tr w14:paraId="3D5C9CB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362" w:type="pct"/>
            <w:vMerge w:val="continue"/>
            <w:noWrap w:val="0"/>
            <w:vAlign w:val="center"/>
          </w:tcPr>
          <w:p w14:paraId="1FDF9219">
            <w:pPr>
              <w:spacing w:line="320" w:lineRule="exact"/>
              <w:jc w:val="center"/>
              <w:rPr>
                <w:color w:val="000000"/>
                <w:sz w:val="24"/>
                <w:szCs w:val="24"/>
              </w:rPr>
            </w:pPr>
          </w:p>
        </w:tc>
        <w:tc>
          <w:tcPr>
            <w:tcW w:w="322" w:type="pct"/>
            <w:vMerge w:val="continue"/>
            <w:noWrap w:val="0"/>
            <w:vAlign w:val="center"/>
          </w:tcPr>
          <w:p w14:paraId="3AF24665">
            <w:pPr>
              <w:spacing w:line="320" w:lineRule="exact"/>
              <w:jc w:val="center"/>
              <w:rPr>
                <w:color w:val="000000"/>
                <w:sz w:val="24"/>
                <w:szCs w:val="24"/>
              </w:rPr>
            </w:pPr>
          </w:p>
        </w:tc>
        <w:tc>
          <w:tcPr>
            <w:tcW w:w="435" w:type="pct"/>
            <w:noWrap w:val="0"/>
            <w:vAlign w:val="center"/>
          </w:tcPr>
          <w:p w14:paraId="70547A7A">
            <w:pPr>
              <w:spacing w:line="320" w:lineRule="exact"/>
              <w:jc w:val="center"/>
              <w:rPr>
                <w:rFonts w:eastAsia="仿宋"/>
                <w:color w:val="000000"/>
                <w:sz w:val="24"/>
                <w:szCs w:val="24"/>
              </w:rPr>
            </w:pPr>
            <w:r>
              <w:rPr>
                <w:rFonts w:eastAsia="仿宋"/>
                <w:color w:val="000000"/>
                <w:kern w:val="0"/>
                <w:sz w:val="24"/>
                <w:szCs w:val="24"/>
                <w:lang w:bidi="ar"/>
              </w:rPr>
              <w:t>数字产业高质量发展专项项目财政资金平均补助金额</w:t>
            </w:r>
          </w:p>
        </w:tc>
        <w:tc>
          <w:tcPr>
            <w:tcW w:w="1750" w:type="pct"/>
            <w:noWrap w:val="0"/>
            <w:vAlign w:val="center"/>
          </w:tcPr>
          <w:p w14:paraId="3037870D">
            <w:pPr>
              <w:spacing w:line="320" w:lineRule="exact"/>
              <w:jc w:val="left"/>
              <w:rPr>
                <w:rFonts w:eastAsia="仿宋"/>
                <w:color w:val="000000"/>
                <w:sz w:val="24"/>
                <w:szCs w:val="24"/>
              </w:rPr>
            </w:pPr>
            <w:r>
              <w:rPr>
                <w:rFonts w:eastAsia="仿宋"/>
                <w:color w:val="000000"/>
                <w:kern w:val="0"/>
                <w:sz w:val="24"/>
                <w:szCs w:val="24"/>
                <w:lang w:bidi="ar"/>
              </w:rPr>
              <w:t>数字产业高质量发展项目平均补助金额60万元/个以上。</w:t>
            </w:r>
            <w:r>
              <w:rPr>
                <w:rFonts w:eastAsia="仿宋"/>
                <w:color w:val="000000"/>
                <w:kern w:val="0"/>
                <w:sz w:val="24"/>
                <w:szCs w:val="24"/>
                <w:lang w:bidi="ar"/>
              </w:rPr>
              <w:br w:type="textWrapping"/>
            </w:r>
            <w:r>
              <w:rPr>
                <w:rFonts w:eastAsia="仿宋"/>
                <w:color w:val="000000"/>
                <w:kern w:val="0"/>
                <w:sz w:val="24"/>
                <w:szCs w:val="24"/>
                <w:lang w:bidi="ar"/>
              </w:rPr>
              <w:t>得分=项目实际平均补助金额/项目目标平均补助金额*分值，最高计满分。</w:t>
            </w:r>
          </w:p>
        </w:tc>
        <w:tc>
          <w:tcPr>
            <w:tcW w:w="344" w:type="pct"/>
            <w:noWrap w:val="0"/>
            <w:vAlign w:val="center"/>
          </w:tcPr>
          <w:p w14:paraId="11E0F385">
            <w:pPr>
              <w:spacing w:line="320" w:lineRule="exact"/>
              <w:jc w:val="center"/>
              <w:rPr>
                <w:color w:val="000000"/>
                <w:sz w:val="24"/>
                <w:szCs w:val="24"/>
              </w:rPr>
            </w:pPr>
            <w:r>
              <w:rPr>
                <w:color w:val="000000"/>
                <w:kern w:val="0"/>
                <w:sz w:val="24"/>
                <w:szCs w:val="24"/>
                <w:lang w:bidi="ar"/>
              </w:rPr>
              <w:t>≥60</w:t>
            </w:r>
            <w:r>
              <w:rPr>
                <w:rFonts w:eastAsia="仿宋"/>
                <w:color w:val="000000"/>
                <w:kern w:val="0"/>
                <w:sz w:val="24"/>
                <w:szCs w:val="24"/>
                <w:lang w:bidi="ar"/>
              </w:rPr>
              <w:t>万元</w:t>
            </w:r>
            <w:r>
              <w:rPr>
                <w:color w:val="000000"/>
                <w:kern w:val="0"/>
                <w:sz w:val="24"/>
                <w:szCs w:val="24"/>
                <w:lang w:bidi="ar"/>
              </w:rPr>
              <w:t>/</w:t>
            </w:r>
            <w:r>
              <w:rPr>
                <w:rFonts w:eastAsia="仿宋"/>
                <w:color w:val="000000"/>
                <w:kern w:val="0"/>
                <w:sz w:val="24"/>
                <w:szCs w:val="24"/>
                <w:lang w:bidi="ar"/>
              </w:rPr>
              <w:t>个</w:t>
            </w:r>
          </w:p>
        </w:tc>
        <w:tc>
          <w:tcPr>
            <w:tcW w:w="563" w:type="pct"/>
            <w:noWrap/>
            <w:vAlign w:val="center"/>
          </w:tcPr>
          <w:p w14:paraId="530F687F">
            <w:pPr>
              <w:spacing w:line="320" w:lineRule="exact"/>
              <w:jc w:val="center"/>
              <w:rPr>
                <w:color w:val="000000"/>
                <w:sz w:val="24"/>
                <w:szCs w:val="24"/>
              </w:rPr>
            </w:pPr>
            <w:r>
              <w:rPr>
                <w:color w:val="000000"/>
                <w:kern w:val="0"/>
                <w:sz w:val="24"/>
                <w:szCs w:val="24"/>
                <w:lang w:bidi="ar"/>
              </w:rPr>
              <w:t>58.18</w:t>
            </w:r>
            <w:r>
              <w:rPr>
                <w:rFonts w:eastAsia="仿宋"/>
                <w:color w:val="000000"/>
                <w:kern w:val="0"/>
                <w:sz w:val="24"/>
                <w:szCs w:val="24"/>
                <w:lang w:bidi="ar"/>
              </w:rPr>
              <w:t>万元</w:t>
            </w:r>
            <w:r>
              <w:rPr>
                <w:color w:val="000000"/>
                <w:kern w:val="0"/>
                <w:sz w:val="24"/>
                <w:szCs w:val="24"/>
                <w:lang w:bidi="ar"/>
              </w:rPr>
              <w:t>/</w:t>
            </w:r>
            <w:r>
              <w:rPr>
                <w:rFonts w:eastAsia="仿宋"/>
                <w:color w:val="000000"/>
                <w:kern w:val="0"/>
                <w:sz w:val="24"/>
                <w:szCs w:val="24"/>
                <w:lang w:bidi="ar"/>
              </w:rPr>
              <w:t>个</w:t>
            </w:r>
          </w:p>
        </w:tc>
        <w:tc>
          <w:tcPr>
            <w:tcW w:w="213" w:type="pct"/>
            <w:noWrap/>
            <w:vAlign w:val="center"/>
          </w:tcPr>
          <w:p w14:paraId="54857F6D">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2E971C90">
            <w:pPr>
              <w:spacing w:line="320" w:lineRule="exact"/>
              <w:jc w:val="center"/>
              <w:rPr>
                <w:color w:val="000000"/>
                <w:sz w:val="24"/>
                <w:szCs w:val="24"/>
              </w:rPr>
            </w:pPr>
            <w:r>
              <w:rPr>
                <w:color w:val="000000"/>
                <w:kern w:val="0"/>
                <w:sz w:val="24"/>
                <w:szCs w:val="24"/>
                <w:lang w:bidi="ar"/>
              </w:rPr>
              <w:t>2.91</w:t>
            </w:r>
          </w:p>
        </w:tc>
        <w:tc>
          <w:tcPr>
            <w:tcW w:w="743" w:type="pct"/>
            <w:noWrap w:val="0"/>
            <w:vAlign w:val="center"/>
          </w:tcPr>
          <w:p w14:paraId="109CF7BF">
            <w:pPr>
              <w:spacing w:line="320" w:lineRule="exact"/>
              <w:rPr>
                <w:rFonts w:eastAsia="仿宋"/>
                <w:color w:val="000000"/>
                <w:sz w:val="24"/>
                <w:szCs w:val="24"/>
              </w:rPr>
            </w:pPr>
            <w:r>
              <w:rPr>
                <w:rFonts w:eastAsia="仿宋"/>
                <w:color w:val="000000"/>
                <w:kern w:val="0"/>
                <w:sz w:val="24"/>
                <w:szCs w:val="24"/>
                <w:lang w:bidi="ar"/>
              </w:rPr>
              <w:t>受实施内容与资金规模调整影响，未达预期。</w:t>
            </w:r>
          </w:p>
        </w:tc>
      </w:tr>
      <w:tr w14:paraId="3BD390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65" w:hRule="atLeast"/>
          <w:jc w:val="center"/>
        </w:trPr>
        <w:tc>
          <w:tcPr>
            <w:tcW w:w="362" w:type="pct"/>
            <w:vMerge w:val="restart"/>
            <w:noWrap w:val="0"/>
            <w:vAlign w:val="center"/>
          </w:tcPr>
          <w:p w14:paraId="76846745">
            <w:pPr>
              <w:spacing w:line="320" w:lineRule="exact"/>
              <w:jc w:val="center"/>
              <w:rPr>
                <w:rFonts w:eastAsia="仿宋"/>
                <w:color w:val="000000"/>
                <w:kern w:val="0"/>
                <w:sz w:val="24"/>
                <w:szCs w:val="24"/>
                <w:lang w:bidi="ar"/>
              </w:rPr>
            </w:pPr>
          </w:p>
          <w:p w14:paraId="698E6AA4">
            <w:pPr>
              <w:spacing w:line="320" w:lineRule="exact"/>
              <w:jc w:val="center"/>
              <w:rPr>
                <w:rFonts w:eastAsia="仿宋"/>
                <w:color w:val="000000"/>
                <w:kern w:val="0"/>
                <w:sz w:val="24"/>
                <w:szCs w:val="24"/>
                <w:lang w:bidi="ar"/>
              </w:rPr>
            </w:pPr>
          </w:p>
          <w:p w14:paraId="306640C8">
            <w:pPr>
              <w:spacing w:line="320" w:lineRule="exact"/>
              <w:jc w:val="center"/>
              <w:rPr>
                <w:rFonts w:eastAsia="仿宋"/>
                <w:color w:val="000000"/>
                <w:kern w:val="0"/>
                <w:sz w:val="24"/>
                <w:szCs w:val="24"/>
                <w:lang w:bidi="ar"/>
              </w:rPr>
            </w:pPr>
          </w:p>
          <w:p w14:paraId="172141EC">
            <w:pPr>
              <w:spacing w:line="320" w:lineRule="exact"/>
              <w:jc w:val="center"/>
              <w:rPr>
                <w:rFonts w:eastAsia="仿宋"/>
                <w:color w:val="000000"/>
                <w:kern w:val="0"/>
                <w:sz w:val="24"/>
                <w:szCs w:val="24"/>
                <w:lang w:bidi="ar"/>
              </w:rPr>
            </w:pPr>
          </w:p>
          <w:p w14:paraId="177688ED">
            <w:pPr>
              <w:spacing w:line="320" w:lineRule="exact"/>
              <w:jc w:val="center"/>
              <w:rPr>
                <w:rFonts w:eastAsia="仿宋"/>
                <w:color w:val="000000"/>
                <w:kern w:val="0"/>
                <w:sz w:val="24"/>
                <w:szCs w:val="24"/>
                <w:lang w:bidi="ar"/>
              </w:rPr>
            </w:pPr>
          </w:p>
          <w:p w14:paraId="70560517">
            <w:pPr>
              <w:spacing w:line="320" w:lineRule="exact"/>
              <w:jc w:val="center"/>
              <w:rPr>
                <w:rFonts w:eastAsia="仿宋"/>
                <w:color w:val="000000"/>
                <w:kern w:val="0"/>
                <w:sz w:val="24"/>
                <w:szCs w:val="24"/>
                <w:lang w:bidi="ar"/>
              </w:rPr>
            </w:pPr>
          </w:p>
          <w:p w14:paraId="502542BF">
            <w:pPr>
              <w:spacing w:line="320" w:lineRule="exact"/>
              <w:jc w:val="center"/>
              <w:rPr>
                <w:rFonts w:eastAsia="仿宋"/>
                <w:color w:val="000000"/>
                <w:kern w:val="0"/>
                <w:sz w:val="24"/>
                <w:szCs w:val="24"/>
                <w:lang w:bidi="ar"/>
              </w:rPr>
            </w:pPr>
          </w:p>
          <w:p w14:paraId="782F6BF3">
            <w:pPr>
              <w:spacing w:line="320" w:lineRule="exact"/>
              <w:jc w:val="center"/>
              <w:rPr>
                <w:rFonts w:eastAsia="仿宋"/>
                <w:color w:val="000000"/>
                <w:kern w:val="0"/>
                <w:sz w:val="24"/>
                <w:szCs w:val="24"/>
                <w:lang w:bidi="ar"/>
              </w:rPr>
            </w:pPr>
          </w:p>
          <w:p w14:paraId="45A406D7">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2AED8074">
            <w:pPr>
              <w:spacing w:line="320" w:lineRule="exact"/>
              <w:jc w:val="center"/>
              <w:rPr>
                <w:rFonts w:eastAsia="仿宋"/>
                <w:color w:val="000000"/>
                <w:kern w:val="0"/>
                <w:sz w:val="24"/>
                <w:szCs w:val="24"/>
                <w:lang w:bidi="ar"/>
              </w:rPr>
            </w:pPr>
            <w:r>
              <w:rPr>
                <w:rFonts w:eastAsia="仿宋"/>
                <w:color w:val="000000"/>
                <w:kern w:val="0"/>
                <w:sz w:val="24"/>
                <w:szCs w:val="24"/>
                <w:lang w:bidi="ar"/>
              </w:rPr>
              <w:t>效果</w:t>
            </w:r>
          </w:p>
          <w:p w14:paraId="79D32D8D">
            <w:pPr>
              <w:spacing w:line="320" w:lineRule="exact"/>
              <w:jc w:val="center"/>
              <w:rPr>
                <w:rFonts w:eastAsia="仿宋"/>
                <w:color w:val="000000"/>
                <w:kern w:val="0"/>
                <w:sz w:val="24"/>
                <w:szCs w:val="24"/>
                <w:lang w:bidi="ar"/>
              </w:rPr>
            </w:pPr>
            <w:r>
              <w:rPr>
                <w:rFonts w:eastAsia="仿宋"/>
                <w:color w:val="000000"/>
                <w:kern w:val="0"/>
                <w:sz w:val="24"/>
                <w:szCs w:val="24"/>
                <w:lang w:bidi="ar"/>
              </w:rPr>
              <w:t>（</w:t>
            </w:r>
            <w:r>
              <w:rPr>
                <w:color w:val="000000"/>
                <w:kern w:val="0"/>
                <w:sz w:val="24"/>
                <w:szCs w:val="24"/>
                <w:lang w:bidi="ar"/>
              </w:rPr>
              <w:t>40</w:t>
            </w:r>
            <w:r>
              <w:rPr>
                <w:rFonts w:eastAsia="仿宋"/>
                <w:color w:val="000000"/>
                <w:kern w:val="0"/>
                <w:sz w:val="24"/>
                <w:szCs w:val="24"/>
                <w:lang w:bidi="ar"/>
              </w:rPr>
              <w:t>分）</w:t>
            </w:r>
          </w:p>
          <w:p w14:paraId="511E6A69">
            <w:pPr>
              <w:spacing w:line="320" w:lineRule="exact"/>
              <w:jc w:val="center"/>
              <w:rPr>
                <w:rFonts w:eastAsia="仿宋"/>
                <w:color w:val="000000"/>
                <w:kern w:val="0"/>
                <w:sz w:val="24"/>
                <w:szCs w:val="24"/>
                <w:lang w:bidi="ar"/>
              </w:rPr>
            </w:pPr>
          </w:p>
          <w:p w14:paraId="4689773A">
            <w:pPr>
              <w:spacing w:line="320" w:lineRule="exact"/>
              <w:jc w:val="center"/>
              <w:rPr>
                <w:rFonts w:eastAsia="仿宋"/>
                <w:color w:val="000000"/>
                <w:kern w:val="0"/>
                <w:sz w:val="24"/>
                <w:szCs w:val="24"/>
                <w:lang w:bidi="ar"/>
              </w:rPr>
            </w:pPr>
          </w:p>
          <w:p w14:paraId="0A017766">
            <w:pPr>
              <w:spacing w:line="320" w:lineRule="exact"/>
              <w:jc w:val="center"/>
              <w:rPr>
                <w:rFonts w:eastAsia="仿宋"/>
                <w:color w:val="000000"/>
                <w:kern w:val="0"/>
                <w:sz w:val="24"/>
                <w:szCs w:val="24"/>
                <w:lang w:bidi="ar"/>
              </w:rPr>
            </w:pPr>
          </w:p>
          <w:p w14:paraId="30F999D7">
            <w:pPr>
              <w:spacing w:line="320" w:lineRule="exact"/>
              <w:jc w:val="center"/>
              <w:rPr>
                <w:rFonts w:eastAsia="仿宋"/>
                <w:color w:val="000000"/>
                <w:kern w:val="0"/>
                <w:sz w:val="24"/>
                <w:szCs w:val="24"/>
                <w:lang w:bidi="ar"/>
              </w:rPr>
            </w:pPr>
          </w:p>
          <w:p w14:paraId="01BCF30A">
            <w:pPr>
              <w:spacing w:line="320" w:lineRule="exact"/>
              <w:jc w:val="center"/>
              <w:rPr>
                <w:rFonts w:eastAsia="仿宋"/>
                <w:color w:val="000000"/>
                <w:kern w:val="0"/>
                <w:sz w:val="24"/>
                <w:szCs w:val="24"/>
                <w:lang w:bidi="ar"/>
              </w:rPr>
            </w:pPr>
          </w:p>
          <w:p w14:paraId="2A6F3A0B">
            <w:pPr>
              <w:spacing w:line="320" w:lineRule="exact"/>
              <w:jc w:val="center"/>
              <w:rPr>
                <w:rFonts w:eastAsia="仿宋"/>
                <w:color w:val="000000"/>
                <w:kern w:val="0"/>
                <w:sz w:val="24"/>
                <w:szCs w:val="24"/>
                <w:lang w:bidi="ar"/>
              </w:rPr>
            </w:pPr>
          </w:p>
          <w:p w14:paraId="389D30C2">
            <w:pPr>
              <w:spacing w:line="320" w:lineRule="exact"/>
              <w:jc w:val="center"/>
              <w:rPr>
                <w:rFonts w:eastAsia="仿宋"/>
                <w:color w:val="000000"/>
                <w:kern w:val="0"/>
                <w:sz w:val="24"/>
                <w:szCs w:val="24"/>
                <w:lang w:bidi="ar"/>
              </w:rPr>
            </w:pPr>
          </w:p>
          <w:p w14:paraId="3A944C69">
            <w:pPr>
              <w:spacing w:line="320" w:lineRule="exact"/>
              <w:jc w:val="center"/>
              <w:rPr>
                <w:rFonts w:eastAsia="仿宋"/>
                <w:color w:val="000000"/>
                <w:kern w:val="0"/>
                <w:sz w:val="24"/>
                <w:szCs w:val="24"/>
                <w:lang w:bidi="ar"/>
              </w:rPr>
            </w:pPr>
          </w:p>
          <w:p w14:paraId="25AA7816">
            <w:pPr>
              <w:spacing w:line="320" w:lineRule="exact"/>
              <w:jc w:val="center"/>
              <w:rPr>
                <w:rFonts w:eastAsia="仿宋"/>
                <w:color w:val="000000"/>
                <w:kern w:val="0"/>
                <w:sz w:val="24"/>
                <w:szCs w:val="24"/>
                <w:lang w:bidi="ar"/>
              </w:rPr>
            </w:pPr>
          </w:p>
          <w:p w14:paraId="5D9A37E6">
            <w:pPr>
              <w:spacing w:line="320" w:lineRule="exact"/>
              <w:jc w:val="center"/>
              <w:rPr>
                <w:rFonts w:eastAsia="仿宋"/>
                <w:color w:val="000000"/>
                <w:kern w:val="0"/>
                <w:sz w:val="24"/>
                <w:szCs w:val="24"/>
                <w:lang w:bidi="ar"/>
              </w:rPr>
            </w:pPr>
          </w:p>
          <w:p w14:paraId="0C1A221F">
            <w:pPr>
              <w:spacing w:line="320" w:lineRule="exact"/>
              <w:jc w:val="center"/>
              <w:rPr>
                <w:rFonts w:eastAsia="仿宋"/>
                <w:color w:val="000000"/>
                <w:kern w:val="0"/>
                <w:sz w:val="24"/>
                <w:szCs w:val="24"/>
                <w:lang w:bidi="ar"/>
              </w:rPr>
            </w:pPr>
          </w:p>
          <w:p w14:paraId="184C438E">
            <w:pPr>
              <w:spacing w:line="320" w:lineRule="exact"/>
              <w:jc w:val="center"/>
              <w:rPr>
                <w:rFonts w:eastAsia="仿宋"/>
                <w:color w:val="000000"/>
                <w:kern w:val="0"/>
                <w:sz w:val="24"/>
                <w:szCs w:val="24"/>
                <w:lang w:bidi="ar"/>
              </w:rPr>
            </w:pPr>
          </w:p>
          <w:p w14:paraId="319B1AB4">
            <w:pPr>
              <w:spacing w:line="320" w:lineRule="exact"/>
              <w:jc w:val="center"/>
              <w:rPr>
                <w:rFonts w:eastAsia="仿宋"/>
                <w:color w:val="000000"/>
                <w:kern w:val="0"/>
                <w:sz w:val="24"/>
                <w:szCs w:val="24"/>
                <w:lang w:bidi="ar"/>
              </w:rPr>
            </w:pPr>
          </w:p>
          <w:p w14:paraId="08AB3E80">
            <w:pPr>
              <w:spacing w:line="320" w:lineRule="exact"/>
              <w:jc w:val="center"/>
              <w:rPr>
                <w:rFonts w:eastAsia="仿宋"/>
                <w:color w:val="000000"/>
                <w:kern w:val="0"/>
                <w:sz w:val="24"/>
                <w:szCs w:val="24"/>
                <w:lang w:bidi="ar"/>
              </w:rPr>
            </w:pPr>
          </w:p>
          <w:p w14:paraId="3AC70AA0">
            <w:pPr>
              <w:spacing w:line="320" w:lineRule="exact"/>
              <w:jc w:val="center"/>
              <w:rPr>
                <w:rFonts w:eastAsia="仿宋"/>
                <w:color w:val="000000"/>
                <w:kern w:val="0"/>
                <w:sz w:val="24"/>
                <w:szCs w:val="24"/>
                <w:lang w:bidi="ar"/>
              </w:rPr>
            </w:pPr>
          </w:p>
          <w:p w14:paraId="55BF58F6">
            <w:pPr>
              <w:spacing w:line="320" w:lineRule="exact"/>
              <w:jc w:val="center"/>
              <w:rPr>
                <w:rFonts w:eastAsia="仿宋"/>
                <w:color w:val="000000"/>
                <w:kern w:val="0"/>
                <w:sz w:val="24"/>
                <w:szCs w:val="24"/>
                <w:lang w:bidi="ar"/>
              </w:rPr>
            </w:pPr>
          </w:p>
          <w:p w14:paraId="3A3CEE7A">
            <w:pPr>
              <w:spacing w:line="320" w:lineRule="exact"/>
              <w:jc w:val="center"/>
              <w:rPr>
                <w:rFonts w:eastAsia="仿宋"/>
                <w:color w:val="000000"/>
                <w:kern w:val="0"/>
                <w:sz w:val="24"/>
                <w:szCs w:val="24"/>
                <w:lang w:bidi="ar"/>
              </w:rPr>
            </w:pPr>
          </w:p>
          <w:p w14:paraId="57D7394D">
            <w:pPr>
              <w:spacing w:line="320" w:lineRule="exact"/>
              <w:jc w:val="center"/>
              <w:rPr>
                <w:rFonts w:eastAsia="仿宋"/>
                <w:color w:val="000000"/>
                <w:kern w:val="0"/>
                <w:sz w:val="24"/>
                <w:szCs w:val="24"/>
                <w:lang w:bidi="ar"/>
              </w:rPr>
            </w:pPr>
          </w:p>
          <w:p w14:paraId="2E6A1822">
            <w:pPr>
              <w:spacing w:line="320" w:lineRule="exact"/>
              <w:jc w:val="center"/>
              <w:rPr>
                <w:rFonts w:eastAsia="仿宋"/>
                <w:color w:val="000000"/>
                <w:kern w:val="0"/>
                <w:sz w:val="24"/>
                <w:szCs w:val="24"/>
                <w:lang w:bidi="ar"/>
              </w:rPr>
            </w:pPr>
          </w:p>
          <w:p w14:paraId="1298FF48">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54EF121E">
            <w:pPr>
              <w:spacing w:line="320" w:lineRule="exact"/>
              <w:jc w:val="center"/>
              <w:rPr>
                <w:rFonts w:eastAsia="仿宋"/>
                <w:color w:val="000000"/>
                <w:kern w:val="0"/>
                <w:sz w:val="24"/>
                <w:szCs w:val="24"/>
                <w:lang w:bidi="ar"/>
              </w:rPr>
            </w:pPr>
            <w:r>
              <w:rPr>
                <w:rFonts w:eastAsia="仿宋"/>
                <w:color w:val="000000"/>
                <w:kern w:val="0"/>
                <w:sz w:val="24"/>
                <w:szCs w:val="24"/>
                <w:lang w:bidi="ar"/>
              </w:rPr>
              <w:t>效果</w:t>
            </w:r>
          </w:p>
          <w:p w14:paraId="1BD402E0">
            <w:pPr>
              <w:pStyle w:val="2"/>
            </w:pPr>
            <w:r>
              <w:rPr>
                <w:rFonts w:eastAsia="仿宋"/>
                <w:color w:val="000000"/>
                <w:kern w:val="0"/>
                <w:sz w:val="24"/>
                <w:szCs w:val="24"/>
                <w:lang w:bidi="ar"/>
              </w:rPr>
              <w:t>（</w:t>
            </w:r>
            <w:r>
              <w:rPr>
                <w:color w:val="000000"/>
                <w:kern w:val="0"/>
                <w:sz w:val="24"/>
                <w:szCs w:val="24"/>
                <w:lang w:bidi="ar"/>
              </w:rPr>
              <w:t>40</w:t>
            </w:r>
            <w:r>
              <w:rPr>
                <w:rFonts w:eastAsia="仿宋"/>
                <w:color w:val="000000"/>
                <w:kern w:val="0"/>
                <w:sz w:val="24"/>
                <w:szCs w:val="24"/>
                <w:lang w:bidi="ar"/>
              </w:rPr>
              <w:t>分）</w:t>
            </w:r>
          </w:p>
          <w:p w14:paraId="5EFB3A8B">
            <w:pPr>
              <w:spacing w:line="320" w:lineRule="exact"/>
              <w:jc w:val="center"/>
              <w:rPr>
                <w:rFonts w:eastAsia="仿宋"/>
                <w:color w:val="000000"/>
                <w:kern w:val="0"/>
                <w:sz w:val="24"/>
                <w:szCs w:val="24"/>
                <w:lang w:bidi="ar"/>
              </w:rPr>
            </w:pPr>
          </w:p>
          <w:p w14:paraId="39A3047D">
            <w:pPr>
              <w:spacing w:line="320" w:lineRule="exact"/>
              <w:jc w:val="center"/>
              <w:rPr>
                <w:rFonts w:eastAsia="仿宋"/>
                <w:color w:val="000000"/>
                <w:kern w:val="0"/>
                <w:sz w:val="24"/>
                <w:szCs w:val="24"/>
                <w:lang w:bidi="ar"/>
              </w:rPr>
            </w:pPr>
          </w:p>
          <w:p w14:paraId="16CBF9D6">
            <w:pPr>
              <w:spacing w:line="320" w:lineRule="exact"/>
              <w:jc w:val="center"/>
              <w:rPr>
                <w:rFonts w:eastAsia="仿宋"/>
                <w:color w:val="000000"/>
                <w:kern w:val="0"/>
                <w:sz w:val="24"/>
                <w:szCs w:val="24"/>
                <w:lang w:bidi="ar"/>
              </w:rPr>
            </w:pPr>
          </w:p>
          <w:p w14:paraId="32E4A5A4">
            <w:pPr>
              <w:spacing w:line="320" w:lineRule="exact"/>
              <w:jc w:val="center"/>
              <w:rPr>
                <w:rFonts w:eastAsia="仿宋"/>
                <w:color w:val="000000"/>
                <w:kern w:val="0"/>
                <w:sz w:val="24"/>
                <w:szCs w:val="24"/>
                <w:lang w:bidi="ar"/>
              </w:rPr>
            </w:pPr>
          </w:p>
          <w:p w14:paraId="3046B01A">
            <w:pPr>
              <w:spacing w:line="320" w:lineRule="exact"/>
              <w:jc w:val="center"/>
              <w:rPr>
                <w:rFonts w:eastAsia="仿宋"/>
                <w:color w:val="000000"/>
                <w:kern w:val="0"/>
                <w:sz w:val="24"/>
                <w:szCs w:val="24"/>
                <w:lang w:bidi="ar"/>
              </w:rPr>
            </w:pPr>
          </w:p>
          <w:p w14:paraId="5C843D7E">
            <w:pPr>
              <w:spacing w:line="320" w:lineRule="exact"/>
              <w:jc w:val="center"/>
              <w:rPr>
                <w:rFonts w:eastAsia="仿宋"/>
                <w:color w:val="000000"/>
                <w:kern w:val="0"/>
                <w:sz w:val="24"/>
                <w:szCs w:val="24"/>
                <w:lang w:bidi="ar"/>
              </w:rPr>
            </w:pPr>
          </w:p>
          <w:p w14:paraId="1A75B90A">
            <w:pPr>
              <w:spacing w:line="320" w:lineRule="exact"/>
              <w:jc w:val="center"/>
              <w:rPr>
                <w:rFonts w:eastAsia="仿宋"/>
                <w:color w:val="000000"/>
                <w:kern w:val="0"/>
                <w:sz w:val="24"/>
                <w:szCs w:val="24"/>
                <w:lang w:bidi="ar"/>
              </w:rPr>
            </w:pPr>
          </w:p>
          <w:p w14:paraId="4D1BFD27">
            <w:pPr>
              <w:spacing w:line="320" w:lineRule="exact"/>
              <w:jc w:val="center"/>
              <w:rPr>
                <w:rFonts w:eastAsia="仿宋"/>
                <w:color w:val="000000"/>
                <w:kern w:val="0"/>
                <w:sz w:val="24"/>
                <w:szCs w:val="24"/>
                <w:lang w:bidi="ar"/>
              </w:rPr>
            </w:pPr>
          </w:p>
          <w:p w14:paraId="6CB3DAF7">
            <w:pPr>
              <w:spacing w:line="320" w:lineRule="exact"/>
              <w:jc w:val="center"/>
              <w:rPr>
                <w:rFonts w:eastAsia="仿宋"/>
                <w:color w:val="000000"/>
                <w:kern w:val="0"/>
                <w:sz w:val="24"/>
                <w:szCs w:val="24"/>
                <w:lang w:bidi="ar"/>
              </w:rPr>
            </w:pPr>
          </w:p>
          <w:p w14:paraId="1FA6EF0B">
            <w:pPr>
              <w:spacing w:line="320" w:lineRule="exact"/>
              <w:jc w:val="center"/>
              <w:rPr>
                <w:rFonts w:eastAsia="仿宋"/>
                <w:color w:val="000000"/>
                <w:kern w:val="0"/>
                <w:sz w:val="24"/>
                <w:szCs w:val="24"/>
                <w:lang w:bidi="ar"/>
              </w:rPr>
            </w:pPr>
          </w:p>
          <w:p w14:paraId="3797744C">
            <w:pPr>
              <w:spacing w:line="320" w:lineRule="exact"/>
              <w:jc w:val="center"/>
              <w:rPr>
                <w:rFonts w:eastAsia="仿宋"/>
                <w:color w:val="000000"/>
                <w:kern w:val="0"/>
                <w:sz w:val="24"/>
                <w:szCs w:val="24"/>
                <w:lang w:bidi="ar"/>
              </w:rPr>
            </w:pPr>
          </w:p>
          <w:p w14:paraId="1BBA00F4">
            <w:pPr>
              <w:spacing w:line="320" w:lineRule="exact"/>
              <w:jc w:val="center"/>
              <w:rPr>
                <w:rFonts w:eastAsia="仿宋"/>
                <w:color w:val="000000"/>
                <w:kern w:val="0"/>
                <w:sz w:val="24"/>
                <w:szCs w:val="24"/>
                <w:lang w:bidi="ar"/>
              </w:rPr>
            </w:pPr>
          </w:p>
          <w:p w14:paraId="403BDA5F">
            <w:pPr>
              <w:spacing w:line="320" w:lineRule="exact"/>
              <w:jc w:val="center"/>
              <w:rPr>
                <w:rFonts w:eastAsia="仿宋"/>
                <w:color w:val="000000"/>
                <w:kern w:val="0"/>
                <w:sz w:val="24"/>
                <w:szCs w:val="24"/>
                <w:lang w:bidi="ar"/>
              </w:rPr>
            </w:pPr>
          </w:p>
          <w:p w14:paraId="70198AD0">
            <w:pPr>
              <w:spacing w:line="320" w:lineRule="exact"/>
              <w:jc w:val="center"/>
              <w:rPr>
                <w:rFonts w:eastAsia="仿宋"/>
                <w:color w:val="000000"/>
                <w:kern w:val="0"/>
                <w:sz w:val="24"/>
                <w:szCs w:val="24"/>
                <w:lang w:bidi="ar"/>
              </w:rPr>
            </w:pPr>
          </w:p>
          <w:p w14:paraId="66F6E3C4">
            <w:pPr>
              <w:spacing w:line="320" w:lineRule="exact"/>
              <w:jc w:val="center"/>
              <w:rPr>
                <w:rFonts w:eastAsia="仿宋"/>
                <w:color w:val="000000"/>
                <w:kern w:val="0"/>
                <w:sz w:val="24"/>
                <w:szCs w:val="24"/>
                <w:lang w:bidi="ar"/>
              </w:rPr>
            </w:pPr>
          </w:p>
          <w:p w14:paraId="55BBA298">
            <w:pPr>
              <w:spacing w:line="320" w:lineRule="exact"/>
              <w:jc w:val="center"/>
              <w:rPr>
                <w:rFonts w:eastAsia="仿宋"/>
                <w:color w:val="000000"/>
                <w:kern w:val="0"/>
                <w:sz w:val="24"/>
                <w:szCs w:val="24"/>
                <w:lang w:bidi="ar"/>
              </w:rPr>
            </w:pPr>
          </w:p>
          <w:p w14:paraId="134B0329">
            <w:pPr>
              <w:spacing w:line="320" w:lineRule="exact"/>
              <w:jc w:val="center"/>
              <w:rPr>
                <w:rFonts w:eastAsia="仿宋"/>
                <w:color w:val="000000"/>
                <w:kern w:val="0"/>
                <w:sz w:val="24"/>
                <w:szCs w:val="24"/>
                <w:lang w:bidi="ar"/>
              </w:rPr>
            </w:pPr>
            <w:r>
              <w:rPr>
                <w:rFonts w:eastAsia="仿宋"/>
                <w:color w:val="000000"/>
                <w:kern w:val="0"/>
                <w:sz w:val="24"/>
                <w:szCs w:val="24"/>
                <w:lang w:bidi="ar"/>
              </w:rPr>
              <w:t>项目</w:t>
            </w:r>
          </w:p>
          <w:p w14:paraId="3EE8C60E">
            <w:pPr>
              <w:spacing w:line="320" w:lineRule="exact"/>
              <w:jc w:val="center"/>
              <w:rPr>
                <w:rFonts w:eastAsia="仿宋"/>
                <w:color w:val="000000"/>
                <w:kern w:val="0"/>
                <w:sz w:val="24"/>
                <w:szCs w:val="24"/>
                <w:lang w:bidi="ar"/>
              </w:rPr>
            </w:pPr>
            <w:r>
              <w:rPr>
                <w:rFonts w:eastAsia="仿宋"/>
                <w:color w:val="000000"/>
                <w:kern w:val="0"/>
                <w:sz w:val="24"/>
                <w:szCs w:val="24"/>
                <w:lang w:bidi="ar"/>
              </w:rPr>
              <w:t>效果</w:t>
            </w:r>
          </w:p>
          <w:p w14:paraId="620A03FB">
            <w:pPr>
              <w:spacing w:line="320" w:lineRule="exact"/>
              <w:jc w:val="center"/>
              <w:rPr>
                <w:color w:val="000000"/>
                <w:sz w:val="24"/>
                <w:szCs w:val="24"/>
              </w:rPr>
            </w:pPr>
            <w:r>
              <w:rPr>
                <w:rFonts w:eastAsia="仿宋"/>
                <w:color w:val="000000"/>
                <w:kern w:val="0"/>
                <w:sz w:val="24"/>
                <w:szCs w:val="24"/>
                <w:lang w:bidi="ar"/>
              </w:rPr>
              <w:t>（</w:t>
            </w:r>
            <w:r>
              <w:rPr>
                <w:color w:val="000000"/>
                <w:kern w:val="0"/>
                <w:sz w:val="24"/>
                <w:szCs w:val="24"/>
                <w:lang w:bidi="ar"/>
              </w:rPr>
              <w:t>40</w:t>
            </w:r>
            <w:r>
              <w:rPr>
                <w:rFonts w:eastAsia="仿宋"/>
                <w:color w:val="000000"/>
                <w:kern w:val="0"/>
                <w:sz w:val="24"/>
                <w:szCs w:val="24"/>
                <w:lang w:bidi="ar"/>
              </w:rPr>
              <w:t>分）</w:t>
            </w:r>
          </w:p>
        </w:tc>
        <w:tc>
          <w:tcPr>
            <w:tcW w:w="322" w:type="pct"/>
            <w:vMerge w:val="restart"/>
            <w:noWrap w:val="0"/>
            <w:vAlign w:val="center"/>
          </w:tcPr>
          <w:p w14:paraId="1BF6610F">
            <w:pPr>
              <w:spacing w:line="320" w:lineRule="exact"/>
              <w:jc w:val="center"/>
              <w:rPr>
                <w:color w:val="000000"/>
                <w:sz w:val="24"/>
                <w:szCs w:val="24"/>
              </w:rPr>
            </w:pPr>
            <w:r>
              <w:rPr>
                <w:rFonts w:eastAsia="仿宋"/>
                <w:color w:val="000000"/>
                <w:kern w:val="0"/>
                <w:sz w:val="24"/>
                <w:szCs w:val="24"/>
                <w:lang w:bidi="ar"/>
              </w:rPr>
              <w:t>经济效益</w:t>
            </w:r>
          </w:p>
        </w:tc>
        <w:tc>
          <w:tcPr>
            <w:tcW w:w="435" w:type="pct"/>
            <w:noWrap w:val="0"/>
            <w:vAlign w:val="center"/>
          </w:tcPr>
          <w:p w14:paraId="52B14FAC">
            <w:pPr>
              <w:spacing w:line="320" w:lineRule="exact"/>
              <w:jc w:val="center"/>
              <w:rPr>
                <w:rFonts w:eastAsia="仿宋"/>
                <w:color w:val="000000"/>
                <w:sz w:val="24"/>
                <w:szCs w:val="24"/>
              </w:rPr>
            </w:pPr>
            <w:r>
              <w:rPr>
                <w:rFonts w:eastAsia="仿宋"/>
                <w:color w:val="000000"/>
                <w:kern w:val="0"/>
                <w:sz w:val="24"/>
                <w:szCs w:val="24"/>
                <w:lang w:bidi="ar"/>
              </w:rPr>
              <w:t>全省软件业营收规模</w:t>
            </w:r>
          </w:p>
        </w:tc>
        <w:tc>
          <w:tcPr>
            <w:tcW w:w="1750" w:type="pct"/>
            <w:noWrap w:val="0"/>
            <w:vAlign w:val="center"/>
          </w:tcPr>
          <w:p w14:paraId="5B305E5D">
            <w:pPr>
              <w:spacing w:line="320" w:lineRule="exact"/>
              <w:rPr>
                <w:rFonts w:eastAsia="仿宋"/>
                <w:color w:val="000000"/>
                <w:sz w:val="24"/>
                <w:szCs w:val="24"/>
              </w:rPr>
            </w:pPr>
            <w:r>
              <w:rPr>
                <w:rFonts w:eastAsia="仿宋"/>
                <w:color w:val="000000"/>
                <w:kern w:val="0"/>
                <w:sz w:val="24"/>
                <w:szCs w:val="24"/>
                <w:lang w:bidi="ar"/>
              </w:rPr>
              <w:t>全省软件业营收规模突破2600亿元计满分，未达计划的，每低于目标值1个百分点扣1分，扣完为止。</w:t>
            </w:r>
          </w:p>
        </w:tc>
        <w:tc>
          <w:tcPr>
            <w:tcW w:w="344" w:type="pct"/>
            <w:noWrap/>
            <w:vAlign w:val="center"/>
          </w:tcPr>
          <w:p w14:paraId="57B45344">
            <w:pPr>
              <w:spacing w:line="320" w:lineRule="exact"/>
              <w:jc w:val="center"/>
              <w:rPr>
                <w:color w:val="000000"/>
                <w:sz w:val="24"/>
                <w:szCs w:val="24"/>
              </w:rPr>
            </w:pPr>
            <w:r>
              <w:rPr>
                <w:color w:val="000000"/>
                <w:kern w:val="0"/>
                <w:sz w:val="24"/>
                <w:szCs w:val="24"/>
                <w:lang w:bidi="ar"/>
              </w:rPr>
              <w:t>2600</w:t>
            </w:r>
            <w:r>
              <w:rPr>
                <w:rFonts w:eastAsia="仿宋"/>
                <w:color w:val="000000"/>
                <w:kern w:val="0"/>
                <w:sz w:val="24"/>
                <w:szCs w:val="24"/>
                <w:lang w:bidi="ar"/>
              </w:rPr>
              <w:t>亿元</w:t>
            </w:r>
          </w:p>
        </w:tc>
        <w:tc>
          <w:tcPr>
            <w:tcW w:w="563" w:type="pct"/>
            <w:noWrap/>
            <w:vAlign w:val="center"/>
          </w:tcPr>
          <w:p w14:paraId="6F0010A5">
            <w:pPr>
              <w:spacing w:line="320" w:lineRule="exact"/>
              <w:jc w:val="center"/>
              <w:rPr>
                <w:color w:val="000000"/>
                <w:sz w:val="24"/>
                <w:szCs w:val="24"/>
              </w:rPr>
            </w:pPr>
            <w:r>
              <w:rPr>
                <w:color w:val="000000"/>
                <w:kern w:val="0"/>
                <w:sz w:val="24"/>
                <w:szCs w:val="24"/>
                <w:lang w:bidi="ar"/>
              </w:rPr>
              <w:t>2600</w:t>
            </w:r>
            <w:r>
              <w:rPr>
                <w:rFonts w:eastAsia="仿宋"/>
                <w:color w:val="000000"/>
                <w:kern w:val="0"/>
                <w:sz w:val="24"/>
                <w:szCs w:val="24"/>
                <w:lang w:bidi="ar"/>
              </w:rPr>
              <w:t>亿元</w:t>
            </w:r>
          </w:p>
        </w:tc>
        <w:tc>
          <w:tcPr>
            <w:tcW w:w="213" w:type="pct"/>
            <w:noWrap/>
            <w:vAlign w:val="center"/>
          </w:tcPr>
          <w:p w14:paraId="6BB865E5">
            <w:pPr>
              <w:spacing w:line="320" w:lineRule="exact"/>
              <w:jc w:val="center"/>
              <w:rPr>
                <w:color w:val="000000"/>
                <w:sz w:val="24"/>
                <w:szCs w:val="24"/>
              </w:rPr>
            </w:pPr>
            <w:r>
              <w:rPr>
                <w:color w:val="000000"/>
                <w:kern w:val="0"/>
                <w:sz w:val="24"/>
                <w:szCs w:val="24"/>
                <w:lang w:bidi="ar"/>
              </w:rPr>
              <w:t>5</w:t>
            </w:r>
          </w:p>
        </w:tc>
        <w:tc>
          <w:tcPr>
            <w:tcW w:w="263" w:type="pct"/>
            <w:noWrap/>
            <w:vAlign w:val="center"/>
          </w:tcPr>
          <w:p w14:paraId="66928A7B">
            <w:pPr>
              <w:spacing w:line="320" w:lineRule="exact"/>
              <w:jc w:val="center"/>
              <w:rPr>
                <w:color w:val="000000"/>
                <w:sz w:val="24"/>
                <w:szCs w:val="24"/>
              </w:rPr>
            </w:pPr>
            <w:r>
              <w:rPr>
                <w:color w:val="000000"/>
                <w:kern w:val="0"/>
                <w:sz w:val="24"/>
                <w:szCs w:val="24"/>
                <w:lang w:bidi="ar"/>
              </w:rPr>
              <w:t>5</w:t>
            </w:r>
          </w:p>
        </w:tc>
        <w:tc>
          <w:tcPr>
            <w:tcW w:w="743" w:type="pct"/>
            <w:noWrap w:val="0"/>
            <w:vAlign w:val="center"/>
          </w:tcPr>
          <w:p w14:paraId="50465549">
            <w:pPr>
              <w:spacing w:line="320" w:lineRule="exact"/>
              <w:rPr>
                <w:color w:val="000000"/>
                <w:sz w:val="24"/>
                <w:szCs w:val="24"/>
              </w:rPr>
            </w:pPr>
          </w:p>
        </w:tc>
      </w:tr>
      <w:tr w14:paraId="6E8F8BD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362" w:type="pct"/>
            <w:vMerge w:val="continue"/>
            <w:noWrap w:val="0"/>
            <w:vAlign w:val="center"/>
          </w:tcPr>
          <w:p w14:paraId="1E85DE08">
            <w:pPr>
              <w:spacing w:line="320" w:lineRule="exact"/>
              <w:jc w:val="center"/>
              <w:rPr>
                <w:color w:val="000000"/>
                <w:sz w:val="24"/>
                <w:szCs w:val="24"/>
              </w:rPr>
            </w:pPr>
          </w:p>
        </w:tc>
        <w:tc>
          <w:tcPr>
            <w:tcW w:w="322" w:type="pct"/>
            <w:vMerge w:val="continue"/>
            <w:noWrap w:val="0"/>
            <w:vAlign w:val="center"/>
          </w:tcPr>
          <w:p w14:paraId="01EB46CF">
            <w:pPr>
              <w:spacing w:line="320" w:lineRule="exact"/>
              <w:jc w:val="center"/>
              <w:rPr>
                <w:color w:val="000000"/>
                <w:sz w:val="24"/>
                <w:szCs w:val="24"/>
              </w:rPr>
            </w:pPr>
          </w:p>
        </w:tc>
        <w:tc>
          <w:tcPr>
            <w:tcW w:w="435" w:type="pct"/>
            <w:noWrap w:val="0"/>
            <w:vAlign w:val="center"/>
          </w:tcPr>
          <w:p w14:paraId="570B2CD8">
            <w:pPr>
              <w:spacing w:line="320" w:lineRule="exact"/>
              <w:jc w:val="center"/>
              <w:rPr>
                <w:rFonts w:eastAsia="仿宋"/>
                <w:color w:val="000000"/>
                <w:sz w:val="24"/>
                <w:szCs w:val="24"/>
              </w:rPr>
            </w:pPr>
            <w:r>
              <w:rPr>
                <w:rFonts w:eastAsia="仿宋"/>
                <w:color w:val="000000"/>
                <w:kern w:val="0"/>
                <w:sz w:val="24"/>
                <w:szCs w:val="24"/>
                <w:lang w:bidi="ar"/>
              </w:rPr>
              <w:t>重点产业项目带动企业设备投资情况</w:t>
            </w:r>
          </w:p>
        </w:tc>
        <w:tc>
          <w:tcPr>
            <w:tcW w:w="1750" w:type="pct"/>
            <w:noWrap w:val="0"/>
            <w:vAlign w:val="center"/>
          </w:tcPr>
          <w:p w14:paraId="7710B162">
            <w:pPr>
              <w:spacing w:line="320" w:lineRule="exact"/>
              <w:jc w:val="left"/>
              <w:rPr>
                <w:rFonts w:eastAsia="仿宋"/>
                <w:color w:val="000000"/>
                <w:sz w:val="24"/>
                <w:szCs w:val="24"/>
              </w:rPr>
            </w:pPr>
            <w:r>
              <w:rPr>
                <w:rFonts w:eastAsia="仿宋"/>
                <w:color w:val="000000"/>
                <w:kern w:val="0"/>
                <w:sz w:val="24"/>
                <w:szCs w:val="24"/>
                <w:lang w:bidi="ar"/>
              </w:rPr>
              <w:t>得分=指标分值*2024年重点产业项目（含重大平台项目、验收类项目）设备投入资金总额/2024年年初绩效指标设定目标值150亿元。</w:t>
            </w:r>
          </w:p>
        </w:tc>
        <w:tc>
          <w:tcPr>
            <w:tcW w:w="344" w:type="pct"/>
            <w:noWrap w:val="0"/>
            <w:vAlign w:val="center"/>
          </w:tcPr>
          <w:p w14:paraId="3A7F1292">
            <w:pPr>
              <w:spacing w:line="320" w:lineRule="exact"/>
              <w:jc w:val="center"/>
              <w:rPr>
                <w:rFonts w:eastAsia="仿宋"/>
                <w:color w:val="000000"/>
                <w:sz w:val="24"/>
                <w:szCs w:val="24"/>
              </w:rPr>
            </w:pPr>
            <w:r>
              <w:rPr>
                <w:rFonts w:eastAsia="仿宋"/>
                <w:color w:val="000000"/>
                <w:kern w:val="0"/>
                <w:sz w:val="24"/>
                <w:szCs w:val="24"/>
                <w:lang w:bidi="ar"/>
              </w:rPr>
              <w:t>带动企业设备投资150亿元以上</w:t>
            </w:r>
          </w:p>
        </w:tc>
        <w:tc>
          <w:tcPr>
            <w:tcW w:w="563" w:type="pct"/>
            <w:noWrap w:val="0"/>
            <w:vAlign w:val="center"/>
          </w:tcPr>
          <w:p w14:paraId="23AC7F2C">
            <w:pPr>
              <w:spacing w:line="320" w:lineRule="exact"/>
              <w:jc w:val="center"/>
              <w:rPr>
                <w:color w:val="000000"/>
                <w:sz w:val="24"/>
                <w:szCs w:val="24"/>
              </w:rPr>
            </w:pPr>
            <w:r>
              <w:rPr>
                <w:color w:val="000000"/>
                <w:kern w:val="0"/>
                <w:sz w:val="24"/>
                <w:szCs w:val="24"/>
                <w:lang w:bidi="ar"/>
              </w:rPr>
              <w:t>154.71</w:t>
            </w:r>
            <w:r>
              <w:rPr>
                <w:rFonts w:eastAsia="仿宋"/>
                <w:color w:val="000000"/>
                <w:kern w:val="0"/>
                <w:sz w:val="24"/>
                <w:szCs w:val="24"/>
                <w:lang w:bidi="ar"/>
              </w:rPr>
              <w:t>亿元</w:t>
            </w:r>
          </w:p>
        </w:tc>
        <w:tc>
          <w:tcPr>
            <w:tcW w:w="213" w:type="pct"/>
            <w:noWrap/>
            <w:vAlign w:val="center"/>
          </w:tcPr>
          <w:p w14:paraId="6AA55617">
            <w:pPr>
              <w:spacing w:line="320" w:lineRule="exact"/>
              <w:jc w:val="center"/>
              <w:rPr>
                <w:color w:val="000000"/>
                <w:sz w:val="24"/>
                <w:szCs w:val="24"/>
              </w:rPr>
            </w:pPr>
            <w:r>
              <w:rPr>
                <w:color w:val="000000"/>
                <w:kern w:val="0"/>
                <w:sz w:val="24"/>
                <w:szCs w:val="24"/>
                <w:lang w:bidi="ar"/>
              </w:rPr>
              <w:t>4</w:t>
            </w:r>
          </w:p>
        </w:tc>
        <w:tc>
          <w:tcPr>
            <w:tcW w:w="263" w:type="pct"/>
            <w:noWrap/>
            <w:vAlign w:val="center"/>
          </w:tcPr>
          <w:p w14:paraId="7CD91D54">
            <w:pPr>
              <w:spacing w:line="320" w:lineRule="exact"/>
              <w:jc w:val="center"/>
              <w:rPr>
                <w:color w:val="000000"/>
                <w:sz w:val="24"/>
                <w:szCs w:val="24"/>
              </w:rPr>
            </w:pPr>
            <w:r>
              <w:rPr>
                <w:color w:val="000000"/>
                <w:sz w:val="24"/>
                <w:szCs w:val="24"/>
              </w:rPr>
              <w:t>4</w:t>
            </w:r>
          </w:p>
        </w:tc>
        <w:tc>
          <w:tcPr>
            <w:tcW w:w="743" w:type="pct"/>
            <w:noWrap w:val="0"/>
            <w:vAlign w:val="center"/>
          </w:tcPr>
          <w:p w14:paraId="00346BA3">
            <w:pPr>
              <w:spacing w:line="320" w:lineRule="exact"/>
              <w:rPr>
                <w:color w:val="000000"/>
                <w:sz w:val="24"/>
                <w:szCs w:val="24"/>
              </w:rPr>
            </w:pPr>
          </w:p>
        </w:tc>
      </w:tr>
      <w:tr w14:paraId="134D3D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362" w:type="pct"/>
            <w:vMerge w:val="continue"/>
            <w:noWrap w:val="0"/>
            <w:vAlign w:val="center"/>
          </w:tcPr>
          <w:p w14:paraId="7307548C">
            <w:pPr>
              <w:spacing w:line="320" w:lineRule="exact"/>
              <w:jc w:val="center"/>
              <w:rPr>
                <w:color w:val="000000"/>
                <w:sz w:val="24"/>
                <w:szCs w:val="24"/>
              </w:rPr>
            </w:pPr>
          </w:p>
        </w:tc>
        <w:tc>
          <w:tcPr>
            <w:tcW w:w="322" w:type="pct"/>
            <w:vMerge w:val="restart"/>
            <w:noWrap w:val="0"/>
            <w:vAlign w:val="center"/>
          </w:tcPr>
          <w:p w14:paraId="60EAF551">
            <w:pPr>
              <w:spacing w:line="320" w:lineRule="exact"/>
              <w:jc w:val="center"/>
              <w:rPr>
                <w:color w:val="000000"/>
                <w:sz w:val="24"/>
                <w:szCs w:val="24"/>
              </w:rPr>
            </w:pPr>
            <w:r>
              <w:rPr>
                <w:rFonts w:eastAsia="仿宋"/>
                <w:color w:val="000000"/>
                <w:kern w:val="0"/>
                <w:sz w:val="24"/>
                <w:szCs w:val="24"/>
                <w:lang w:bidi="ar"/>
              </w:rPr>
              <w:t>社会效益</w:t>
            </w:r>
          </w:p>
        </w:tc>
        <w:tc>
          <w:tcPr>
            <w:tcW w:w="435" w:type="pct"/>
            <w:noWrap w:val="0"/>
            <w:vAlign w:val="center"/>
          </w:tcPr>
          <w:p w14:paraId="0806392E">
            <w:pPr>
              <w:spacing w:line="320" w:lineRule="exact"/>
              <w:jc w:val="center"/>
              <w:rPr>
                <w:rFonts w:eastAsia="仿宋"/>
                <w:color w:val="000000"/>
                <w:sz w:val="24"/>
                <w:szCs w:val="24"/>
              </w:rPr>
            </w:pPr>
            <w:r>
              <w:rPr>
                <w:rFonts w:eastAsia="仿宋"/>
                <w:color w:val="000000"/>
                <w:kern w:val="0"/>
                <w:sz w:val="24"/>
                <w:szCs w:val="24"/>
                <w:lang w:bidi="ar"/>
              </w:rPr>
              <w:t>重点产业项目促进企业税收增长情况</w:t>
            </w:r>
          </w:p>
        </w:tc>
        <w:tc>
          <w:tcPr>
            <w:tcW w:w="1750" w:type="pct"/>
            <w:noWrap w:val="0"/>
            <w:vAlign w:val="center"/>
          </w:tcPr>
          <w:p w14:paraId="05B163A6">
            <w:pPr>
              <w:spacing w:line="320" w:lineRule="exact"/>
              <w:jc w:val="left"/>
              <w:rPr>
                <w:color w:val="000000"/>
                <w:sz w:val="24"/>
                <w:szCs w:val="24"/>
              </w:rPr>
            </w:pPr>
            <w:r>
              <w:rPr>
                <w:rFonts w:eastAsia="仿宋"/>
                <w:color w:val="000000"/>
                <w:kern w:val="0"/>
                <w:sz w:val="24"/>
                <w:szCs w:val="24"/>
                <w:lang w:bidi="ar"/>
              </w:rPr>
              <w:t>得分</w:t>
            </w:r>
            <w:r>
              <w:rPr>
                <w:color w:val="000000"/>
                <w:kern w:val="0"/>
                <w:sz w:val="24"/>
                <w:szCs w:val="24"/>
                <w:lang w:bidi="ar"/>
              </w:rPr>
              <w:t>=</w:t>
            </w:r>
            <w:r>
              <w:rPr>
                <w:rFonts w:eastAsia="仿宋"/>
                <w:color w:val="000000"/>
                <w:kern w:val="0"/>
                <w:sz w:val="24"/>
                <w:szCs w:val="24"/>
                <w:lang w:bidi="ar"/>
              </w:rPr>
              <w:t>指标分值</w:t>
            </w:r>
            <w:r>
              <w:rPr>
                <w:color w:val="000000"/>
                <w:kern w:val="0"/>
                <w:sz w:val="24"/>
                <w:szCs w:val="24"/>
                <w:lang w:bidi="ar"/>
              </w:rPr>
              <w:t>*2024</w:t>
            </w:r>
            <w:r>
              <w:rPr>
                <w:rFonts w:eastAsia="仿宋"/>
                <w:color w:val="000000"/>
                <w:kern w:val="0"/>
                <w:sz w:val="24"/>
                <w:szCs w:val="24"/>
                <w:lang w:bidi="ar"/>
              </w:rPr>
              <w:t>年重点产业项目（含重大平台项目、验收类项目）企业上缴税收总额</w:t>
            </w:r>
            <w:r>
              <w:rPr>
                <w:color w:val="000000"/>
                <w:kern w:val="0"/>
                <w:sz w:val="24"/>
                <w:szCs w:val="24"/>
                <w:lang w:bidi="ar"/>
              </w:rPr>
              <w:t>/2024</w:t>
            </w:r>
            <w:r>
              <w:rPr>
                <w:rFonts w:eastAsia="仿宋"/>
                <w:color w:val="000000"/>
                <w:kern w:val="0"/>
                <w:sz w:val="24"/>
                <w:szCs w:val="24"/>
                <w:lang w:bidi="ar"/>
              </w:rPr>
              <w:t>年年初绩效指标设定目标值</w:t>
            </w:r>
            <w:r>
              <w:rPr>
                <w:color w:val="000000"/>
                <w:kern w:val="0"/>
                <w:sz w:val="24"/>
                <w:szCs w:val="24"/>
                <w:lang w:bidi="ar"/>
              </w:rPr>
              <w:t>60</w:t>
            </w:r>
            <w:r>
              <w:rPr>
                <w:rFonts w:eastAsia="仿宋"/>
                <w:color w:val="000000"/>
                <w:kern w:val="0"/>
                <w:sz w:val="24"/>
                <w:szCs w:val="24"/>
                <w:lang w:bidi="ar"/>
              </w:rPr>
              <w:t>亿元以上。未达到的根据比例扣减相应分数，扣完为止。</w:t>
            </w:r>
          </w:p>
        </w:tc>
        <w:tc>
          <w:tcPr>
            <w:tcW w:w="344" w:type="pct"/>
            <w:noWrap/>
            <w:vAlign w:val="center"/>
          </w:tcPr>
          <w:p w14:paraId="1D907F8A">
            <w:pPr>
              <w:spacing w:line="320" w:lineRule="exact"/>
              <w:jc w:val="center"/>
              <w:rPr>
                <w:color w:val="000000"/>
                <w:sz w:val="24"/>
                <w:szCs w:val="24"/>
              </w:rPr>
            </w:pPr>
            <w:r>
              <w:rPr>
                <w:color w:val="000000"/>
                <w:kern w:val="0"/>
                <w:sz w:val="24"/>
                <w:szCs w:val="24"/>
                <w:lang w:bidi="ar"/>
              </w:rPr>
              <w:t>≥60</w:t>
            </w:r>
            <w:r>
              <w:rPr>
                <w:rFonts w:eastAsia="仿宋"/>
                <w:color w:val="000000"/>
                <w:kern w:val="0"/>
                <w:sz w:val="24"/>
                <w:szCs w:val="24"/>
                <w:lang w:bidi="ar"/>
              </w:rPr>
              <w:t>亿元</w:t>
            </w:r>
          </w:p>
        </w:tc>
        <w:tc>
          <w:tcPr>
            <w:tcW w:w="563" w:type="pct"/>
            <w:noWrap/>
            <w:vAlign w:val="center"/>
          </w:tcPr>
          <w:p w14:paraId="278518EC">
            <w:pPr>
              <w:spacing w:line="320" w:lineRule="exact"/>
              <w:jc w:val="center"/>
              <w:rPr>
                <w:color w:val="000000"/>
                <w:sz w:val="24"/>
                <w:szCs w:val="24"/>
              </w:rPr>
            </w:pPr>
            <w:r>
              <w:rPr>
                <w:color w:val="000000"/>
                <w:kern w:val="0"/>
                <w:sz w:val="24"/>
                <w:szCs w:val="24"/>
                <w:lang w:bidi="ar"/>
              </w:rPr>
              <w:t>107.97</w:t>
            </w:r>
            <w:r>
              <w:rPr>
                <w:rFonts w:eastAsia="仿宋"/>
                <w:color w:val="000000"/>
                <w:kern w:val="0"/>
                <w:sz w:val="24"/>
                <w:szCs w:val="24"/>
                <w:lang w:bidi="ar"/>
              </w:rPr>
              <w:t>亿元</w:t>
            </w:r>
          </w:p>
        </w:tc>
        <w:tc>
          <w:tcPr>
            <w:tcW w:w="213" w:type="pct"/>
            <w:noWrap/>
            <w:vAlign w:val="center"/>
          </w:tcPr>
          <w:p w14:paraId="76BCCBE7">
            <w:pPr>
              <w:spacing w:line="320" w:lineRule="exact"/>
              <w:jc w:val="center"/>
              <w:rPr>
                <w:color w:val="000000"/>
                <w:sz w:val="24"/>
                <w:szCs w:val="24"/>
              </w:rPr>
            </w:pPr>
            <w:r>
              <w:rPr>
                <w:color w:val="000000"/>
                <w:kern w:val="0"/>
                <w:sz w:val="24"/>
                <w:szCs w:val="24"/>
                <w:lang w:bidi="ar"/>
              </w:rPr>
              <w:t>5</w:t>
            </w:r>
          </w:p>
        </w:tc>
        <w:tc>
          <w:tcPr>
            <w:tcW w:w="263" w:type="pct"/>
            <w:noWrap/>
            <w:vAlign w:val="center"/>
          </w:tcPr>
          <w:p w14:paraId="04E280A1">
            <w:pPr>
              <w:spacing w:line="320" w:lineRule="exact"/>
              <w:jc w:val="center"/>
              <w:rPr>
                <w:color w:val="000000"/>
                <w:sz w:val="24"/>
                <w:szCs w:val="24"/>
              </w:rPr>
            </w:pPr>
            <w:r>
              <w:rPr>
                <w:color w:val="000000"/>
                <w:kern w:val="0"/>
                <w:sz w:val="24"/>
                <w:szCs w:val="24"/>
                <w:lang w:bidi="ar"/>
              </w:rPr>
              <w:t>5</w:t>
            </w:r>
          </w:p>
        </w:tc>
        <w:tc>
          <w:tcPr>
            <w:tcW w:w="743" w:type="pct"/>
            <w:noWrap w:val="0"/>
            <w:vAlign w:val="center"/>
          </w:tcPr>
          <w:p w14:paraId="33852C23">
            <w:pPr>
              <w:spacing w:line="320" w:lineRule="exact"/>
              <w:rPr>
                <w:color w:val="000000"/>
                <w:sz w:val="24"/>
                <w:szCs w:val="24"/>
              </w:rPr>
            </w:pPr>
          </w:p>
        </w:tc>
      </w:tr>
      <w:tr w14:paraId="375EE1F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362" w:type="pct"/>
            <w:vMerge w:val="continue"/>
            <w:noWrap w:val="0"/>
            <w:vAlign w:val="center"/>
          </w:tcPr>
          <w:p w14:paraId="1DADDA70">
            <w:pPr>
              <w:spacing w:line="320" w:lineRule="exact"/>
              <w:jc w:val="center"/>
              <w:rPr>
                <w:color w:val="000000"/>
                <w:sz w:val="24"/>
                <w:szCs w:val="24"/>
              </w:rPr>
            </w:pPr>
          </w:p>
        </w:tc>
        <w:tc>
          <w:tcPr>
            <w:tcW w:w="322" w:type="pct"/>
            <w:vMerge w:val="continue"/>
            <w:noWrap w:val="0"/>
            <w:vAlign w:val="center"/>
          </w:tcPr>
          <w:p w14:paraId="1C757912">
            <w:pPr>
              <w:spacing w:line="320" w:lineRule="exact"/>
              <w:jc w:val="center"/>
              <w:rPr>
                <w:color w:val="000000"/>
                <w:sz w:val="24"/>
                <w:szCs w:val="24"/>
              </w:rPr>
            </w:pPr>
          </w:p>
        </w:tc>
        <w:tc>
          <w:tcPr>
            <w:tcW w:w="435" w:type="pct"/>
            <w:noWrap w:val="0"/>
            <w:vAlign w:val="center"/>
          </w:tcPr>
          <w:p w14:paraId="66866DCE">
            <w:pPr>
              <w:spacing w:line="320" w:lineRule="exact"/>
              <w:jc w:val="center"/>
              <w:rPr>
                <w:rFonts w:eastAsia="仿宋"/>
                <w:color w:val="000000"/>
                <w:sz w:val="24"/>
                <w:szCs w:val="24"/>
              </w:rPr>
            </w:pPr>
            <w:r>
              <w:rPr>
                <w:rFonts w:eastAsia="仿宋"/>
                <w:color w:val="000000"/>
                <w:kern w:val="0"/>
                <w:sz w:val="24"/>
                <w:szCs w:val="24"/>
                <w:lang w:bidi="ar"/>
              </w:rPr>
              <w:t>数字产业高质量发展专项促进企业税收稳定增长</w:t>
            </w:r>
          </w:p>
        </w:tc>
        <w:tc>
          <w:tcPr>
            <w:tcW w:w="1750" w:type="pct"/>
            <w:noWrap w:val="0"/>
            <w:vAlign w:val="center"/>
          </w:tcPr>
          <w:p w14:paraId="2258D49C">
            <w:pPr>
              <w:spacing w:line="320" w:lineRule="exact"/>
              <w:jc w:val="left"/>
              <w:rPr>
                <w:rFonts w:eastAsia="仿宋"/>
                <w:color w:val="000000"/>
                <w:sz w:val="24"/>
                <w:szCs w:val="24"/>
              </w:rPr>
            </w:pPr>
            <w:r>
              <w:rPr>
                <w:rFonts w:eastAsia="仿宋"/>
                <w:color w:val="000000"/>
                <w:kern w:val="0"/>
                <w:sz w:val="24"/>
                <w:szCs w:val="24"/>
                <w:lang w:bidi="ar"/>
              </w:rPr>
              <w:t>受支持企业（数字产业高质量发展项目）整体税收增长情况，未达到的根据比例扣减相应分数，扣完为止。</w:t>
            </w:r>
          </w:p>
        </w:tc>
        <w:tc>
          <w:tcPr>
            <w:tcW w:w="344" w:type="pct"/>
            <w:noWrap w:val="0"/>
            <w:vAlign w:val="center"/>
          </w:tcPr>
          <w:p w14:paraId="2FEED527">
            <w:pPr>
              <w:spacing w:line="320" w:lineRule="exact"/>
              <w:jc w:val="center"/>
              <w:rPr>
                <w:rFonts w:eastAsia="仿宋"/>
                <w:color w:val="000000"/>
                <w:sz w:val="24"/>
                <w:szCs w:val="24"/>
              </w:rPr>
            </w:pPr>
            <w:r>
              <w:rPr>
                <w:rFonts w:eastAsia="仿宋"/>
                <w:color w:val="000000"/>
                <w:kern w:val="0"/>
                <w:sz w:val="24"/>
                <w:szCs w:val="24"/>
                <w:lang w:bidi="ar"/>
              </w:rPr>
              <w:t>整体较上年度增长3%</w:t>
            </w:r>
          </w:p>
        </w:tc>
        <w:tc>
          <w:tcPr>
            <w:tcW w:w="563" w:type="pct"/>
            <w:noWrap/>
            <w:vAlign w:val="center"/>
          </w:tcPr>
          <w:p w14:paraId="66AC3B1B">
            <w:pPr>
              <w:spacing w:line="320" w:lineRule="exact"/>
              <w:jc w:val="center"/>
              <w:rPr>
                <w:color w:val="000000"/>
                <w:sz w:val="24"/>
                <w:szCs w:val="24"/>
              </w:rPr>
            </w:pPr>
            <w:r>
              <w:rPr>
                <w:color w:val="000000"/>
                <w:kern w:val="0"/>
                <w:sz w:val="24"/>
                <w:szCs w:val="24"/>
                <w:lang w:bidi="ar"/>
              </w:rPr>
              <w:t>18.65%</w:t>
            </w:r>
          </w:p>
        </w:tc>
        <w:tc>
          <w:tcPr>
            <w:tcW w:w="213" w:type="pct"/>
            <w:noWrap/>
            <w:vAlign w:val="center"/>
          </w:tcPr>
          <w:p w14:paraId="15EE68AA">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73D467B3">
            <w:pPr>
              <w:spacing w:line="320" w:lineRule="exact"/>
              <w:jc w:val="center"/>
              <w:rPr>
                <w:color w:val="000000"/>
                <w:sz w:val="24"/>
                <w:szCs w:val="24"/>
              </w:rPr>
            </w:pPr>
            <w:r>
              <w:rPr>
                <w:color w:val="000000"/>
                <w:kern w:val="0"/>
                <w:sz w:val="24"/>
                <w:szCs w:val="24"/>
                <w:lang w:bidi="ar"/>
              </w:rPr>
              <w:t>3</w:t>
            </w:r>
          </w:p>
        </w:tc>
        <w:tc>
          <w:tcPr>
            <w:tcW w:w="743" w:type="pct"/>
            <w:noWrap w:val="0"/>
            <w:vAlign w:val="center"/>
          </w:tcPr>
          <w:p w14:paraId="1D41DCA1">
            <w:pPr>
              <w:spacing w:line="320" w:lineRule="exact"/>
              <w:rPr>
                <w:color w:val="000000"/>
                <w:sz w:val="24"/>
                <w:szCs w:val="24"/>
              </w:rPr>
            </w:pPr>
          </w:p>
        </w:tc>
      </w:tr>
      <w:tr w14:paraId="0516BA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732" w:hRule="atLeast"/>
          <w:jc w:val="center"/>
        </w:trPr>
        <w:tc>
          <w:tcPr>
            <w:tcW w:w="362" w:type="pct"/>
            <w:vMerge w:val="continue"/>
            <w:noWrap w:val="0"/>
            <w:vAlign w:val="center"/>
          </w:tcPr>
          <w:p w14:paraId="109DB174">
            <w:pPr>
              <w:spacing w:line="320" w:lineRule="exact"/>
              <w:jc w:val="center"/>
              <w:rPr>
                <w:color w:val="000000"/>
                <w:sz w:val="24"/>
                <w:szCs w:val="24"/>
              </w:rPr>
            </w:pPr>
          </w:p>
        </w:tc>
        <w:tc>
          <w:tcPr>
            <w:tcW w:w="322" w:type="pct"/>
            <w:vMerge w:val="restart"/>
            <w:noWrap w:val="0"/>
            <w:vAlign w:val="center"/>
          </w:tcPr>
          <w:p w14:paraId="1A859DD5">
            <w:pPr>
              <w:spacing w:line="320" w:lineRule="exact"/>
              <w:jc w:val="center"/>
              <w:rPr>
                <w:rFonts w:eastAsia="仿宋"/>
                <w:color w:val="000000"/>
                <w:kern w:val="0"/>
                <w:sz w:val="24"/>
                <w:szCs w:val="24"/>
                <w:lang w:bidi="ar"/>
              </w:rPr>
            </w:pPr>
            <w:r>
              <w:rPr>
                <w:rFonts w:eastAsia="仿宋"/>
                <w:color w:val="000000"/>
                <w:kern w:val="0"/>
                <w:sz w:val="24"/>
                <w:szCs w:val="24"/>
                <w:lang w:bidi="ar"/>
              </w:rPr>
              <w:t>生态</w:t>
            </w:r>
          </w:p>
          <w:p w14:paraId="367EE214">
            <w:pPr>
              <w:spacing w:line="320" w:lineRule="exact"/>
              <w:jc w:val="center"/>
              <w:rPr>
                <w:color w:val="000000"/>
                <w:sz w:val="24"/>
                <w:szCs w:val="24"/>
              </w:rPr>
            </w:pPr>
            <w:r>
              <w:rPr>
                <w:rFonts w:eastAsia="仿宋"/>
                <w:color w:val="000000"/>
                <w:kern w:val="0"/>
                <w:sz w:val="24"/>
                <w:szCs w:val="24"/>
                <w:lang w:bidi="ar"/>
              </w:rPr>
              <w:t>效益</w:t>
            </w:r>
          </w:p>
        </w:tc>
        <w:tc>
          <w:tcPr>
            <w:tcW w:w="435" w:type="pct"/>
            <w:noWrap w:val="0"/>
            <w:vAlign w:val="center"/>
          </w:tcPr>
          <w:p w14:paraId="5C937B89">
            <w:pPr>
              <w:spacing w:line="320" w:lineRule="exact"/>
              <w:jc w:val="center"/>
              <w:rPr>
                <w:rFonts w:eastAsia="仿宋"/>
                <w:color w:val="000000"/>
                <w:sz w:val="24"/>
                <w:szCs w:val="24"/>
              </w:rPr>
            </w:pPr>
            <w:r>
              <w:rPr>
                <w:rFonts w:eastAsia="仿宋"/>
                <w:color w:val="000000"/>
                <w:kern w:val="0"/>
                <w:sz w:val="24"/>
                <w:szCs w:val="24"/>
                <w:lang w:bidi="ar"/>
              </w:rPr>
              <w:t>对绿色制造体系建设的推动作用</w:t>
            </w:r>
          </w:p>
        </w:tc>
        <w:tc>
          <w:tcPr>
            <w:tcW w:w="1750" w:type="pct"/>
            <w:noWrap w:val="0"/>
            <w:vAlign w:val="center"/>
          </w:tcPr>
          <w:p w14:paraId="206F17AF">
            <w:pPr>
              <w:spacing w:line="320" w:lineRule="exact"/>
              <w:jc w:val="left"/>
              <w:rPr>
                <w:rFonts w:eastAsia="仿宋"/>
                <w:color w:val="000000"/>
                <w:sz w:val="24"/>
                <w:szCs w:val="24"/>
              </w:rPr>
            </w:pPr>
            <w:r>
              <w:rPr>
                <w:rFonts w:eastAsia="仿宋"/>
                <w:color w:val="000000"/>
                <w:kern w:val="0"/>
                <w:sz w:val="24"/>
                <w:szCs w:val="24"/>
                <w:lang w:bidi="ar"/>
              </w:rPr>
              <w:t>显著推动绿色制造体系建设的计满分，未达计划的酌情扣减相应分值。</w:t>
            </w:r>
          </w:p>
        </w:tc>
        <w:tc>
          <w:tcPr>
            <w:tcW w:w="344" w:type="pct"/>
            <w:noWrap w:val="0"/>
            <w:vAlign w:val="center"/>
          </w:tcPr>
          <w:p w14:paraId="4B67BF7A">
            <w:pPr>
              <w:spacing w:line="320" w:lineRule="exact"/>
              <w:jc w:val="center"/>
              <w:rPr>
                <w:color w:val="000000"/>
                <w:sz w:val="24"/>
                <w:szCs w:val="24"/>
              </w:rPr>
            </w:pPr>
            <w:r>
              <w:rPr>
                <w:rFonts w:eastAsia="仿宋"/>
                <w:color w:val="000000"/>
                <w:kern w:val="0"/>
                <w:sz w:val="24"/>
                <w:szCs w:val="24"/>
                <w:lang w:bidi="ar"/>
              </w:rPr>
              <w:t>显著推动</w:t>
            </w:r>
          </w:p>
        </w:tc>
        <w:tc>
          <w:tcPr>
            <w:tcW w:w="563" w:type="pct"/>
            <w:noWrap w:val="0"/>
            <w:vAlign w:val="center"/>
          </w:tcPr>
          <w:p w14:paraId="7B423F33">
            <w:pPr>
              <w:spacing w:line="320" w:lineRule="exact"/>
              <w:jc w:val="center"/>
              <w:rPr>
                <w:color w:val="000000"/>
                <w:sz w:val="24"/>
                <w:szCs w:val="24"/>
              </w:rPr>
            </w:pPr>
            <w:r>
              <w:rPr>
                <w:rFonts w:eastAsia="仿宋"/>
                <w:color w:val="000000"/>
                <w:kern w:val="0"/>
                <w:sz w:val="24"/>
                <w:szCs w:val="24"/>
                <w:lang w:bidi="ar"/>
              </w:rPr>
              <w:t>新增省级绿色工厂</w:t>
            </w:r>
            <w:r>
              <w:rPr>
                <w:color w:val="000000"/>
                <w:kern w:val="0"/>
                <w:sz w:val="24"/>
                <w:szCs w:val="24"/>
                <w:lang w:bidi="ar"/>
              </w:rPr>
              <w:t>195</w:t>
            </w:r>
            <w:r>
              <w:rPr>
                <w:rFonts w:eastAsia="仿宋"/>
                <w:color w:val="000000"/>
                <w:kern w:val="0"/>
                <w:sz w:val="24"/>
                <w:szCs w:val="24"/>
                <w:lang w:bidi="ar"/>
              </w:rPr>
              <w:t>家、绿色园区</w:t>
            </w:r>
            <w:r>
              <w:rPr>
                <w:color w:val="000000"/>
                <w:kern w:val="0"/>
                <w:sz w:val="24"/>
                <w:szCs w:val="24"/>
                <w:lang w:bidi="ar"/>
              </w:rPr>
              <w:t>16</w:t>
            </w:r>
            <w:r>
              <w:rPr>
                <w:rFonts w:eastAsia="仿宋"/>
                <w:color w:val="000000"/>
                <w:kern w:val="0"/>
                <w:sz w:val="24"/>
                <w:szCs w:val="24"/>
                <w:lang w:bidi="ar"/>
              </w:rPr>
              <w:t>家、绿色供应链管理企业</w:t>
            </w:r>
            <w:r>
              <w:rPr>
                <w:color w:val="000000"/>
                <w:kern w:val="0"/>
                <w:sz w:val="24"/>
                <w:szCs w:val="24"/>
                <w:lang w:bidi="ar"/>
              </w:rPr>
              <w:t>15</w:t>
            </w:r>
            <w:r>
              <w:rPr>
                <w:rFonts w:eastAsia="仿宋"/>
                <w:color w:val="000000"/>
                <w:kern w:val="0"/>
                <w:sz w:val="24"/>
                <w:szCs w:val="24"/>
                <w:lang w:bidi="ar"/>
              </w:rPr>
              <w:t>家；国家级绿色工厂</w:t>
            </w:r>
            <w:r>
              <w:rPr>
                <w:color w:val="000000"/>
                <w:kern w:val="0"/>
                <w:sz w:val="24"/>
                <w:szCs w:val="24"/>
                <w:lang w:bidi="ar"/>
              </w:rPr>
              <w:t>58</w:t>
            </w:r>
            <w:r>
              <w:rPr>
                <w:rFonts w:eastAsia="仿宋"/>
                <w:color w:val="000000"/>
                <w:kern w:val="0"/>
                <w:sz w:val="24"/>
                <w:szCs w:val="24"/>
                <w:lang w:bidi="ar"/>
              </w:rPr>
              <w:t>家、绿色园区</w:t>
            </w:r>
            <w:r>
              <w:rPr>
                <w:color w:val="000000"/>
                <w:kern w:val="0"/>
                <w:sz w:val="24"/>
                <w:szCs w:val="24"/>
                <w:lang w:bidi="ar"/>
              </w:rPr>
              <w:t>9</w:t>
            </w:r>
            <w:r>
              <w:rPr>
                <w:rFonts w:eastAsia="仿宋"/>
                <w:color w:val="000000"/>
                <w:kern w:val="0"/>
                <w:sz w:val="24"/>
                <w:szCs w:val="24"/>
                <w:lang w:bidi="ar"/>
              </w:rPr>
              <w:t>家、绿色供应链管理企业</w:t>
            </w:r>
            <w:r>
              <w:rPr>
                <w:color w:val="000000"/>
                <w:kern w:val="0"/>
                <w:sz w:val="24"/>
                <w:szCs w:val="24"/>
                <w:lang w:bidi="ar"/>
              </w:rPr>
              <w:t>3</w:t>
            </w:r>
            <w:r>
              <w:rPr>
                <w:rFonts w:eastAsia="仿宋"/>
                <w:color w:val="000000"/>
                <w:kern w:val="0"/>
                <w:sz w:val="24"/>
                <w:szCs w:val="24"/>
                <w:lang w:bidi="ar"/>
              </w:rPr>
              <w:t>家。全省绿色园区培育比例达</w:t>
            </w:r>
            <w:r>
              <w:rPr>
                <w:color w:val="000000"/>
                <w:kern w:val="0"/>
                <w:sz w:val="24"/>
                <w:szCs w:val="24"/>
                <w:lang w:bidi="ar"/>
              </w:rPr>
              <w:t>52.7%</w:t>
            </w:r>
            <w:r>
              <w:rPr>
                <w:rFonts w:eastAsia="仿宋"/>
                <w:color w:val="000000"/>
                <w:kern w:val="0"/>
                <w:sz w:val="24"/>
                <w:szCs w:val="24"/>
                <w:lang w:bidi="ar"/>
              </w:rPr>
              <w:t>。</w:t>
            </w:r>
          </w:p>
        </w:tc>
        <w:tc>
          <w:tcPr>
            <w:tcW w:w="213" w:type="pct"/>
            <w:noWrap/>
            <w:vAlign w:val="center"/>
          </w:tcPr>
          <w:p w14:paraId="38035C99">
            <w:pPr>
              <w:spacing w:line="320" w:lineRule="exact"/>
              <w:jc w:val="center"/>
              <w:rPr>
                <w:color w:val="000000"/>
                <w:sz w:val="24"/>
                <w:szCs w:val="24"/>
              </w:rPr>
            </w:pPr>
            <w:r>
              <w:rPr>
                <w:color w:val="000000"/>
                <w:kern w:val="0"/>
                <w:sz w:val="24"/>
                <w:szCs w:val="24"/>
                <w:lang w:bidi="ar"/>
              </w:rPr>
              <w:t>5</w:t>
            </w:r>
          </w:p>
        </w:tc>
        <w:tc>
          <w:tcPr>
            <w:tcW w:w="263" w:type="pct"/>
            <w:noWrap/>
            <w:vAlign w:val="center"/>
          </w:tcPr>
          <w:p w14:paraId="421F28CB">
            <w:pPr>
              <w:spacing w:line="320" w:lineRule="exact"/>
              <w:jc w:val="center"/>
              <w:rPr>
                <w:color w:val="000000"/>
                <w:sz w:val="24"/>
                <w:szCs w:val="24"/>
              </w:rPr>
            </w:pPr>
            <w:r>
              <w:rPr>
                <w:color w:val="000000"/>
                <w:kern w:val="0"/>
                <w:sz w:val="24"/>
                <w:szCs w:val="24"/>
                <w:lang w:bidi="ar"/>
              </w:rPr>
              <w:t>5</w:t>
            </w:r>
          </w:p>
        </w:tc>
        <w:tc>
          <w:tcPr>
            <w:tcW w:w="743" w:type="pct"/>
            <w:noWrap w:val="0"/>
            <w:vAlign w:val="center"/>
          </w:tcPr>
          <w:p w14:paraId="25251D00">
            <w:pPr>
              <w:spacing w:line="320" w:lineRule="exact"/>
              <w:rPr>
                <w:color w:val="000000"/>
                <w:sz w:val="24"/>
                <w:szCs w:val="24"/>
              </w:rPr>
            </w:pPr>
          </w:p>
        </w:tc>
      </w:tr>
      <w:tr w14:paraId="1FB0A1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40" w:hRule="atLeast"/>
          <w:jc w:val="center"/>
        </w:trPr>
        <w:tc>
          <w:tcPr>
            <w:tcW w:w="362" w:type="pct"/>
            <w:vMerge w:val="continue"/>
            <w:noWrap w:val="0"/>
            <w:vAlign w:val="center"/>
          </w:tcPr>
          <w:p w14:paraId="53A92EF5">
            <w:pPr>
              <w:spacing w:line="320" w:lineRule="exact"/>
              <w:jc w:val="center"/>
              <w:rPr>
                <w:color w:val="000000"/>
                <w:sz w:val="24"/>
                <w:szCs w:val="24"/>
              </w:rPr>
            </w:pPr>
          </w:p>
        </w:tc>
        <w:tc>
          <w:tcPr>
            <w:tcW w:w="322" w:type="pct"/>
            <w:vMerge w:val="continue"/>
            <w:noWrap w:val="0"/>
            <w:vAlign w:val="center"/>
          </w:tcPr>
          <w:p w14:paraId="370D79BD">
            <w:pPr>
              <w:spacing w:line="320" w:lineRule="exact"/>
              <w:jc w:val="center"/>
              <w:rPr>
                <w:color w:val="000000"/>
                <w:sz w:val="24"/>
                <w:szCs w:val="24"/>
              </w:rPr>
            </w:pPr>
          </w:p>
        </w:tc>
        <w:tc>
          <w:tcPr>
            <w:tcW w:w="435" w:type="pct"/>
            <w:noWrap w:val="0"/>
            <w:vAlign w:val="center"/>
          </w:tcPr>
          <w:p w14:paraId="757B8536">
            <w:pPr>
              <w:spacing w:line="320" w:lineRule="exact"/>
              <w:jc w:val="center"/>
              <w:rPr>
                <w:color w:val="000000"/>
                <w:sz w:val="24"/>
                <w:szCs w:val="24"/>
              </w:rPr>
            </w:pPr>
            <w:r>
              <w:rPr>
                <w:rFonts w:eastAsia="仿宋"/>
                <w:color w:val="000000"/>
                <w:kern w:val="0"/>
                <w:sz w:val="24"/>
                <w:szCs w:val="24"/>
                <w:lang w:bidi="ar"/>
              </w:rPr>
              <w:t>节能监察诊断能力提升效果</w:t>
            </w:r>
          </w:p>
        </w:tc>
        <w:tc>
          <w:tcPr>
            <w:tcW w:w="1750" w:type="pct"/>
            <w:noWrap w:val="0"/>
            <w:vAlign w:val="center"/>
          </w:tcPr>
          <w:p w14:paraId="7B015673">
            <w:pPr>
              <w:spacing w:line="320" w:lineRule="exact"/>
              <w:jc w:val="left"/>
              <w:rPr>
                <w:rFonts w:eastAsia="仿宋"/>
                <w:color w:val="000000"/>
                <w:sz w:val="24"/>
                <w:szCs w:val="24"/>
              </w:rPr>
            </w:pPr>
            <w:r>
              <w:rPr>
                <w:rFonts w:eastAsia="仿宋"/>
                <w:color w:val="000000"/>
                <w:kern w:val="0"/>
                <w:sz w:val="24"/>
                <w:szCs w:val="24"/>
                <w:lang w:bidi="ar"/>
              </w:rPr>
              <w:t>全省规模工业增加值能耗下降3%，未达计划的，每低于目标值1个百分点的扣1分，扣完为止。</w:t>
            </w:r>
          </w:p>
        </w:tc>
        <w:tc>
          <w:tcPr>
            <w:tcW w:w="344" w:type="pct"/>
            <w:noWrap w:val="0"/>
            <w:vAlign w:val="center"/>
          </w:tcPr>
          <w:p w14:paraId="59725AEC">
            <w:pPr>
              <w:spacing w:line="320" w:lineRule="exact"/>
              <w:jc w:val="center"/>
              <w:rPr>
                <w:color w:val="000000"/>
                <w:sz w:val="24"/>
                <w:szCs w:val="24"/>
              </w:rPr>
            </w:pPr>
            <w:r>
              <w:rPr>
                <w:rFonts w:eastAsia="仿宋"/>
                <w:color w:val="000000"/>
                <w:kern w:val="0"/>
                <w:sz w:val="24"/>
                <w:szCs w:val="24"/>
                <w:lang w:bidi="ar"/>
              </w:rPr>
              <w:t>全省规模工业增加值能耗下降</w:t>
            </w:r>
            <w:r>
              <w:rPr>
                <w:color w:val="000000"/>
                <w:kern w:val="0"/>
                <w:sz w:val="24"/>
                <w:szCs w:val="24"/>
                <w:lang w:bidi="ar"/>
              </w:rPr>
              <w:t>3%</w:t>
            </w:r>
          </w:p>
        </w:tc>
        <w:tc>
          <w:tcPr>
            <w:tcW w:w="563" w:type="pct"/>
            <w:noWrap w:val="0"/>
            <w:vAlign w:val="center"/>
          </w:tcPr>
          <w:p w14:paraId="5293DAAD">
            <w:pPr>
              <w:spacing w:line="320" w:lineRule="exact"/>
              <w:jc w:val="center"/>
              <w:rPr>
                <w:rFonts w:eastAsia="仿宋"/>
                <w:color w:val="000000"/>
                <w:sz w:val="24"/>
                <w:szCs w:val="24"/>
              </w:rPr>
            </w:pPr>
            <w:r>
              <w:rPr>
                <w:rFonts w:eastAsia="仿宋"/>
                <w:color w:val="000000"/>
                <w:kern w:val="0"/>
                <w:sz w:val="24"/>
                <w:szCs w:val="24"/>
                <w:lang w:bidi="ar"/>
              </w:rPr>
              <w:t>全省规模工业增加值能耗下降6.9%</w:t>
            </w:r>
          </w:p>
        </w:tc>
        <w:tc>
          <w:tcPr>
            <w:tcW w:w="213" w:type="pct"/>
            <w:noWrap/>
            <w:vAlign w:val="center"/>
          </w:tcPr>
          <w:p w14:paraId="3F64CEF2">
            <w:pPr>
              <w:spacing w:line="320" w:lineRule="exact"/>
              <w:jc w:val="center"/>
              <w:rPr>
                <w:color w:val="000000"/>
                <w:sz w:val="24"/>
                <w:szCs w:val="24"/>
              </w:rPr>
            </w:pPr>
            <w:r>
              <w:rPr>
                <w:color w:val="000000"/>
                <w:kern w:val="0"/>
                <w:sz w:val="24"/>
                <w:szCs w:val="24"/>
                <w:lang w:bidi="ar"/>
              </w:rPr>
              <w:t>3</w:t>
            </w:r>
          </w:p>
        </w:tc>
        <w:tc>
          <w:tcPr>
            <w:tcW w:w="263" w:type="pct"/>
            <w:noWrap/>
            <w:vAlign w:val="center"/>
          </w:tcPr>
          <w:p w14:paraId="514FC5C2">
            <w:pPr>
              <w:spacing w:line="320" w:lineRule="exact"/>
              <w:jc w:val="center"/>
              <w:rPr>
                <w:color w:val="000000"/>
                <w:sz w:val="24"/>
                <w:szCs w:val="24"/>
              </w:rPr>
            </w:pPr>
            <w:r>
              <w:rPr>
                <w:color w:val="000000"/>
                <w:kern w:val="0"/>
                <w:sz w:val="24"/>
                <w:szCs w:val="24"/>
                <w:lang w:bidi="ar"/>
              </w:rPr>
              <w:t>3</w:t>
            </w:r>
          </w:p>
        </w:tc>
        <w:tc>
          <w:tcPr>
            <w:tcW w:w="743" w:type="pct"/>
            <w:noWrap w:val="0"/>
            <w:vAlign w:val="center"/>
          </w:tcPr>
          <w:p w14:paraId="14CA67D4">
            <w:pPr>
              <w:spacing w:line="320" w:lineRule="exact"/>
              <w:rPr>
                <w:color w:val="000000"/>
                <w:sz w:val="24"/>
                <w:szCs w:val="24"/>
              </w:rPr>
            </w:pPr>
          </w:p>
        </w:tc>
      </w:tr>
      <w:tr w14:paraId="243C4E5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370" w:hRule="atLeast"/>
          <w:jc w:val="center"/>
        </w:trPr>
        <w:tc>
          <w:tcPr>
            <w:tcW w:w="362" w:type="pct"/>
            <w:vMerge w:val="continue"/>
            <w:noWrap w:val="0"/>
            <w:vAlign w:val="center"/>
          </w:tcPr>
          <w:p w14:paraId="15464309">
            <w:pPr>
              <w:spacing w:line="320" w:lineRule="exact"/>
              <w:jc w:val="center"/>
              <w:rPr>
                <w:color w:val="000000"/>
                <w:sz w:val="24"/>
                <w:szCs w:val="24"/>
              </w:rPr>
            </w:pPr>
          </w:p>
        </w:tc>
        <w:tc>
          <w:tcPr>
            <w:tcW w:w="322" w:type="pct"/>
            <w:noWrap w:val="0"/>
            <w:vAlign w:val="center"/>
          </w:tcPr>
          <w:p w14:paraId="2A36668D">
            <w:pPr>
              <w:spacing w:line="320" w:lineRule="exact"/>
              <w:jc w:val="center"/>
              <w:rPr>
                <w:color w:val="000000"/>
                <w:sz w:val="24"/>
                <w:szCs w:val="24"/>
              </w:rPr>
            </w:pPr>
            <w:r>
              <w:rPr>
                <w:rFonts w:eastAsia="仿宋"/>
                <w:color w:val="000000"/>
                <w:kern w:val="0"/>
                <w:sz w:val="24"/>
                <w:szCs w:val="24"/>
                <w:lang w:bidi="ar"/>
              </w:rPr>
              <w:t>可持续影响</w:t>
            </w:r>
          </w:p>
        </w:tc>
        <w:tc>
          <w:tcPr>
            <w:tcW w:w="435" w:type="pct"/>
            <w:noWrap w:val="0"/>
            <w:vAlign w:val="center"/>
          </w:tcPr>
          <w:p w14:paraId="0157ED96">
            <w:pPr>
              <w:spacing w:line="320" w:lineRule="exact"/>
              <w:jc w:val="center"/>
              <w:rPr>
                <w:rFonts w:eastAsia="仿宋"/>
                <w:color w:val="000000"/>
                <w:sz w:val="24"/>
                <w:szCs w:val="24"/>
              </w:rPr>
            </w:pPr>
            <w:r>
              <w:rPr>
                <w:rFonts w:eastAsia="仿宋"/>
                <w:color w:val="000000"/>
                <w:kern w:val="0"/>
                <w:sz w:val="24"/>
                <w:szCs w:val="24"/>
                <w:lang w:bidi="ar"/>
              </w:rPr>
              <w:t>创新能力提升情况</w:t>
            </w:r>
          </w:p>
        </w:tc>
        <w:tc>
          <w:tcPr>
            <w:tcW w:w="1750" w:type="pct"/>
            <w:noWrap w:val="0"/>
            <w:vAlign w:val="center"/>
          </w:tcPr>
          <w:p w14:paraId="513E45D0">
            <w:pPr>
              <w:spacing w:line="320" w:lineRule="exact"/>
              <w:jc w:val="left"/>
              <w:rPr>
                <w:rFonts w:eastAsia="仿宋"/>
                <w:color w:val="000000"/>
                <w:sz w:val="24"/>
                <w:szCs w:val="24"/>
              </w:rPr>
            </w:pPr>
            <w:r>
              <w:rPr>
                <w:rFonts w:eastAsia="仿宋"/>
                <w:color w:val="000000"/>
                <w:kern w:val="0"/>
                <w:sz w:val="24"/>
                <w:szCs w:val="24"/>
                <w:lang w:bidi="ar"/>
              </w:rPr>
              <w:t>显著提升创新能力的计满分，未达计划的酌情扣减相应分值。</w:t>
            </w:r>
          </w:p>
        </w:tc>
        <w:tc>
          <w:tcPr>
            <w:tcW w:w="344" w:type="pct"/>
            <w:noWrap w:val="0"/>
            <w:vAlign w:val="center"/>
          </w:tcPr>
          <w:p w14:paraId="071C11E7">
            <w:pPr>
              <w:spacing w:line="320" w:lineRule="exact"/>
              <w:jc w:val="center"/>
              <w:rPr>
                <w:rFonts w:eastAsia="仿宋"/>
                <w:color w:val="000000"/>
                <w:sz w:val="24"/>
                <w:szCs w:val="24"/>
              </w:rPr>
            </w:pPr>
            <w:r>
              <w:rPr>
                <w:rFonts w:eastAsia="仿宋"/>
                <w:color w:val="000000"/>
                <w:kern w:val="0"/>
                <w:sz w:val="24"/>
                <w:szCs w:val="24"/>
                <w:lang w:bidi="ar"/>
              </w:rPr>
              <w:t>持续滚动实施制造业关键产品“揭榜挂帅”项目，新增项目20个左右，攻克一批“卡脖子”关键技术。</w:t>
            </w:r>
          </w:p>
        </w:tc>
        <w:tc>
          <w:tcPr>
            <w:tcW w:w="563" w:type="pct"/>
            <w:noWrap w:val="0"/>
            <w:vAlign w:val="center"/>
          </w:tcPr>
          <w:p w14:paraId="49754ECB">
            <w:pPr>
              <w:spacing w:line="320" w:lineRule="exact"/>
              <w:jc w:val="center"/>
              <w:rPr>
                <w:color w:val="000000"/>
                <w:sz w:val="24"/>
                <w:szCs w:val="24"/>
              </w:rPr>
            </w:pPr>
            <w:r>
              <w:rPr>
                <w:color w:val="000000"/>
                <w:kern w:val="0"/>
                <w:sz w:val="24"/>
                <w:szCs w:val="24"/>
                <w:lang w:bidi="ar"/>
              </w:rPr>
              <w:t>67</w:t>
            </w:r>
            <w:r>
              <w:rPr>
                <w:rFonts w:eastAsia="仿宋"/>
                <w:color w:val="000000"/>
                <w:kern w:val="0"/>
                <w:sz w:val="24"/>
                <w:szCs w:val="24"/>
                <w:lang w:bidi="ar"/>
              </w:rPr>
              <w:t>个项目进入国家产业基础创新发展</w:t>
            </w:r>
            <w:r>
              <w:rPr>
                <w:color w:val="000000"/>
                <w:kern w:val="0"/>
                <w:sz w:val="24"/>
                <w:szCs w:val="24"/>
                <w:lang w:bidi="ar"/>
              </w:rPr>
              <w:t>“</w:t>
            </w:r>
            <w:r>
              <w:rPr>
                <w:rFonts w:eastAsia="仿宋"/>
                <w:color w:val="000000"/>
                <w:kern w:val="0"/>
                <w:sz w:val="24"/>
                <w:szCs w:val="24"/>
                <w:lang w:bidi="ar"/>
              </w:rPr>
              <w:t>揭榜挂帅</w:t>
            </w:r>
            <w:r>
              <w:rPr>
                <w:color w:val="000000"/>
                <w:kern w:val="0"/>
                <w:sz w:val="24"/>
                <w:szCs w:val="24"/>
                <w:lang w:bidi="ar"/>
              </w:rPr>
              <w:t>”</w:t>
            </w:r>
            <w:r>
              <w:rPr>
                <w:rFonts w:eastAsia="仿宋"/>
                <w:color w:val="000000"/>
                <w:kern w:val="0"/>
                <w:sz w:val="24"/>
                <w:szCs w:val="24"/>
                <w:lang w:bidi="ar"/>
              </w:rPr>
              <w:t>项目笼子，滚动实施省级制造业关键产品</w:t>
            </w:r>
            <w:r>
              <w:rPr>
                <w:color w:val="000000"/>
                <w:kern w:val="0"/>
                <w:sz w:val="24"/>
                <w:szCs w:val="24"/>
                <w:lang w:bidi="ar"/>
              </w:rPr>
              <w:t>“</w:t>
            </w:r>
            <w:r>
              <w:rPr>
                <w:rFonts w:eastAsia="仿宋"/>
                <w:color w:val="000000"/>
                <w:kern w:val="0"/>
                <w:sz w:val="24"/>
                <w:szCs w:val="24"/>
                <w:lang w:bidi="ar"/>
              </w:rPr>
              <w:t>揭榜挂帅</w:t>
            </w:r>
            <w:r>
              <w:rPr>
                <w:color w:val="000000"/>
                <w:kern w:val="0"/>
                <w:sz w:val="24"/>
                <w:szCs w:val="24"/>
                <w:lang w:bidi="ar"/>
              </w:rPr>
              <w:t>”</w:t>
            </w:r>
            <w:r>
              <w:rPr>
                <w:rFonts w:eastAsia="仿宋"/>
                <w:color w:val="000000"/>
                <w:kern w:val="0"/>
                <w:sz w:val="24"/>
                <w:szCs w:val="24"/>
                <w:lang w:bidi="ar"/>
              </w:rPr>
              <w:t>项目</w:t>
            </w:r>
            <w:r>
              <w:rPr>
                <w:color w:val="000000"/>
                <w:kern w:val="0"/>
                <w:sz w:val="24"/>
                <w:szCs w:val="24"/>
                <w:lang w:bidi="ar"/>
              </w:rPr>
              <w:t>69</w:t>
            </w:r>
            <w:r>
              <w:rPr>
                <w:rFonts w:eastAsia="仿宋"/>
                <w:color w:val="000000"/>
                <w:kern w:val="0"/>
                <w:sz w:val="24"/>
                <w:szCs w:val="24"/>
                <w:lang w:bidi="ar"/>
              </w:rPr>
              <w:t>个。突破了高性能液压阀等一批关键技术。</w:t>
            </w:r>
          </w:p>
        </w:tc>
        <w:tc>
          <w:tcPr>
            <w:tcW w:w="213" w:type="pct"/>
            <w:noWrap/>
            <w:vAlign w:val="center"/>
          </w:tcPr>
          <w:p w14:paraId="47415BBC">
            <w:pPr>
              <w:spacing w:line="320" w:lineRule="exact"/>
              <w:jc w:val="center"/>
              <w:rPr>
                <w:color w:val="000000"/>
                <w:sz w:val="24"/>
                <w:szCs w:val="24"/>
              </w:rPr>
            </w:pPr>
            <w:r>
              <w:rPr>
                <w:color w:val="000000"/>
                <w:kern w:val="0"/>
                <w:sz w:val="24"/>
                <w:szCs w:val="24"/>
                <w:lang w:bidi="ar"/>
              </w:rPr>
              <w:t>5</w:t>
            </w:r>
          </w:p>
        </w:tc>
        <w:tc>
          <w:tcPr>
            <w:tcW w:w="263" w:type="pct"/>
            <w:noWrap/>
            <w:vAlign w:val="center"/>
          </w:tcPr>
          <w:p w14:paraId="3E54D7F8">
            <w:pPr>
              <w:spacing w:line="320" w:lineRule="exact"/>
              <w:jc w:val="center"/>
              <w:rPr>
                <w:color w:val="000000"/>
                <w:sz w:val="24"/>
                <w:szCs w:val="24"/>
              </w:rPr>
            </w:pPr>
            <w:r>
              <w:rPr>
                <w:color w:val="000000"/>
                <w:kern w:val="0"/>
                <w:sz w:val="24"/>
                <w:szCs w:val="24"/>
                <w:lang w:bidi="ar"/>
              </w:rPr>
              <w:t>5</w:t>
            </w:r>
          </w:p>
        </w:tc>
        <w:tc>
          <w:tcPr>
            <w:tcW w:w="743" w:type="pct"/>
            <w:noWrap w:val="0"/>
            <w:vAlign w:val="center"/>
          </w:tcPr>
          <w:p w14:paraId="5CA12EA9">
            <w:pPr>
              <w:spacing w:line="320" w:lineRule="exact"/>
              <w:rPr>
                <w:rFonts w:eastAsia="仿宋"/>
                <w:color w:val="000000"/>
                <w:sz w:val="24"/>
                <w:szCs w:val="24"/>
              </w:rPr>
            </w:pPr>
          </w:p>
        </w:tc>
      </w:tr>
      <w:tr w14:paraId="2EAA9A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362" w:type="pct"/>
            <w:vMerge w:val="continue"/>
            <w:noWrap w:val="0"/>
            <w:vAlign w:val="center"/>
          </w:tcPr>
          <w:p w14:paraId="659CC4C1">
            <w:pPr>
              <w:spacing w:line="320" w:lineRule="exact"/>
              <w:jc w:val="center"/>
              <w:rPr>
                <w:color w:val="000000"/>
                <w:sz w:val="24"/>
                <w:szCs w:val="24"/>
              </w:rPr>
            </w:pPr>
          </w:p>
        </w:tc>
        <w:tc>
          <w:tcPr>
            <w:tcW w:w="322" w:type="pct"/>
            <w:noWrap w:val="0"/>
            <w:vAlign w:val="center"/>
          </w:tcPr>
          <w:p w14:paraId="6376419D">
            <w:pPr>
              <w:spacing w:line="320" w:lineRule="exact"/>
              <w:jc w:val="center"/>
              <w:rPr>
                <w:color w:val="000000"/>
                <w:sz w:val="24"/>
                <w:szCs w:val="24"/>
              </w:rPr>
            </w:pPr>
            <w:r>
              <w:rPr>
                <w:rFonts w:eastAsia="仿宋"/>
                <w:color w:val="000000"/>
                <w:kern w:val="0"/>
                <w:sz w:val="24"/>
                <w:szCs w:val="24"/>
                <w:lang w:bidi="ar"/>
              </w:rPr>
              <w:t>社会公众或服务对象满意度</w:t>
            </w:r>
          </w:p>
        </w:tc>
        <w:tc>
          <w:tcPr>
            <w:tcW w:w="435" w:type="pct"/>
            <w:noWrap w:val="0"/>
            <w:vAlign w:val="center"/>
          </w:tcPr>
          <w:p w14:paraId="469EABBF">
            <w:pPr>
              <w:spacing w:line="320" w:lineRule="exact"/>
              <w:jc w:val="center"/>
              <w:rPr>
                <w:color w:val="000000"/>
                <w:sz w:val="24"/>
                <w:szCs w:val="24"/>
              </w:rPr>
            </w:pPr>
            <w:r>
              <w:rPr>
                <w:rFonts w:eastAsia="仿宋"/>
                <w:color w:val="000000"/>
                <w:kern w:val="0"/>
                <w:sz w:val="24"/>
                <w:szCs w:val="24"/>
                <w:lang w:bidi="ar"/>
              </w:rPr>
              <w:t>社会公众或服务对象对预算支出实施效果的满意程度。</w:t>
            </w:r>
          </w:p>
        </w:tc>
        <w:tc>
          <w:tcPr>
            <w:tcW w:w="1750" w:type="pct"/>
            <w:noWrap w:val="0"/>
            <w:vAlign w:val="center"/>
          </w:tcPr>
          <w:p w14:paraId="3AD54C09">
            <w:pPr>
              <w:spacing w:line="320" w:lineRule="exact"/>
              <w:jc w:val="left"/>
              <w:rPr>
                <w:color w:val="000000"/>
                <w:sz w:val="24"/>
                <w:szCs w:val="24"/>
              </w:rPr>
            </w:pPr>
            <w:r>
              <w:rPr>
                <w:rFonts w:eastAsia="仿宋"/>
                <w:color w:val="000000"/>
                <w:kern w:val="0"/>
                <w:sz w:val="24"/>
                <w:szCs w:val="24"/>
                <w:lang w:bidi="ar"/>
              </w:rPr>
              <w:t>根据问卷调查情况，按照受益对象满意度比例给分。受益群体、项目相关方满意度＜</w:t>
            </w:r>
            <w:r>
              <w:rPr>
                <w:color w:val="000000"/>
                <w:kern w:val="0"/>
                <w:sz w:val="24"/>
                <w:szCs w:val="24"/>
                <w:lang w:bidi="ar"/>
              </w:rPr>
              <w:t>80%</w:t>
            </w:r>
            <w:r>
              <w:rPr>
                <w:rFonts w:eastAsia="仿宋"/>
                <w:color w:val="000000"/>
                <w:kern w:val="0"/>
                <w:sz w:val="24"/>
                <w:szCs w:val="24"/>
                <w:lang w:bidi="ar"/>
              </w:rPr>
              <w:t>，扣完所有分；</w:t>
            </w:r>
            <w:r>
              <w:rPr>
                <w:color w:val="000000"/>
                <w:kern w:val="0"/>
                <w:sz w:val="24"/>
                <w:szCs w:val="24"/>
                <w:lang w:bidi="ar"/>
              </w:rPr>
              <w:t>80%≤</w:t>
            </w:r>
            <w:r>
              <w:rPr>
                <w:rFonts w:eastAsia="仿宋"/>
                <w:color w:val="000000"/>
                <w:kern w:val="0"/>
                <w:sz w:val="24"/>
                <w:szCs w:val="24"/>
                <w:lang w:bidi="ar"/>
              </w:rPr>
              <w:t>受益群体、项目相关方满意度＜</w:t>
            </w:r>
            <w:r>
              <w:rPr>
                <w:color w:val="000000"/>
                <w:kern w:val="0"/>
                <w:sz w:val="24"/>
                <w:szCs w:val="24"/>
                <w:lang w:bidi="ar"/>
              </w:rPr>
              <w:t>90%</w:t>
            </w:r>
            <w:r>
              <w:rPr>
                <w:rFonts w:eastAsia="仿宋"/>
                <w:color w:val="000000"/>
                <w:kern w:val="0"/>
                <w:sz w:val="24"/>
                <w:szCs w:val="24"/>
                <w:lang w:bidi="ar"/>
              </w:rPr>
              <w:t>，扣</w:t>
            </w:r>
            <w:r>
              <w:rPr>
                <w:color w:val="000000"/>
                <w:kern w:val="0"/>
                <w:sz w:val="24"/>
                <w:szCs w:val="24"/>
                <w:lang w:bidi="ar"/>
              </w:rPr>
              <w:t>1</w:t>
            </w:r>
            <w:r>
              <w:rPr>
                <w:rFonts w:eastAsia="仿宋"/>
                <w:color w:val="000000"/>
                <w:kern w:val="0"/>
                <w:sz w:val="24"/>
                <w:szCs w:val="24"/>
                <w:lang w:bidi="ar"/>
              </w:rPr>
              <w:t>分；受益群体、项目相关方满意度</w:t>
            </w:r>
            <w:r>
              <w:rPr>
                <w:color w:val="000000"/>
                <w:kern w:val="0"/>
                <w:sz w:val="24"/>
                <w:szCs w:val="24"/>
                <w:lang w:bidi="ar"/>
              </w:rPr>
              <w:t>≥90%</w:t>
            </w:r>
            <w:r>
              <w:rPr>
                <w:rFonts w:eastAsia="仿宋"/>
                <w:color w:val="000000"/>
                <w:kern w:val="0"/>
                <w:sz w:val="24"/>
                <w:szCs w:val="24"/>
                <w:lang w:bidi="ar"/>
              </w:rPr>
              <w:t>，得</w:t>
            </w:r>
            <w:r>
              <w:rPr>
                <w:rFonts w:hint="eastAsia" w:eastAsia="仿宋"/>
                <w:color w:val="000000"/>
                <w:kern w:val="0"/>
                <w:sz w:val="24"/>
                <w:szCs w:val="24"/>
                <w:lang w:bidi="ar"/>
              </w:rPr>
              <w:t>满分</w:t>
            </w:r>
            <w:r>
              <w:rPr>
                <w:rFonts w:eastAsia="仿宋"/>
                <w:color w:val="000000"/>
                <w:kern w:val="0"/>
                <w:sz w:val="24"/>
                <w:szCs w:val="24"/>
                <w:lang w:bidi="ar"/>
              </w:rPr>
              <w:t>。</w:t>
            </w:r>
          </w:p>
        </w:tc>
        <w:tc>
          <w:tcPr>
            <w:tcW w:w="344" w:type="pct"/>
            <w:noWrap/>
            <w:vAlign w:val="center"/>
          </w:tcPr>
          <w:p w14:paraId="3C5712B7">
            <w:pPr>
              <w:spacing w:line="320" w:lineRule="exact"/>
              <w:jc w:val="center"/>
              <w:rPr>
                <w:color w:val="000000"/>
                <w:sz w:val="24"/>
                <w:szCs w:val="24"/>
              </w:rPr>
            </w:pPr>
            <w:r>
              <w:rPr>
                <w:color w:val="000000"/>
                <w:kern w:val="0"/>
                <w:sz w:val="24"/>
                <w:szCs w:val="24"/>
                <w:lang w:bidi="ar"/>
              </w:rPr>
              <w:t>≥90%</w:t>
            </w:r>
          </w:p>
        </w:tc>
        <w:tc>
          <w:tcPr>
            <w:tcW w:w="563" w:type="pct"/>
            <w:noWrap/>
            <w:vAlign w:val="center"/>
          </w:tcPr>
          <w:p w14:paraId="114F0274">
            <w:pPr>
              <w:spacing w:line="320" w:lineRule="exact"/>
              <w:jc w:val="center"/>
              <w:rPr>
                <w:color w:val="000000"/>
                <w:sz w:val="24"/>
                <w:szCs w:val="24"/>
              </w:rPr>
            </w:pPr>
            <w:r>
              <w:rPr>
                <w:color w:val="000000"/>
                <w:kern w:val="0"/>
                <w:sz w:val="24"/>
                <w:szCs w:val="24"/>
                <w:lang w:bidi="ar"/>
              </w:rPr>
              <w:t>99.20%</w:t>
            </w:r>
          </w:p>
        </w:tc>
        <w:tc>
          <w:tcPr>
            <w:tcW w:w="213" w:type="pct"/>
            <w:noWrap/>
            <w:vAlign w:val="center"/>
          </w:tcPr>
          <w:p w14:paraId="3518B634">
            <w:pPr>
              <w:spacing w:line="320" w:lineRule="exact"/>
              <w:jc w:val="center"/>
              <w:rPr>
                <w:color w:val="000000"/>
                <w:sz w:val="24"/>
                <w:szCs w:val="24"/>
              </w:rPr>
            </w:pPr>
            <w:r>
              <w:rPr>
                <w:color w:val="000000"/>
                <w:kern w:val="0"/>
                <w:sz w:val="24"/>
                <w:szCs w:val="24"/>
                <w:lang w:bidi="ar"/>
              </w:rPr>
              <w:t>10</w:t>
            </w:r>
          </w:p>
        </w:tc>
        <w:tc>
          <w:tcPr>
            <w:tcW w:w="263" w:type="pct"/>
            <w:noWrap/>
            <w:vAlign w:val="center"/>
          </w:tcPr>
          <w:p w14:paraId="318C2B21">
            <w:pPr>
              <w:spacing w:line="320" w:lineRule="exact"/>
              <w:jc w:val="center"/>
              <w:rPr>
                <w:color w:val="000000"/>
                <w:sz w:val="24"/>
                <w:szCs w:val="24"/>
              </w:rPr>
            </w:pPr>
            <w:r>
              <w:rPr>
                <w:color w:val="000000"/>
                <w:kern w:val="0"/>
                <w:sz w:val="24"/>
                <w:szCs w:val="24"/>
                <w:lang w:bidi="ar"/>
              </w:rPr>
              <w:t>10</w:t>
            </w:r>
          </w:p>
        </w:tc>
        <w:tc>
          <w:tcPr>
            <w:tcW w:w="743" w:type="pct"/>
            <w:noWrap w:val="0"/>
            <w:vAlign w:val="center"/>
          </w:tcPr>
          <w:p w14:paraId="4A478124">
            <w:pPr>
              <w:spacing w:line="320" w:lineRule="exact"/>
              <w:rPr>
                <w:color w:val="000000"/>
                <w:sz w:val="24"/>
                <w:szCs w:val="24"/>
              </w:rPr>
            </w:pPr>
          </w:p>
        </w:tc>
      </w:tr>
      <w:tr w14:paraId="20DC68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362" w:type="pct"/>
            <w:noWrap w:val="0"/>
            <w:vAlign w:val="center"/>
          </w:tcPr>
          <w:p w14:paraId="001A7548">
            <w:pPr>
              <w:spacing w:line="320" w:lineRule="exact"/>
              <w:jc w:val="center"/>
              <w:rPr>
                <w:b/>
                <w:bCs/>
                <w:color w:val="000000"/>
                <w:sz w:val="24"/>
                <w:szCs w:val="24"/>
              </w:rPr>
            </w:pPr>
            <w:r>
              <w:rPr>
                <w:rFonts w:eastAsia="仿宋"/>
                <w:b/>
                <w:bCs/>
                <w:color w:val="000000"/>
                <w:kern w:val="0"/>
                <w:sz w:val="24"/>
                <w:szCs w:val="24"/>
                <w:lang w:bidi="ar"/>
              </w:rPr>
              <w:t>总分</w:t>
            </w:r>
          </w:p>
        </w:tc>
        <w:tc>
          <w:tcPr>
            <w:tcW w:w="322" w:type="pct"/>
            <w:noWrap w:val="0"/>
            <w:vAlign w:val="center"/>
          </w:tcPr>
          <w:p w14:paraId="7D0655AB">
            <w:pPr>
              <w:spacing w:line="320" w:lineRule="exact"/>
              <w:jc w:val="center"/>
              <w:rPr>
                <w:b/>
                <w:bCs/>
                <w:color w:val="000000"/>
                <w:sz w:val="24"/>
                <w:szCs w:val="24"/>
              </w:rPr>
            </w:pPr>
            <w:r>
              <w:rPr>
                <w:b/>
                <w:bCs/>
                <w:color w:val="000000"/>
                <w:kern w:val="0"/>
                <w:sz w:val="24"/>
                <w:szCs w:val="24"/>
                <w:bdr w:val="single" w:color="000000" w:sz="4" w:space="0"/>
                <w:lang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970" cy="5080"/>
                  <wp:effectExtent l="0" t="0" r="0" b="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embed="rId4"/>
                          <a:stretch>
                            <a:fillRect/>
                          </a:stretch>
                        </pic:blipFill>
                        <pic:spPr>
                          <a:xfrm>
                            <a:off x="0" y="0"/>
                            <a:ext cx="13970" cy="5080"/>
                          </a:xfrm>
                          <a:prstGeom prst="rect">
                            <a:avLst/>
                          </a:prstGeom>
                          <a:noFill/>
                          <a:ln>
                            <a:noFill/>
                          </a:ln>
                        </pic:spPr>
                      </pic:pic>
                    </a:graphicData>
                  </a:graphic>
                </wp:anchor>
              </w:drawing>
            </w:r>
            <w:r>
              <w:rPr>
                <w:b/>
                <w:bCs/>
                <w:color w:val="000000"/>
                <w:kern w:val="0"/>
                <w:sz w:val="24"/>
                <w:szCs w:val="24"/>
                <w:bdr w:val="single" w:color="000000" w:sz="4" w:space="0"/>
                <w:lang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3970" cy="5080"/>
                  <wp:effectExtent l="0" t="0" r="0" b="0"/>
                  <wp:wrapNone/>
                  <wp:docPr id="5" name="图片_3"/>
                  <wp:cNvGraphicFramePr/>
                  <a:graphic xmlns:a="http://schemas.openxmlformats.org/drawingml/2006/main">
                    <a:graphicData uri="http://schemas.openxmlformats.org/drawingml/2006/picture">
                      <pic:pic xmlns:pic="http://schemas.openxmlformats.org/drawingml/2006/picture">
                        <pic:nvPicPr>
                          <pic:cNvPr id="5" name="图片_3"/>
                          <pic:cNvPicPr/>
                        </pic:nvPicPr>
                        <pic:blipFill>
                          <a:blip r:embed="rId4"/>
                          <a:stretch>
                            <a:fillRect/>
                          </a:stretch>
                        </pic:blipFill>
                        <pic:spPr>
                          <a:xfrm>
                            <a:off x="0" y="0"/>
                            <a:ext cx="13970" cy="5080"/>
                          </a:xfrm>
                          <a:prstGeom prst="rect">
                            <a:avLst/>
                          </a:prstGeom>
                          <a:noFill/>
                          <a:ln>
                            <a:noFill/>
                          </a:ln>
                        </pic:spPr>
                      </pic:pic>
                    </a:graphicData>
                  </a:graphic>
                </wp:anchor>
              </w:drawing>
            </w:r>
            <w:r>
              <w:rPr>
                <w:b/>
                <w:bCs/>
                <w:color w:val="000000"/>
                <w:kern w:val="0"/>
                <w:sz w:val="24"/>
                <w:szCs w:val="24"/>
                <w:bdr w:val="single" w:color="000000" w:sz="4" w:space="0"/>
                <w:lang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3970" cy="5080"/>
                  <wp:effectExtent l="0" t="0" r="0" b="0"/>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4"/>
                          <a:stretch>
                            <a:fillRect/>
                          </a:stretch>
                        </pic:blipFill>
                        <pic:spPr>
                          <a:xfrm>
                            <a:off x="0" y="0"/>
                            <a:ext cx="13970" cy="5080"/>
                          </a:xfrm>
                          <a:prstGeom prst="rect">
                            <a:avLst/>
                          </a:prstGeom>
                          <a:noFill/>
                          <a:ln>
                            <a:noFill/>
                          </a:ln>
                        </pic:spPr>
                      </pic:pic>
                    </a:graphicData>
                  </a:graphic>
                </wp:anchor>
              </w:drawing>
            </w:r>
            <w:r>
              <w:rPr>
                <w:b/>
                <w:bCs/>
                <w:color w:val="000000"/>
                <w:kern w:val="0"/>
                <w:sz w:val="24"/>
                <w:szCs w:val="24"/>
                <w:bdr w:val="single" w:color="000000" w:sz="4" w:space="0"/>
                <w:lang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3970" cy="5080"/>
                  <wp:effectExtent l="0" t="0" r="0" b="0"/>
                  <wp:wrapNone/>
                  <wp:docPr id="3" name="图片_9"/>
                  <wp:cNvGraphicFramePr/>
                  <a:graphic xmlns:a="http://schemas.openxmlformats.org/drawingml/2006/main">
                    <a:graphicData uri="http://schemas.openxmlformats.org/drawingml/2006/picture">
                      <pic:pic xmlns:pic="http://schemas.openxmlformats.org/drawingml/2006/picture">
                        <pic:nvPicPr>
                          <pic:cNvPr id="3" name="图片_9"/>
                          <pic:cNvPicPr/>
                        </pic:nvPicPr>
                        <pic:blipFill>
                          <a:blip r:embed="rId4"/>
                          <a:stretch>
                            <a:fillRect/>
                          </a:stretch>
                        </pic:blipFill>
                        <pic:spPr>
                          <a:xfrm>
                            <a:off x="0" y="0"/>
                            <a:ext cx="13970" cy="5080"/>
                          </a:xfrm>
                          <a:prstGeom prst="rect">
                            <a:avLst/>
                          </a:prstGeom>
                          <a:noFill/>
                          <a:ln>
                            <a:noFill/>
                          </a:ln>
                        </pic:spPr>
                      </pic:pic>
                    </a:graphicData>
                  </a:graphic>
                </wp:anchor>
              </w:drawing>
            </w:r>
            <w:r>
              <w:rPr>
                <w:b/>
                <w:bCs/>
                <w:color w:val="000000"/>
                <w:kern w:val="0"/>
                <w:sz w:val="24"/>
                <w:szCs w:val="24"/>
                <w:bdr w:val="single" w:color="000000" w:sz="4" w:space="0"/>
                <w:lang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3970" cy="5080"/>
                  <wp:effectExtent l="0" t="0" r="0" b="0"/>
                  <wp:wrapNone/>
                  <wp:docPr id="6" name="图片_6"/>
                  <wp:cNvGraphicFramePr/>
                  <a:graphic xmlns:a="http://schemas.openxmlformats.org/drawingml/2006/main">
                    <a:graphicData uri="http://schemas.openxmlformats.org/drawingml/2006/picture">
                      <pic:pic xmlns:pic="http://schemas.openxmlformats.org/drawingml/2006/picture">
                        <pic:nvPicPr>
                          <pic:cNvPr id="6" name="图片_6"/>
                          <pic:cNvPicPr/>
                        </pic:nvPicPr>
                        <pic:blipFill>
                          <a:blip r:embed="rId4"/>
                          <a:stretch>
                            <a:fillRect/>
                          </a:stretch>
                        </pic:blipFill>
                        <pic:spPr>
                          <a:xfrm>
                            <a:off x="0" y="0"/>
                            <a:ext cx="13970" cy="5080"/>
                          </a:xfrm>
                          <a:prstGeom prst="rect">
                            <a:avLst/>
                          </a:prstGeom>
                          <a:noFill/>
                          <a:ln>
                            <a:noFill/>
                          </a:ln>
                        </pic:spPr>
                      </pic:pic>
                    </a:graphicData>
                  </a:graphic>
                </wp:anchor>
              </w:drawing>
            </w:r>
            <w:r>
              <w:rPr>
                <w:b/>
                <w:bCs/>
                <w:color w:val="000000"/>
                <w:kern w:val="0"/>
                <w:sz w:val="24"/>
                <w:szCs w:val="24"/>
                <w:bdr w:val="single" w:color="000000" w:sz="4" w:space="0"/>
                <w:lang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3970" cy="5080"/>
                  <wp:effectExtent l="0" t="0" r="0" b="0"/>
                  <wp:wrapNone/>
                  <wp:docPr id="9" name="图片_8"/>
                  <wp:cNvGraphicFramePr/>
                  <a:graphic xmlns:a="http://schemas.openxmlformats.org/drawingml/2006/main">
                    <a:graphicData uri="http://schemas.openxmlformats.org/drawingml/2006/picture">
                      <pic:pic xmlns:pic="http://schemas.openxmlformats.org/drawingml/2006/picture">
                        <pic:nvPicPr>
                          <pic:cNvPr id="9" name="图片_8"/>
                          <pic:cNvPicPr/>
                        </pic:nvPicPr>
                        <pic:blipFill>
                          <a:blip r:embed="rId4"/>
                          <a:stretch>
                            <a:fillRect/>
                          </a:stretch>
                        </pic:blipFill>
                        <pic:spPr>
                          <a:xfrm>
                            <a:off x="0" y="0"/>
                            <a:ext cx="13970" cy="5080"/>
                          </a:xfrm>
                          <a:prstGeom prst="rect">
                            <a:avLst/>
                          </a:prstGeom>
                          <a:noFill/>
                          <a:ln>
                            <a:noFill/>
                          </a:ln>
                        </pic:spPr>
                      </pic:pic>
                    </a:graphicData>
                  </a:graphic>
                </wp:anchor>
              </w:drawing>
            </w:r>
            <w:r>
              <w:rPr>
                <w:b/>
                <w:bCs/>
                <w:color w:val="000000"/>
                <w:kern w:val="0"/>
                <w:sz w:val="24"/>
                <w:szCs w:val="24"/>
                <w:bdr w:val="single" w:color="000000" w:sz="4" w:space="0"/>
                <w:lang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3970" cy="5080"/>
                  <wp:effectExtent l="0" t="0" r="0" b="0"/>
                  <wp:wrapNone/>
                  <wp:docPr id="1" name="图片_5"/>
                  <wp:cNvGraphicFramePr/>
                  <a:graphic xmlns:a="http://schemas.openxmlformats.org/drawingml/2006/main">
                    <a:graphicData uri="http://schemas.openxmlformats.org/drawingml/2006/picture">
                      <pic:pic xmlns:pic="http://schemas.openxmlformats.org/drawingml/2006/picture">
                        <pic:nvPicPr>
                          <pic:cNvPr id="1" name="图片_5"/>
                          <pic:cNvPicPr/>
                        </pic:nvPicPr>
                        <pic:blipFill>
                          <a:blip r:embed="rId4"/>
                          <a:stretch>
                            <a:fillRect/>
                          </a:stretch>
                        </pic:blipFill>
                        <pic:spPr>
                          <a:xfrm>
                            <a:off x="0" y="0"/>
                            <a:ext cx="13970" cy="5080"/>
                          </a:xfrm>
                          <a:prstGeom prst="rect">
                            <a:avLst/>
                          </a:prstGeom>
                          <a:noFill/>
                          <a:ln>
                            <a:noFill/>
                          </a:ln>
                        </pic:spPr>
                      </pic:pic>
                    </a:graphicData>
                  </a:graphic>
                </wp:anchor>
              </w:drawing>
            </w:r>
            <w:r>
              <w:rPr>
                <w:b/>
                <w:bCs/>
                <w:color w:val="000000"/>
                <w:kern w:val="0"/>
                <w:sz w:val="24"/>
                <w:szCs w:val="24"/>
                <w:bdr w:val="single" w:color="000000" w:sz="4" w:space="0"/>
                <w:lang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3970" cy="5080"/>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4"/>
                          <a:stretch>
                            <a:fillRect/>
                          </a:stretch>
                        </pic:blipFill>
                        <pic:spPr>
                          <a:xfrm>
                            <a:off x="0" y="0"/>
                            <a:ext cx="13970" cy="5080"/>
                          </a:xfrm>
                          <a:prstGeom prst="rect">
                            <a:avLst/>
                          </a:prstGeom>
                          <a:noFill/>
                          <a:ln>
                            <a:noFill/>
                          </a:ln>
                        </pic:spPr>
                      </pic:pic>
                    </a:graphicData>
                  </a:graphic>
                </wp:anchor>
              </w:drawing>
            </w:r>
            <w:r>
              <w:rPr>
                <w:b/>
                <w:bCs/>
                <w:color w:val="000000"/>
                <w:kern w:val="0"/>
                <w:sz w:val="24"/>
                <w:szCs w:val="24"/>
                <w:bdr w:val="single" w:color="000000" w:sz="4" w:space="0"/>
                <w:lang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3970" cy="5080"/>
                  <wp:effectExtent l="0" t="0" r="0" b="0"/>
                  <wp:wrapNone/>
                  <wp:docPr id="8" name="图片_4"/>
                  <wp:cNvGraphicFramePr/>
                  <a:graphic xmlns:a="http://schemas.openxmlformats.org/drawingml/2006/main">
                    <a:graphicData uri="http://schemas.openxmlformats.org/drawingml/2006/picture">
                      <pic:pic xmlns:pic="http://schemas.openxmlformats.org/drawingml/2006/picture">
                        <pic:nvPicPr>
                          <pic:cNvPr id="8" name="图片_4"/>
                          <pic:cNvPicPr/>
                        </pic:nvPicPr>
                        <pic:blipFill>
                          <a:blip r:embed="rId4"/>
                          <a:stretch>
                            <a:fillRect/>
                          </a:stretch>
                        </pic:blipFill>
                        <pic:spPr>
                          <a:xfrm>
                            <a:off x="0" y="0"/>
                            <a:ext cx="13970" cy="5080"/>
                          </a:xfrm>
                          <a:prstGeom prst="rect">
                            <a:avLst/>
                          </a:prstGeom>
                          <a:noFill/>
                          <a:ln>
                            <a:noFill/>
                          </a:ln>
                        </pic:spPr>
                      </pic:pic>
                    </a:graphicData>
                  </a:graphic>
                </wp:anchor>
              </w:drawing>
            </w:r>
          </w:p>
        </w:tc>
        <w:tc>
          <w:tcPr>
            <w:tcW w:w="435" w:type="pct"/>
            <w:noWrap w:val="0"/>
            <w:vAlign w:val="center"/>
          </w:tcPr>
          <w:p w14:paraId="18D6FA15">
            <w:pPr>
              <w:spacing w:line="320" w:lineRule="exact"/>
              <w:jc w:val="center"/>
              <w:rPr>
                <w:b/>
                <w:bCs/>
                <w:color w:val="000000"/>
                <w:sz w:val="24"/>
                <w:szCs w:val="24"/>
              </w:rPr>
            </w:pPr>
          </w:p>
        </w:tc>
        <w:tc>
          <w:tcPr>
            <w:tcW w:w="1750" w:type="pct"/>
            <w:noWrap w:val="0"/>
            <w:vAlign w:val="center"/>
          </w:tcPr>
          <w:p w14:paraId="4C94020F">
            <w:pPr>
              <w:spacing w:line="320" w:lineRule="exact"/>
              <w:rPr>
                <w:b/>
                <w:bCs/>
                <w:color w:val="000000"/>
                <w:sz w:val="24"/>
                <w:szCs w:val="24"/>
              </w:rPr>
            </w:pPr>
          </w:p>
        </w:tc>
        <w:tc>
          <w:tcPr>
            <w:tcW w:w="344" w:type="pct"/>
            <w:noWrap w:val="0"/>
            <w:vAlign w:val="center"/>
          </w:tcPr>
          <w:p w14:paraId="320DA360">
            <w:pPr>
              <w:spacing w:line="320" w:lineRule="exact"/>
              <w:jc w:val="center"/>
              <w:rPr>
                <w:b/>
                <w:bCs/>
                <w:color w:val="000000"/>
                <w:sz w:val="24"/>
                <w:szCs w:val="24"/>
              </w:rPr>
            </w:pPr>
          </w:p>
        </w:tc>
        <w:tc>
          <w:tcPr>
            <w:tcW w:w="563" w:type="pct"/>
            <w:noWrap w:val="0"/>
            <w:vAlign w:val="center"/>
          </w:tcPr>
          <w:p w14:paraId="22309C2C">
            <w:pPr>
              <w:spacing w:line="320" w:lineRule="exact"/>
              <w:jc w:val="center"/>
              <w:rPr>
                <w:b/>
                <w:bCs/>
                <w:color w:val="000000"/>
                <w:sz w:val="24"/>
                <w:szCs w:val="24"/>
              </w:rPr>
            </w:pPr>
          </w:p>
        </w:tc>
        <w:tc>
          <w:tcPr>
            <w:tcW w:w="213" w:type="pct"/>
            <w:noWrap w:val="0"/>
            <w:vAlign w:val="center"/>
          </w:tcPr>
          <w:p w14:paraId="6D7E10AC">
            <w:pPr>
              <w:spacing w:line="320" w:lineRule="exact"/>
              <w:jc w:val="center"/>
              <w:rPr>
                <w:b/>
                <w:bCs/>
                <w:color w:val="000000"/>
                <w:sz w:val="24"/>
                <w:szCs w:val="24"/>
              </w:rPr>
            </w:pPr>
            <w:r>
              <w:rPr>
                <w:b/>
                <w:bCs/>
                <w:color w:val="000000"/>
                <w:kern w:val="0"/>
                <w:sz w:val="24"/>
                <w:szCs w:val="24"/>
                <w:lang w:bidi="ar"/>
              </w:rPr>
              <w:t>100</w:t>
            </w:r>
          </w:p>
        </w:tc>
        <w:tc>
          <w:tcPr>
            <w:tcW w:w="263" w:type="pct"/>
            <w:noWrap w:val="0"/>
            <w:vAlign w:val="center"/>
          </w:tcPr>
          <w:p w14:paraId="27FD1167">
            <w:pPr>
              <w:widowControl/>
              <w:jc w:val="center"/>
              <w:textAlignment w:val="center"/>
              <w:rPr>
                <w:b/>
                <w:bCs/>
                <w:color w:val="000000"/>
                <w:sz w:val="24"/>
                <w:szCs w:val="24"/>
              </w:rPr>
            </w:pPr>
            <w:r>
              <w:rPr>
                <w:b/>
                <w:bCs/>
                <w:color w:val="000000"/>
                <w:kern w:val="0"/>
                <w:sz w:val="24"/>
                <w:szCs w:val="24"/>
                <w:lang w:bidi="ar"/>
              </w:rPr>
              <w:t xml:space="preserve">96.54 </w:t>
            </w:r>
          </w:p>
        </w:tc>
        <w:tc>
          <w:tcPr>
            <w:tcW w:w="743" w:type="pct"/>
            <w:noWrap/>
            <w:vAlign w:val="center"/>
          </w:tcPr>
          <w:p w14:paraId="42F13138">
            <w:pPr>
              <w:spacing w:line="320" w:lineRule="exact"/>
              <w:rPr>
                <w:color w:val="000000"/>
                <w:sz w:val="24"/>
                <w:szCs w:val="24"/>
              </w:rPr>
            </w:pPr>
          </w:p>
        </w:tc>
      </w:tr>
    </w:tbl>
    <w:p w14:paraId="7A37E7A6">
      <w:pPr>
        <w:pStyle w:val="5"/>
        <w:autoSpaceDE/>
        <w:autoSpaceDN/>
        <w:adjustRightInd/>
        <w:spacing w:line="560" w:lineRule="exact"/>
        <w:jc w:val="both"/>
        <w:rPr>
          <w:rFonts w:ascii="Times New Roman" w:hAnsi="Times New Roman" w:eastAsia="方正小标宋_GBK" w:cs="Times New Roman"/>
          <w:color w:val="auto"/>
          <w:kern w:val="2"/>
          <w:sz w:val="36"/>
          <w:szCs w:val="36"/>
        </w:rPr>
      </w:pPr>
    </w:p>
    <w:p w14:paraId="03753249"/>
    <w:p w14:paraId="35C6F0BA"/>
    <w:sectPr>
      <w:pgSz w:w="16838" w:h="11906" w:orient="landscape"/>
      <w:pgMar w:top="2098" w:right="1247" w:bottom="1417" w:left="1587" w:header="851" w:footer="10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0400C87"/>
    <w:rsid w:val="4040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2025-04-18T09:40:00Z</dcterms:created>
  <dc:creator>杨祖德</dc:creator>
  <cp:lastModifiedBy>杨祖德</cp:lastModifiedBy>
  <dcterms:modified xsi:type="dcterms:W3CDTF">2025-04-18T09:40:57Z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72C2F2D27BED4725881B3D1E1038D039_11</vt:lpwstr>
  </property>
</Properties>
</file>