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0FB5">
      <w:pPr>
        <w:pStyle w:val="2"/>
        <w:kinsoku w:val="0"/>
        <w:overflowPunct w:val="0"/>
        <w:rPr>
          <w:rFonts w:hint="default" w:ascii="Times New Roman" w:hAnsi="Times New Roman" w:eastAsia="黑体"/>
          <w:b w:val="0"/>
          <w:bCs/>
          <w:sz w:val="32"/>
        </w:rPr>
      </w:pPr>
      <w:r>
        <w:rPr>
          <w:rFonts w:hint="default" w:ascii="Times New Roman" w:hAnsi="Times New Roman" w:eastAsia="黑体"/>
          <w:b w:val="0"/>
          <w:bCs/>
          <w:sz w:val="32"/>
        </w:rPr>
        <w:t>附件3</w:t>
      </w:r>
    </w:p>
    <w:p w14:paraId="647A818F">
      <w:pPr>
        <w:ind w:firstLine="640"/>
        <w:rPr>
          <w:rFonts w:ascii="Times New Roman" w:hAnsi="Times New Roman"/>
        </w:rPr>
      </w:pPr>
    </w:p>
    <w:p w14:paraId="197944C7">
      <w:pPr>
        <w:ind w:firstLine="640"/>
        <w:rPr>
          <w:rFonts w:ascii="Times New Roman" w:hAnsi="Times New Roman"/>
        </w:rPr>
      </w:pPr>
    </w:p>
    <w:p w14:paraId="502CB1AC">
      <w:pPr>
        <w:pStyle w:val="2"/>
        <w:kinsoku w:val="0"/>
        <w:overflowPunct w:val="0"/>
        <w:rPr>
          <w:rFonts w:hint="default" w:ascii="Times New Roman" w:hAnsi="Times New Roman" w:eastAsia="方正小标宋简体"/>
          <w:szCs w:val="36"/>
        </w:rPr>
      </w:pPr>
    </w:p>
    <w:p w14:paraId="34851C60">
      <w:pPr>
        <w:kinsoku w:val="0"/>
        <w:overflowPunct w:val="0"/>
        <w:spacing w:line="360" w:lineRule="auto"/>
        <w:jc w:val="center"/>
        <w:outlineLvl w:val="0"/>
        <w:rPr>
          <w:rFonts w:ascii="Times New Roman" w:hAnsi="Times New Roman" w:eastAsia="方正小标宋简体"/>
          <w:bCs/>
          <w:kern w:val="44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44"/>
          <w:sz w:val="44"/>
          <w:szCs w:val="44"/>
        </w:rPr>
        <w:t>“工业图强”企业史志鉴优秀案例征集书</w:t>
      </w:r>
    </w:p>
    <w:bookmarkEnd w:id="0"/>
    <w:p w14:paraId="51679802">
      <w:pPr>
        <w:spacing w:line="600" w:lineRule="exact"/>
        <w:ind w:right="-31" w:firstLine="640" w:firstLineChars="200"/>
        <w:rPr>
          <w:rFonts w:ascii="Times New Roman" w:hAnsi="Times New Roman" w:eastAsia="仿宋"/>
          <w:sz w:val="32"/>
          <w:szCs w:val="32"/>
        </w:rPr>
      </w:pPr>
    </w:p>
    <w:p w14:paraId="6677B2F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0FD8A7A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30DA3F4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5943D5E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79F3B60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26ECD671">
      <w:pPr>
        <w:tabs>
          <w:tab w:val="left" w:pos="6902"/>
        </w:tabs>
        <w:kinsoku w:val="0"/>
        <w:overflowPunct w:val="0"/>
        <w:spacing w:line="600" w:lineRule="exact"/>
        <w:ind w:left="1280" w:firstLine="600" w:firstLineChars="200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>申报单位：</w:t>
      </w:r>
      <w:r>
        <w:rPr>
          <w:rFonts w:ascii="Times New Roman" w:hAnsi="Times New Roman" w:eastAsia="仿宋_GB2312"/>
          <w:sz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ab/>
      </w:r>
    </w:p>
    <w:p w14:paraId="5209BCAA">
      <w:pPr>
        <w:tabs>
          <w:tab w:val="left" w:pos="6902"/>
        </w:tabs>
        <w:kinsoku w:val="0"/>
        <w:overflowPunct w:val="0"/>
        <w:spacing w:line="600" w:lineRule="exact"/>
        <w:ind w:left="1280" w:firstLine="600" w:firstLineChars="200"/>
        <w:rPr>
          <w:rFonts w:ascii="Times New Roman" w:hAnsi="Times New Roman" w:eastAsia="仿宋"/>
          <w:sz w:val="30"/>
        </w:rPr>
      </w:pPr>
    </w:p>
    <w:p w14:paraId="5522E53D">
      <w:pPr>
        <w:tabs>
          <w:tab w:val="left" w:pos="6905"/>
        </w:tabs>
        <w:kinsoku w:val="0"/>
        <w:overflowPunct w:val="0"/>
        <w:spacing w:line="600" w:lineRule="exact"/>
        <w:ind w:left="1280" w:firstLine="600" w:firstLineChars="200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 xml:space="preserve">联 系 人: </w:t>
      </w:r>
      <w:r>
        <w:rPr>
          <w:rFonts w:ascii="Times New Roman" w:hAnsi="Times New Roman" w:eastAsia="仿宋_GB2312"/>
          <w:sz w:val="30"/>
          <w:u w:val="single"/>
        </w:rPr>
        <w:tab/>
      </w:r>
    </w:p>
    <w:p w14:paraId="1FC98B7F">
      <w:pPr>
        <w:tabs>
          <w:tab w:val="left" w:pos="6905"/>
        </w:tabs>
        <w:kinsoku w:val="0"/>
        <w:overflowPunct w:val="0"/>
        <w:spacing w:line="600" w:lineRule="exact"/>
        <w:ind w:left="1280" w:firstLine="600" w:firstLineChars="200"/>
        <w:rPr>
          <w:rFonts w:ascii="Times New Roman" w:hAnsi="Times New Roman" w:eastAsia="仿宋"/>
          <w:sz w:val="30"/>
        </w:rPr>
      </w:pPr>
    </w:p>
    <w:p w14:paraId="56FEDA20">
      <w:pPr>
        <w:tabs>
          <w:tab w:val="left" w:pos="6902"/>
        </w:tabs>
        <w:kinsoku w:val="0"/>
        <w:overflowPunct w:val="0"/>
        <w:spacing w:line="600" w:lineRule="exact"/>
        <w:ind w:left="1280" w:firstLine="600" w:firstLineChars="200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>手机号码：</w:t>
      </w:r>
      <w:r>
        <w:rPr>
          <w:rFonts w:ascii="Times New Roman" w:hAnsi="Times New Roman" w:eastAsia="仿宋_GB2312"/>
          <w:sz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u w:val="single"/>
        </w:rPr>
        <w:tab/>
      </w:r>
    </w:p>
    <w:p w14:paraId="03D518C2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22"/>
        </w:rPr>
      </w:pPr>
    </w:p>
    <w:p w14:paraId="640CFE0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0FCA10F2">
      <w:pPr>
        <w:spacing w:line="600" w:lineRule="exact"/>
        <w:rPr>
          <w:rFonts w:ascii="Times New Roman" w:hAnsi="Times New Roman" w:eastAsia="仿宋_GB2312"/>
          <w:sz w:val="32"/>
          <w:szCs w:val="22"/>
        </w:rPr>
      </w:pPr>
    </w:p>
    <w:p w14:paraId="44AA073F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工业和信息化部工业文化发展中心制</w:t>
      </w:r>
    </w:p>
    <w:p w14:paraId="0B0F4EB5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微软雅黑"/>
          <w:sz w:val="32"/>
          <w:szCs w:val="32"/>
        </w:rPr>
        <w:t>〇</w:t>
      </w:r>
      <w:r>
        <w:rPr>
          <w:rFonts w:ascii="Times New Roman" w:hAnsi="Times New Roman" w:eastAsia="仿宋_GB2312"/>
          <w:sz w:val="32"/>
          <w:szCs w:val="32"/>
        </w:rPr>
        <w:t>二四年十二月</w:t>
      </w:r>
    </w:p>
    <w:p w14:paraId="44F1BEE8">
      <w:pPr>
        <w:rPr>
          <w:rFonts w:ascii="Times New Roman" w:hAnsi="Times New Roman"/>
          <w:szCs w:val="32"/>
        </w:rPr>
      </w:pPr>
    </w:p>
    <w:p w14:paraId="5AD6A7F9">
      <w:pPr>
        <w:jc w:val="center"/>
        <w:rPr>
          <w:rFonts w:ascii="Times New Roman" w:hAnsi="Times New Roman"/>
          <w:szCs w:val="32"/>
        </w:rPr>
      </w:pPr>
    </w:p>
    <w:p w14:paraId="29D9FF5D">
      <w:pPr>
        <w:rPr>
          <w:rFonts w:ascii="Times New Roman" w:hAnsi="Times New Roman"/>
          <w:b/>
          <w:bCs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9" w:charSpace="0"/>
        </w:sectPr>
      </w:pPr>
    </w:p>
    <w:p w14:paraId="25FE3BA3">
      <w:pPr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填写说明</w:t>
      </w:r>
    </w:p>
    <w:p w14:paraId="5F8DBC07">
      <w:pPr>
        <w:spacing w:line="600" w:lineRule="exact"/>
        <w:ind w:firstLine="643" w:firstLineChars="200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5CCE12E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填写《“工业图强”企业史志鉴优秀案例征集书》前请仔细阅读本说明：</w:t>
      </w:r>
    </w:p>
    <w:p w14:paraId="233605E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1.本征集书包括《单位基本情况》《“工业图强”企业史志鉴优秀案例》两个部分。各单位须认真填写并提供全部内容。案例填写为一例一填，如有多个案例，请复制本征集书进行填写。</w:t>
      </w:r>
    </w:p>
    <w:p w14:paraId="71C565B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2.所有案例理论上为已经实际实施的项目。</w:t>
      </w:r>
    </w:p>
    <w:p w14:paraId="0E8CA8F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3.各单位须保证提交材料实事求是、逻辑清晰、描述详实，杜绝虚假和夸大宣传。</w:t>
      </w:r>
    </w:p>
    <w:p w14:paraId="301DF00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4.《“工业图强”企业史志鉴优秀案例》须按照提纲进行填写，案例情况叙述准确、逻辑性强、具有较强可读性（尽可能结合图片）。</w:t>
      </w:r>
    </w:p>
    <w:p w14:paraId="48C72F5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5.各单位提交的案例须提前进行脱敏脱密处理，避免发生失泄密情况。案例内容一经提交即视为提交单位自愿与其他企业分享经验。</w:t>
      </w:r>
    </w:p>
    <w:p w14:paraId="3510910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6.若涉及版权，请确保企业获得相应版权或使用权。</w:t>
      </w:r>
    </w:p>
    <w:p w14:paraId="756C3D5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7.电子版发送至邮箱：bofengjiao@miit-icdc.org，邮件主题格式为“第三批‘工业图强’企业史志鉴案例--单位名称”。</w:t>
      </w:r>
    </w:p>
    <w:p w14:paraId="3595F92F">
      <w:pPr>
        <w:tabs>
          <w:tab w:val="left" w:pos="6015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</w:p>
    <w:p w14:paraId="14FF1076">
      <w:pPr>
        <w:spacing w:line="600" w:lineRule="exact"/>
        <w:ind w:firstLine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一、单位基本情况</w:t>
      </w:r>
    </w:p>
    <w:tbl>
      <w:tblPr>
        <w:tblStyle w:val="5"/>
        <w:tblW w:w="8931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276"/>
        <w:gridCol w:w="1559"/>
        <w:gridCol w:w="1559"/>
        <w:gridCol w:w="2041"/>
      </w:tblGrid>
      <w:tr w14:paraId="791B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C433"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EEB3E3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（请填写全称）</w:t>
            </w:r>
          </w:p>
        </w:tc>
      </w:tr>
      <w:tr w14:paraId="1A639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BAD4"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单位总部</w:t>
            </w:r>
          </w:p>
          <w:p w14:paraId="7DCF7B01"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地址、邮编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140F74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</w:tr>
      <w:tr w14:paraId="50477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FAD2"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单位官方网址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F5E941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</w:tr>
      <w:tr w14:paraId="656C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FA50"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联 系 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47E0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6FCA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0414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职务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30B3518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</w:tr>
      <w:tr w14:paraId="45C4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273C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DFE6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办公</w:t>
            </w:r>
          </w:p>
          <w:p w14:paraId="7437AF96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DE44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CB62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移动</w:t>
            </w:r>
          </w:p>
          <w:p w14:paraId="2CDA70A7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9ED592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</w:tr>
      <w:tr w14:paraId="4A6E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9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72A2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E673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240A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6E0C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电子</w:t>
            </w:r>
          </w:p>
          <w:p w14:paraId="7B542BE2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F074D83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</w:tc>
      </w:tr>
      <w:tr w14:paraId="40B3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93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383096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单位基本情况</w:t>
            </w:r>
          </w:p>
        </w:tc>
      </w:tr>
      <w:tr w14:paraId="5855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6A52">
            <w:pPr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单位基本</w:t>
            </w:r>
          </w:p>
          <w:p w14:paraId="29006839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情况介绍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7FE263EF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（请简要介绍本单位主营业务、团队建设、产品服务等方面的情况。）</w:t>
            </w:r>
          </w:p>
        </w:tc>
      </w:tr>
      <w:tr w14:paraId="655B7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5EF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荣誉情况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 w14:paraId="2FB939E3"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（请介绍或列举本单位获得的荣誉情况）</w:t>
            </w:r>
          </w:p>
        </w:tc>
      </w:tr>
      <w:tr w14:paraId="64DA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3694F2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2"/>
              </w:rPr>
              <w:t>真实性承诺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51CDEA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我单位所提供的所有材料，均真实、完整，如有不实，愿承担相应责任。</w:t>
            </w:r>
          </w:p>
          <w:p w14:paraId="1889633A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公章：</w:t>
            </w:r>
          </w:p>
          <w:p w14:paraId="4F374C9F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ab/>
            </w: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ab/>
            </w: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日</w:t>
            </w:r>
          </w:p>
        </w:tc>
      </w:tr>
    </w:tbl>
    <w:p w14:paraId="7E35E626"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二、“工业图强”企业史志鉴优秀案例</w:t>
      </w:r>
    </w:p>
    <w:tbl>
      <w:tblPr>
        <w:tblStyle w:val="5"/>
        <w:tblpPr w:leftFromText="180" w:rightFromText="180" w:vertAnchor="text" w:horzAnchor="page" w:tblpX="1383" w:tblpY="211"/>
        <w:tblOverlap w:val="never"/>
        <w:tblW w:w="9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7020"/>
      </w:tblGrid>
      <w:tr w14:paraId="578E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570F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案例名称</w:t>
            </w:r>
          </w:p>
        </w:tc>
        <w:tc>
          <w:tcPr>
            <w:tcW w:w="7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E3FCC6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（案例名称贴合案例内容）</w:t>
            </w:r>
          </w:p>
        </w:tc>
      </w:tr>
      <w:tr w14:paraId="27873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65BC717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案例整体介绍</w:t>
            </w:r>
          </w:p>
        </w:tc>
      </w:tr>
      <w:tr w14:paraId="0821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94C44F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对案例进行500字摘要介绍</w:t>
            </w:r>
          </w:p>
        </w:tc>
      </w:tr>
      <w:tr w14:paraId="5ED9F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8A21EB">
            <w:pPr>
              <w:spacing w:line="600" w:lineRule="exact"/>
              <w:jc w:val="center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案例素材</w:t>
            </w:r>
          </w:p>
        </w:tc>
      </w:tr>
      <w:tr w14:paraId="42E59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0" w:hRule="atLeast"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BD313B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  <w:p w14:paraId="0AAA2774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</w:p>
          <w:p w14:paraId="3DBC0AD4">
            <w:pPr>
              <w:numPr>
                <w:ilvl w:val="0"/>
                <w:numId w:val="1"/>
              </w:num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视频素材</w:t>
            </w:r>
          </w:p>
          <w:p w14:paraId="61612C79">
            <w:pPr>
              <w:spacing w:line="600" w:lineRule="exact"/>
              <w:ind w:firstLine="960" w:firstLineChars="4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填写视频名称、说明。</w:t>
            </w:r>
          </w:p>
          <w:p w14:paraId="4EBA02BB">
            <w:pPr>
              <w:spacing w:line="600" w:lineRule="exact"/>
              <w:ind w:firstLine="960" w:firstLineChars="4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例：1.视频：XXX+说明  2.视频：XXX+说明  3.视频：XXX+说明</w:t>
            </w:r>
          </w:p>
          <w:p w14:paraId="5C60F9B5">
            <w:pPr>
              <w:numPr>
                <w:ilvl w:val="0"/>
                <w:numId w:val="1"/>
              </w:num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图片素材</w:t>
            </w:r>
          </w:p>
          <w:p w14:paraId="23D0EF0B">
            <w:pPr>
              <w:spacing w:line="600" w:lineRule="exact"/>
              <w:ind w:firstLine="960" w:firstLineChars="4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填写图片名称、说明。</w:t>
            </w:r>
          </w:p>
          <w:p w14:paraId="6C587920">
            <w:pPr>
              <w:spacing w:line="600" w:lineRule="exact"/>
              <w:ind w:firstLine="960" w:firstLineChars="4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例：1.图：XXX+说明  2.图：XXX+说明  3.图：XXX+说明</w:t>
            </w:r>
          </w:p>
          <w:p w14:paraId="49EAFD39">
            <w:pPr>
              <w:numPr>
                <w:ilvl w:val="0"/>
                <w:numId w:val="1"/>
              </w:num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>文字素材</w:t>
            </w:r>
          </w:p>
          <w:p w14:paraId="51A05355">
            <w:pPr>
              <w:spacing w:line="600" w:lineRule="exact"/>
              <w:ind w:firstLine="480" w:firstLineChars="200"/>
              <w:rPr>
                <w:rFonts w:ascii="Times New Roman" w:hAnsi="Times New Roman" w:eastAsia="仿宋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szCs w:val="22"/>
              </w:rPr>
              <w:t xml:space="preserve">    填写不少于2000字的企业史志鉴案例内容。</w:t>
            </w:r>
          </w:p>
        </w:tc>
      </w:tr>
    </w:tbl>
    <w:p w14:paraId="6A835F84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685D48D7"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三、素材要求</w:t>
      </w:r>
    </w:p>
    <w:p w14:paraId="4AD4EBFE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文字：须提供可编辑的Word或Excel文档素材。</w:t>
      </w:r>
    </w:p>
    <w:p w14:paraId="18AA79E7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视频：拍摄手法不限、画面连贯、内容完整、立意明确；MP4格式；分辨率不小于1080p，保证视频清晰度；形式包含但不限于VLOG、微电影、微纪录片、MV等；视频拍摄画幅比例应为16:9与9:16；保证声音清晰可分辨及左右声道的完整性；视频画面中不可以出现角标、水印；需配以不少于2000字视频简介，言简意赅，清晰说明时间、地点、人物、事件，人物姓名、职务等信息须在文稿中体现。   </w:t>
      </w:r>
    </w:p>
    <w:p w14:paraId="183003DE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图片：数量不少于5张；配标题和不少于200字说明（Word文档格式、可编辑）；分辨率不低于150dpi；格式为jpg或png。</w:t>
      </w:r>
    </w:p>
    <w:p w14:paraId="1C8643C3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注意事项：工业和信息化部工业文化发展中心对收到的素材拥有编辑、剪辑、发布、传播和使用的权利。所有素材应为原创作品，不得侵犯他人合法权利。</w:t>
      </w:r>
    </w:p>
    <w:p w14:paraId="1FA7AFBF">
      <w:pPr>
        <w:rPr>
          <w:rFonts w:ascii="Times New Roman" w:hAnsi="Times New Roman" w:eastAsia="仿宋"/>
          <w:sz w:val="28"/>
          <w:szCs w:val="28"/>
        </w:rPr>
      </w:pPr>
    </w:p>
    <w:p w14:paraId="373FAD35"/>
    <w:p w14:paraId="2AD0AEEF"/>
    <w:sectPr>
      <w:pgSz w:w="11906" w:h="16838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Bold">
    <w:altName w:val="仿宋"/>
    <w:panose1 w:val="00000000000000000000"/>
    <w:charset w:val="00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D2F3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3D63B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D36CB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025C1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7F89A"/>
    <w:multiLevelType w:val="singleLevel"/>
    <w:tmpl w:val="DBA7F8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10B7E34"/>
    <w:rsid w:val="710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firstLine="0" w:firstLineChars="0"/>
      <w:outlineLvl w:val="0"/>
    </w:pPr>
    <w:rPr>
      <w:rFonts w:hint="eastAsia" w:eastAsia="Songti SC Bold" w:cs="Times New Roman"/>
      <w:b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2025-02-12T02:45:00Z</dcterms:created>
  <dc:creator>杨祖德</dc:creator>
  <cp:lastModifiedBy>杨祖德</cp:lastModifiedBy>
  <dcterms:modified xsi:type="dcterms:W3CDTF">2025-02-12T02:45:59Z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09582B832425485587413727F64A4F9C_11</vt:lpwstr>
  </property>
</Properties>
</file>