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F6CAE">
      <w:pP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附件</w:t>
      </w:r>
    </w:p>
    <w:p w14:paraId="1532070B">
      <w:pPr>
        <w:jc w:val="center"/>
        <w:rPr>
          <w:rFonts w:hint="eastAsia"/>
          <w:b/>
          <w:bCs/>
          <w:sz w:val="48"/>
          <w:szCs w:val="48"/>
        </w:rPr>
      </w:pPr>
    </w:p>
    <w:p w14:paraId="154670D9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2024年湖南省先进技术转化应用大赛决赛活动</w:t>
      </w:r>
    </w:p>
    <w:p w14:paraId="44FA36B0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参会回执</w:t>
      </w:r>
    </w:p>
    <w:p w14:paraId="2079F848"/>
    <w:p w14:paraId="567E44BB"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市州: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14:paraId="6FE1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 w14:paraId="0F4A10CB">
            <w:pPr>
              <w:jc w:val="center"/>
              <w:rPr>
                <w:rFonts w:hint="eastAsia" w:ascii="文鼎CS仿宋体" w:hAnsi="文鼎CS仿宋体" w:eastAsia="文鼎CS仿宋体" w:cs="文鼎CS仿宋体"/>
                <w:vertAlign w:val="baseline"/>
                <w:lang w:val="en-US" w:eastAsia="zh-CN"/>
              </w:rPr>
            </w:pPr>
            <w:r>
              <w:rPr>
                <w:rFonts w:hint="eastAsia" w:ascii="文鼎CS仿宋体" w:hAnsi="文鼎CS仿宋体" w:eastAsia="文鼎CS仿宋体" w:cs="文鼎CS仿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771" w:type="dxa"/>
            <w:vAlign w:val="center"/>
          </w:tcPr>
          <w:p w14:paraId="214DF995">
            <w:pPr>
              <w:jc w:val="center"/>
              <w:rPr>
                <w:rFonts w:hint="eastAsia" w:ascii="文鼎CS仿宋体" w:hAnsi="文鼎CS仿宋体" w:eastAsia="文鼎CS仿宋体" w:cs="文鼎CS仿宋体"/>
                <w:vertAlign w:val="baseline"/>
              </w:rPr>
            </w:pP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单位名称</w:t>
            </w:r>
          </w:p>
        </w:tc>
        <w:tc>
          <w:tcPr>
            <w:tcW w:w="1772" w:type="dxa"/>
            <w:vAlign w:val="center"/>
          </w:tcPr>
          <w:p w14:paraId="3FA54390">
            <w:pPr>
              <w:jc w:val="center"/>
              <w:rPr>
                <w:rFonts w:hint="eastAsia" w:ascii="文鼎CS仿宋体" w:hAnsi="文鼎CS仿宋体" w:eastAsia="文鼎CS仿宋体" w:cs="文鼎CS仿宋体"/>
                <w:vertAlign w:val="baseline"/>
              </w:rPr>
            </w:pP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姓名</w:t>
            </w:r>
          </w:p>
        </w:tc>
        <w:tc>
          <w:tcPr>
            <w:tcW w:w="1772" w:type="dxa"/>
            <w:vAlign w:val="center"/>
          </w:tcPr>
          <w:p w14:paraId="70BE67C7">
            <w:pPr>
              <w:jc w:val="center"/>
              <w:rPr>
                <w:rFonts w:hint="eastAsia" w:ascii="文鼎CS仿宋体" w:hAnsi="文鼎CS仿宋体" w:eastAsia="文鼎CS仿宋体" w:cs="文鼎CS仿宋体"/>
                <w:vertAlign w:val="baseline"/>
              </w:rPr>
            </w:pP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职务</w:t>
            </w:r>
          </w:p>
        </w:tc>
        <w:tc>
          <w:tcPr>
            <w:tcW w:w="1772" w:type="dxa"/>
            <w:vAlign w:val="center"/>
          </w:tcPr>
          <w:p w14:paraId="576D7CB2">
            <w:pPr>
              <w:jc w:val="center"/>
              <w:rPr>
                <w:rFonts w:hint="eastAsia" w:ascii="文鼎CS仿宋体" w:hAnsi="文鼎CS仿宋体" w:eastAsia="文鼎CS仿宋体" w:cs="文鼎CS仿宋体"/>
                <w:vertAlign w:val="baseline"/>
              </w:rPr>
            </w:pP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联系方式</w:t>
            </w:r>
          </w:p>
        </w:tc>
        <w:tc>
          <w:tcPr>
            <w:tcW w:w="1772" w:type="dxa"/>
            <w:vAlign w:val="center"/>
          </w:tcPr>
          <w:p w14:paraId="2F51291A">
            <w:pPr>
              <w:jc w:val="center"/>
              <w:rPr>
                <w:rFonts w:hint="eastAsia" w:ascii="文鼎CS仿宋体" w:hAnsi="文鼎CS仿宋体" w:eastAsia="文鼎CS仿宋体" w:cs="文鼎CS仿宋体"/>
                <w:vertAlign w:val="baseline"/>
              </w:rPr>
            </w:pP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单位类</w:t>
            </w:r>
          </w:p>
          <w:p w14:paraId="792858F8">
            <w:pPr>
              <w:jc w:val="center"/>
              <w:rPr>
                <w:rFonts w:hint="eastAsia" w:ascii="文鼎CS仿宋体" w:hAnsi="文鼎CS仿宋体" w:eastAsia="文鼎CS仿宋体" w:cs="文鼎CS仿宋体"/>
                <w:vertAlign w:val="baseline"/>
                <w:lang w:eastAsia="zh-CN"/>
              </w:rPr>
            </w:pP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型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  <w:lang w:eastAsia="zh-CN"/>
              </w:rPr>
              <w:t>（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参赛/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  <w:lang w:val="en-US" w:eastAsia="zh-CN"/>
              </w:rPr>
              <w:t>参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展，其他单位不填此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  <w:lang w:val="en-US" w:eastAsia="zh-CN"/>
              </w:rPr>
              <w:t>项）</w:t>
            </w:r>
          </w:p>
        </w:tc>
        <w:tc>
          <w:tcPr>
            <w:tcW w:w="1772" w:type="dxa"/>
            <w:vAlign w:val="center"/>
          </w:tcPr>
          <w:p w14:paraId="0C9CEA4B">
            <w:pPr>
              <w:jc w:val="center"/>
              <w:rPr>
                <w:rFonts w:hint="eastAsia" w:ascii="文鼎CS仿宋体" w:hAnsi="文鼎CS仿宋体" w:eastAsia="文鼎CS仿宋体" w:cs="文鼎CS仿宋体"/>
                <w:vertAlign w:val="baseline"/>
              </w:rPr>
            </w:pP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住宿方式(单间/双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  <w:lang w:val="en-US" w:eastAsia="zh-CN"/>
              </w:rPr>
              <w:t>间</w:t>
            </w:r>
            <w:bookmarkStart w:id="0" w:name="_GoBack"/>
            <w:bookmarkEnd w:id="0"/>
            <w:r>
              <w:rPr>
                <w:rFonts w:hint="eastAsia" w:ascii="文鼎CS仿宋体" w:hAnsi="文鼎CS仿宋体" w:eastAsia="文鼎CS仿宋体" w:cs="文鼎CS仿宋体"/>
                <w:vertAlign w:val="baseline"/>
                <w:lang w:val="en-US" w:eastAsia="zh-CN"/>
              </w:rPr>
              <w:t>，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不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  <w:lang w:val="en-US" w:eastAsia="zh-CN"/>
              </w:rPr>
              <w:t>住宿不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填此项)</w:t>
            </w:r>
          </w:p>
        </w:tc>
        <w:tc>
          <w:tcPr>
            <w:tcW w:w="1772" w:type="dxa"/>
            <w:vAlign w:val="center"/>
          </w:tcPr>
          <w:p w14:paraId="46E1F660">
            <w:pPr>
              <w:jc w:val="center"/>
              <w:rPr>
                <w:rFonts w:hint="eastAsia" w:ascii="文鼎CS仿宋体" w:hAnsi="文鼎CS仿宋体" w:eastAsia="文鼎CS仿宋体" w:cs="文鼎CS仿宋体"/>
                <w:vertAlign w:val="baseline"/>
                <w:lang w:val="en-US" w:eastAsia="zh-CN"/>
              </w:rPr>
            </w:pPr>
            <w:r>
              <w:rPr>
                <w:rFonts w:hint="eastAsia" w:ascii="文鼎CS仿宋体" w:hAnsi="文鼎CS仿宋体" w:eastAsia="文鼎CS仿宋体" w:cs="文鼎CS仿宋体"/>
                <w:vertAlign w:val="baseline"/>
              </w:rPr>
              <w:t>是否安排10月11日晚</w:t>
            </w:r>
            <w:r>
              <w:rPr>
                <w:rFonts w:hint="eastAsia" w:ascii="文鼎CS仿宋体" w:hAnsi="文鼎CS仿宋体" w:eastAsia="文鼎CS仿宋体" w:cs="文鼎CS仿宋体"/>
                <w:vertAlign w:val="baseline"/>
                <w:lang w:val="en-US" w:eastAsia="zh-CN"/>
              </w:rPr>
              <w:t>餐</w:t>
            </w:r>
          </w:p>
        </w:tc>
      </w:tr>
      <w:tr w14:paraId="7AC9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 w14:paraId="4D67099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71" w:type="dxa"/>
          </w:tcPr>
          <w:p w14:paraId="40B343C9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599A364A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9D90294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461AE3C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65516248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5F5A8667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02B5F5C5">
            <w:pPr>
              <w:rPr>
                <w:rFonts w:hint="eastAsia"/>
                <w:vertAlign w:val="baseline"/>
              </w:rPr>
            </w:pPr>
          </w:p>
        </w:tc>
      </w:tr>
      <w:tr w14:paraId="3DAC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 w14:paraId="59C9E7D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dxa"/>
          </w:tcPr>
          <w:p w14:paraId="5DA87C9F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6476E6C8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33CECEBE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37A24C47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26D72668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02FBF8B1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33DDB125">
            <w:pPr>
              <w:rPr>
                <w:rFonts w:hint="eastAsia"/>
                <w:vertAlign w:val="baseline"/>
              </w:rPr>
            </w:pPr>
          </w:p>
        </w:tc>
      </w:tr>
      <w:tr w14:paraId="3FCD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 w14:paraId="29B8A15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71" w:type="dxa"/>
          </w:tcPr>
          <w:p w14:paraId="38E657C2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637A20B9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20FD6712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05E5C5CF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55EA2B8F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1E488035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022D1DB3">
            <w:pPr>
              <w:rPr>
                <w:rFonts w:hint="eastAsia"/>
                <w:vertAlign w:val="baseline"/>
              </w:rPr>
            </w:pPr>
          </w:p>
        </w:tc>
      </w:tr>
      <w:tr w14:paraId="1394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 w14:paraId="575B5F8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71" w:type="dxa"/>
          </w:tcPr>
          <w:p w14:paraId="768B6E32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DA32F8C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2E3A97D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64C8A721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0A340246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5CEAC1E0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103FC822">
            <w:pPr>
              <w:rPr>
                <w:rFonts w:hint="eastAsia"/>
                <w:vertAlign w:val="baseline"/>
              </w:rPr>
            </w:pPr>
          </w:p>
        </w:tc>
      </w:tr>
      <w:tr w14:paraId="544C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 w14:paraId="686D1C8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71" w:type="dxa"/>
          </w:tcPr>
          <w:p w14:paraId="64BD8E41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6713E20E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54B50D07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1C719D13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19C09576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0E8E0519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22C6DF8D">
            <w:pPr>
              <w:rPr>
                <w:rFonts w:hint="eastAsia"/>
                <w:vertAlign w:val="baseline"/>
              </w:rPr>
            </w:pPr>
          </w:p>
        </w:tc>
      </w:tr>
      <w:tr w14:paraId="796D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 w14:paraId="6837B0ED"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 w14:paraId="2A813457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156799DD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15AF634C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09EA189E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653CBD8B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487D51A6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4914A671">
            <w:pPr>
              <w:rPr>
                <w:rFonts w:hint="eastAsia"/>
                <w:vertAlign w:val="baseline"/>
              </w:rPr>
            </w:pPr>
          </w:p>
        </w:tc>
      </w:tr>
      <w:tr w14:paraId="7B89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 w14:paraId="03627017"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 w14:paraId="2E9D876E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BF4AEE6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2F310B4A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0A14A817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BD6D855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121CBB82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6C5E858C">
            <w:pPr>
              <w:rPr>
                <w:rFonts w:hint="eastAsia"/>
                <w:vertAlign w:val="baseline"/>
              </w:rPr>
            </w:pPr>
          </w:p>
        </w:tc>
      </w:tr>
      <w:tr w14:paraId="0876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 w14:paraId="69B16C3D"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 w14:paraId="1C021F4E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17A9ED55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7445A996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13D6AC2C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4A318EAC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3A0489A0"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 w14:paraId="50C1D0BE">
            <w:pPr>
              <w:rPr>
                <w:rFonts w:hint="eastAsia"/>
                <w:vertAlign w:val="baseline"/>
              </w:rPr>
            </w:pPr>
          </w:p>
        </w:tc>
      </w:tr>
    </w:tbl>
    <w:p w14:paraId="03B795F1">
      <w:pPr>
        <w:rPr>
          <w:rFonts w:hint="eastAsia"/>
        </w:rPr>
      </w:pPr>
    </w:p>
    <w:p w14:paraId="0067F15E"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注:1.酒店标间价格 350元/间，含早餐。</w:t>
      </w:r>
    </w:p>
    <w:p w14:paraId="7B2EA7BE"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2.费用自理。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文鼎CS仿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优设标题黑">
    <w:panose1 w:val="00000500000000000000"/>
    <w:charset w:val="86"/>
    <w:family w:val="auto"/>
    <w:pitch w:val="default"/>
    <w:sig w:usb0="00000001" w:usb1="00000000" w:usb2="00000016" w:usb3="00000000" w:csb0="00040000" w:csb1="00000000"/>
  </w:font>
  <w:font w:name="思源黑体旧字形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46976E1"/>
    <w:rsid w:val="246976E1"/>
    <w:rsid w:val="6A7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2024-09-29T07:56:00Z</dcterms:created>
  <dc:creator>Administrator</dc:creator>
  <cp:lastModifiedBy>Administrator</cp:lastModifiedBy>
  <dcterms:modified xsi:type="dcterms:W3CDTF">2024-09-29T08:07:35Z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76D6FA6CB810495AB4C85434497C6F2B_11</vt:lpwstr>
  </property>
</Properties>
</file>