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AF0D9">
      <w:pPr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附件：申报书（模板）</w:t>
      </w:r>
    </w:p>
    <w:p w14:paraId="2163F3EB">
      <w:pPr>
        <w:jc w:val="center"/>
        <w:rPr>
          <w:rFonts w:eastAsia="仿宋_GB2312"/>
          <w:color w:val="000000"/>
          <w:sz w:val="32"/>
          <w:szCs w:val="32"/>
        </w:rPr>
      </w:pPr>
    </w:p>
    <w:p w14:paraId="02075970">
      <w:pPr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小标宋简体"/>
          <w:color w:val="000000"/>
          <w:sz w:val="40"/>
          <w:szCs w:val="40"/>
        </w:rPr>
        <w:t>湖南省常态短缺药品储备企业（2024-2026年）</w:t>
      </w:r>
    </w:p>
    <w:p w14:paraId="1FE12E38">
      <w:pPr>
        <w:spacing w:line="2000" w:lineRule="exact"/>
        <w:jc w:val="center"/>
        <w:rPr>
          <w:rFonts w:eastAsia="永中黑体"/>
          <w:color w:val="000000"/>
          <w:sz w:val="96"/>
          <w:szCs w:val="96"/>
        </w:rPr>
      </w:pPr>
      <w:r>
        <w:rPr>
          <w:rFonts w:eastAsia="永中黑体"/>
          <w:color w:val="000000"/>
          <w:sz w:val="96"/>
          <w:szCs w:val="96"/>
        </w:rPr>
        <w:t>申</w:t>
      </w:r>
    </w:p>
    <w:p w14:paraId="23FFE31A">
      <w:pPr>
        <w:spacing w:line="2000" w:lineRule="exact"/>
        <w:jc w:val="center"/>
        <w:rPr>
          <w:rFonts w:eastAsia="永中黑体"/>
          <w:color w:val="000000"/>
          <w:sz w:val="96"/>
          <w:szCs w:val="96"/>
        </w:rPr>
      </w:pPr>
      <w:r>
        <w:rPr>
          <w:rFonts w:eastAsia="永中黑体"/>
          <w:color w:val="000000"/>
          <w:sz w:val="96"/>
          <w:szCs w:val="96"/>
        </w:rPr>
        <w:t>报</w:t>
      </w:r>
    </w:p>
    <w:p w14:paraId="7005C95C">
      <w:pPr>
        <w:spacing w:line="20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永中黑体"/>
          <w:color w:val="000000"/>
          <w:sz w:val="96"/>
          <w:szCs w:val="96"/>
        </w:rPr>
        <w:t>书</w:t>
      </w:r>
    </w:p>
    <w:p w14:paraId="2709D486">
      <w:pPr>
        <w:pStyle w:val="11"/>
        <w:rPr>
          <w:rFonts w:ascii="Times New Roman" w:eastAsia="方正仿宋_GBK"/>
          <w:color w:val="000000"/>
          <w:sz w:val="32"/>
          <w:szCs w:val="32"/>
        </w:rPr>
      </w:pPr>
    </w:p>
    <w:p w14:paraId="1758236A">
      <w:pPr>
        <w:pStyle w:val="11"/>
        <w:rPr>
          <w:rFonts w:ascii="Times New Roman" w:eastAsia="方正仿宋_GBK"/>
          <w:color w:val="000000"/>
          <w:sz w:val="32"/>
          <w:szCs w:val="32"/>
        </w:rPr>
      </w:pPr>
    </w:p>
    <w:p w14:paraId="339C00B4">
      <w:pPr>
        <w:pStyle w:val="11"/>
        <w:ind w:firstLine="960" w:firstLineChars="300"/>
        <w:rPr>
          <w:rFonts w:ascii="Times New Roman" w:eastAsia="方正仿宋_GBK"/>
          <w:color w:val="000000"/>
          <w:sz w:val="32"/>
          <w:szCs w:val="32"/>
          <w:u w:val="single"/>
        </w:rPr>
      </w:pPr>
      <w:r>
        <w:rPr>
          <w:rFonts w:ascii="Times New Roman" w:eastAsia="方正仿宋_GBK"/>
          <w:color w:val="000000"/>
          <w:sz w:val="32"/>
          <w:szCs w:val="32"/>
        </w:rPr>
        <w:t>申报单位：</w:t>
      </w:r>
      <w:r>
        <w:rPr>
          <w:rFonts w:ascii="Times New Roman" w:eastAsia="方正仿宋_GBK"/>
          <w:color w:val="000000"/>
          <w:sz w:val="32"/>
          <w:szCs w:val="32"/>
          <w:u w:val="single"/>
        </w:rPr>
        <w:t xml:space="preserve">           （盖章）            </w:t>
      </w:r>
    </w:p>
    <w:p w14:paraId="6E4A3A03">
      <w:pPr>
        <w:pStyle w:val="11"/>
        <w:ind w:firstLine="960" w:firstLineChars="3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所在市州：</w:t>
      </w:r>
      <w:r>
        <w:rPr>
          <w:rFonts w:ascii="Times New Roman" w:eastAsia="方正仿宋_GBK"/>
          <w:color w:val="000000"/>
          <w:sz w:val="32"/>
          <w:szCs w:val="32"/>
          <w:u w:val="single"/>
        </w:rPr>
        <w:t xml:space="preserve">                               </w:t>
      </w:r>
    </w:p>
    <w:p w14:paraId="54954D1C">
      <w:pPr>
        <w:pStyle w:val="11"/>
        <w:ind w:firstLine="960" w:firstLineChars="3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申报时间：</w:t>
      </w:r>
      <w:r>
        <w:rPr>
          <w:rFonts w:ascii="Times New Roman"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/>
          <w:color w:val="000000"/>
          <w:sz w:val="32"/>
          <w:szCs w:val="32"/>
        </w:rPr>
        <w:t>年</w:t>
      </w:r>
      <w:r>
        <w:rPr>
          <w:rFonts w:ascii="Times New Roman" w:eastAsia="方正仿宋_GBK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eastAsia="方正仿宋_GBK"/>
          <w:color w:val="000000"/>
          <w:sz w:val="32"/>
          <w:szCs w:val="32"/>
        </w:rPr>
        <w:t>月</w:t>
      </w:r>
      <w:r>
        <w:rPr>
          <w:rFonts w:ascii="Times New Roman" w:eastAsia="方正仿宋_GBK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方正仿宋_GBK"/>
          <w:color w:val="000000"/>
          <w:sz w:val="32"/>
          <w:szCs w:val="32"/>
        </w:rPr>
        <w:t>日</w:t>
      </w:r>
    </w:p>
    <w:p w14:paraId="45392A9A">
      <w:pPr>
        <w:snapToGrid w:val="0"/>
        <w:spacing w:line="600" w:lineRule="exact"/>
        <w:ind w:firstLine="643" w:firstLineChars="2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br w:type="page"/>
      </w:r>
      <w:r>
        <w:rPr>
          <w:rFonts w:eastAsia="方正小标宋简体"/>
          <w:sz w:val="40"/>
          <w:szCs w:val="40"/>
        </w:rPr>
        <w:t>目  录</w:t>
      </w:r>
    </w:p>
    <w:p w14:paraId="22BBA72A">
      <w:pPr>
        <w:pStyle w:val="11"/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一、承诺书........................................................（页码数，下同）</w:t>
      </w:r>
    </w:p>
    <w:p w14:paraId="5B9C7DEC">
      <w:pPr>
        <w:pStyle w:val="11"/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二、申请报告</w:t>
      </w:r>
    </w:p>
    <w:p w14:paraId="09862AFE">
      <w:pPr>
        <w:pStyle w:val="11"/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三、申报单位基本情况表</w:t>
      </w:r>
    </w:p>
    <w:p w14:paraId="70DB7B99">
      <w:pPr>
        <w:pStyle w:val="11"/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四、申报单位营业执照及有关资质证件（需制作小目录）</w:t>
      </w:r>
    </w:p>
    <w:p w14:paraId="369EA22F"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（包括但不限于：营业执照、</w:t>
      </w:r>
      <w:r>
        <w:rPr>
          <w:rFonts w:eastAsia="仿宋_GB2312"/>
          <w:sz w:val="32"/>
          <w:szCs w:val="32"/>
        </w:rPr>
        <w:t>组织机构代码证、税务登记证或三证合一后的新营业执照；药品经营许可证、GSP证书、药品生产许可证、GMP证书、特殊药品经营许可证；有效的社保登记证或近半年内依法缴纳社保的证明材料；等等。）</w:t>
      </w:r>
    </w:p>
    <w:p w14:paraId="1233746C">
      <w:pPr>
        <w:pStyle w:val="11"/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五、2021、2022、2023年度企业完税凭证</w:t>
      </w:r>
    </w:p>
    <w:p w14:paraId="570149BB">
      <w:pPr>
        <w:pStyle w:val="11"/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六、2021、2022、2023年度企业审计报告（按法律法规规定以及上级管理部门要求，应当完成企业年度财务审计报告的，请提供此项资料）</w:t>
      </w:r>
    </w:p>
    <w:p w14:paraId="1CFD32D1">
      <w:pPr>
        <w:pStyle w:val="11"/>
        <w:numPr>
          <w:ilvl w:val="0"/>
          <w:numId w:val="1"/>
        </w:numPr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申报单位自愿承担的《2024年度湖南省常态短缺药品储备品种初步目录》</w:t>
      </w:r>
    </w:p>
    <w:p w14:paraId="4F9BB2F5">
      <w:pPr>
        <w:pStyle w:val="11"/>
        <w:numPr>
          <w:ilvl w:val="0"/>
          <w:numId w:val="1"/>
        </w:numPr>
        <w:topLinePunct/>
        <w:spacing w:line="600" w:lineRule="exact"/>
        <w:ind w:firstLine="640" w:firstLineChars="20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申报单位认为有必要提交的其他资料</w:t>
      </w:r>
    </w:p>
    <w:p w14:paraId="08D55CD5">
      <w:pPr>
        <w:pStyle w:val="11"/>
        <w:topLinePunct/>
        <w:spacing w:line="600" w:lineRule="exact"/>
        <w:jc w:val="center"/>
        <w:rPr>
          <w:rFonts w:ascii="Times New Roman" w:eastAsia="方正仿宋_GBK"/>
          <w:color w:val="000000"/>
          <w:sz w:val="32"/>
          <w:szCs w:val="32"/>
        </w:rPr>
      </w:pPr>
    </w:p>
    <w:p w14:paraId="30A07A11">
      <w:pPr>
        <w:pStyle w:val="11"/>
        <w:topLinePunct/>
        <w:spacing w:line="600" w:lineRule="exact"/>
        <w:jc w:val="center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（整套资料请盖骑缝章）</w:t>
      </w:r>
    </w:p>
    <w:p w14:paraId="5DE7DA9A">
      <w:pPr>
        <w:pStyle w:val="11"/>
        <w:topLinePunct/>
        <w:spacing w:line="600" w:lineRule="exact"/>
        <w:rPr>
          <w:rFonts w:ascii="Times New Roman" w:eastAsia="方正仿宋_GBK"/>
          <w:color w:val="000000"/>
          <w:sz w:val="32"/>
          <w:szCs w:val="32"/>
        </w:rPr>
      </w:pPr>
    </w:p>
    <w:p w14:paraId="6BA67877">
      <w:pPr>
        <w:pStyle w:val="11"/>
        <w:spacing w:line="600" w:lineRule="exact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br w:type="page"/>
      </w:r>
      <w:r>
        <w:rPr>
          <w:rFonts w:ascii="Times New Roman" w:eastAsia="方正小标宋简体"/>
          <w:sz w:val="40"/>
          <w:szCs w:val="40"/>
        </w:rPr>
        <w:t>一、承诺书</w:t>
      </w:r>
    </w:p>
    <w:p w14:paraId="3031C1CD">
      <w:pPr>
        <w:pStyle w:val="11"/>
        <w:spacing w:line="60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湖南省工业和信息化厅：</w:t>
      </w:r>
    </w:p>
    <w:p w14:paraId="5AE864B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我单位现对如下事项作出郑重承诺：</w:t>
      </w:r>
    </w:p>
    <w:p w14:paraId="3AA3B44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一、我单位已认真阅读申报通知，知悉申报条件和要求。</w:t>
      </w:r>
    </w:p>
    <w:p w14:paraId="04D76170">
      <w:pPr>
        <w:widowControl w:val="0"/>
        <w:topLinePunct/>
        <w:autoSpaceDE w:val="0"/>
        <w:autoSpaceDN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  <w:sz w:val="32"/>
          <w:szCs w:val="32"/>
        </w:rPr>
        <w:t>二、我单位</w:t>
      </w:r>
      <w:r>
        <w:rPr>
          <w:rFonts w:eastAsia="仿宋_GB2312"/>
          <w:bCs/>
          <w:sz w:val="32"/>
          <w:szCs w:val="32"/>
        </w:rPr>
        <w:t>具有独立法人资格，依法依规具备有关</w:t>
      </w:r>
      <w:r>
        <w:rPr>
          <w:rFonts w:eastAsia="仿宋_GB2312"/>
          <w:bCs/>
          <w:sz w:val="32"/>
          <w:szCs w:val="32"/>
          <w:lang w:val="en"/>
        </w:rPr>
        <w:t>医药产品存储、经营、</w:t>
      </w:r>
      <w:r>
        <w:rPr>
          <w:rFonts w:eastAsia="仿宋_GB2312"/>
          <w:bCs/>
          <w:sz w:val="32"/>
          <w:szCs w:val="32"/>
        </w:rPr>
        <w:t>流通</w:t>
      </w:r>
      <w:r>
        <w:rPr>
          <w:rFonts w:eastAsia="仿宋_GB2312"/>
          <w:bCs/>
          <w:sz w:val="32"/>
          <w:szCs w:val="32"/>
          <w:lang w:val="en"/>
        </w:rPr>
        <w:t>、配送或生产及有关</w:t>
      </w:r>
      <w:r>
        <w:rPr>
          <w:rFonts w:eastAsia="仿宋_GB2312"/>
          <w:bCs/>
          <w:sz w:val="32"/>
          <w:szCs w:val="32"/>
        </w:rPr>
        <w:t>资质</w:t>
      </w:r>
      <w:r>
        <w:rPr>
          <w:rFonts w:eastAsia="方正仿宋_GBK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  <w:lang w:val="en"/>
        </w:rPr>
        <w:t>具有药品轮换能力。</w:t>
      </w:r>
      <w:r>
        <w:rPr>
          <w:rFonts w:eastAsia="方正仿宋_GBK"/>
          <w:sz w:val="32"/>
          <w:szCs w:val="32"/>
        </w:rPr>
        <w:t>自愿承担并保证完成湖南省常态短缺药品储备任务，自愿接受省工业和信息化厅、省财政厅、省卫生健康委的管理并积极配合有关工作。</w:t>
      </w:r>
    </w:p>
    <w:p w14:paraId="07CF74B6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三、自2021年以来，我单位或单位法定代表人、董事、监事、高级管理人员没有偷税、漏税及欠缴行为，没有因经营活动中的违法行为受到刑事处罚或</w:t>
      </w:r>
      <w:r>
        <w:rPr>
          <w:rFonts w:eastAsia="仿宋_GB2312"/>
          <w:sz w:val="32"/>
          <w:szCs w:val="32"/>
        </w:rPr>
        <w:t>责令停产停业、在一至三年内禁止参加政府采购活动、暂扣或者吊销许可证或执照的行政处罚。</w:t>
      </w:r>
    </w:p>
    <w:p w14:paraId="2BCFFE29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四、我单位此次申报“</w:t>
      </w:r>
      <w:r>
        <w:rPr>
          <w:rFonts w:eastAsia="方正仿宋_GBK"/>
          <w:color w:val="000000"/>
          <w:sz w:val="32"/>
          <w:szCs w:val="32"/>
        </w:rPr>
        <w:t>湖南省常态短缺药品储备企业（2024-2026年）</w:t>
      </w:r>
      <w:r>
        <w:rPr>
          <w:rFonts w:eastAsia="方正仿宋_GBK"/>
          <w:sz w:val="32"/>
          <w:szCs w:val="32"/>
        </w:rPr>
        <w:t>”，所提交的材料及所附资料均真实、合法、准确、完整，我单位对此负责，并愿承担由此引起的一切后果及法律责任。</w:t>
      </w:r>
    </w:p>
    <w:p w14:paraId="04B6E0CE">
      <w:pPr>
        <w:snapToGrid w:val="0"/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特此承诺。</w:t>
      </w:r>
    </w:p>
    <w:p w14:paraId="06324FDB">
      <w:pPr>
        <w:snapToGrid w:val="0"/>
        <w:spacing w:line="600" w:lineRule="exact"/>
        <w:ind w:firstLine="2560" w:firstLineChars="800"/>
        <w:jc w:val="left"/>
        <w:rPr>
          <w:rFonts w:eastAsia="方正仿宋_GBK"/>
          <w:sz w:val="32"/>
          <w:szCs w:val="32"/>
        </w:rPr>
      </w:pPr>
    </w:p>
    <w:p w14:paraId="550B8058">
      <w:pPr>
        <w:snapToGrid w:val="0"/>
        <w:spacing w:line="600" w:lineRule="exact"/>
        <w:ind w:firstLine="2560" w:firstLineChars="8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申报单位（盖章）：</w:t>
      </w:r>
      <w:r>
        <w:rPr>
          <w:rFonts w:eastAsia="方正仿宋_GBK"/>
          <w:sz w:val="32"/>
          <w:szCs w:val="32"/>
          <w:u w:val="single"/>
        </w:rPr>
        <w:t xml:space="preserve">                      </w:t>
      </w:r>
    </w:p>
    <w:p w14:paraId="77FD118D">
      <w:pPr>
        <w:pStyle w:val="11"/>
        <w:spacing w:line="600" w:lineRule="exact"/>
        <w:jc w:val="center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单位法定代表人（签字）：</w:t>
      </w:r>
      <w:r>
        <w:rPr>
          <w:rFonts w:ascii="Times New Roman" w:eastAsia="方正仿宋_GBK"/>
          <w:sz w:val="32"/>
          <w:szCs w:val="32"/>
          <w:u w:val="single"/>
        </w:rPr>
        <w:t xml:space="preserve">               </w:t>
      </w:r>
    </w:p>
    <w:p w14:paraId="4AAAEB4E">
      <w:pPr>
        <w:pStyle w:val="11"/>
        <w:spacing w:line="600" w:lineRule="exact"/>
        <w:jc w:val="center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                         年   月   日</w:t>
      </w:r>
    </w:p>
    <w:p w14:paraId="2AD1E624">
      <w:pPr>
        <w:pStyle w:val="11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br w:type="page"/>
      </w:r>
      <w:r>
        <w:rPr>
          <w:rFonts w:ascii="Times New Roman" w:eastAsia="方正小标宋简体"/>
          <w:sz w:val="40"/>
          <w:szCs w:val="40"/>
        </w:rPr>
        <w:t>二、申报单位基本情况表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98"/>
        <w:gridCol w:w="576"/>
        <w:gridCol w:w="204"/>
        <w:gridCol w:w="1403"/>
        <w:gridCol w:w="363"/>
        <w:gridCol w:w="439"/>
        <w:gridCol w:w="371"/>
        <w:gridCol w:w="49"/>
        <w:gridCol w:w="288"/>
        <w:gridCol w:w="1462"/>
      </w:tblGrid>
      <w:tr w14:paraId="5D5B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9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BFAB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申报单位名称（盖章）</w:t>
            </w:r>
          </w:p>
        </w:tc>
        <w:tc>
          <w:tcPr>
            <w:tcW w:w="1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9136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5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8102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统一社会信用代码（18位）或组织机构代码（9位）</w:t>
            </w:r>
          </w:p>
        </w:tc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A5C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67C9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4898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详细地址</w:t>
            </w:r>
          </w:p>
        </w:tc>
        <w:tc>
          <w:tcPr>
            <w:tcW w:w="402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9A3C">
            <w:pPr>
              <w:pStyle w:val="11"/>
              <w:jc w:val="both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602B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BBD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法人性质</w:t>
            </w:r>
          </w:p>
        </w:tc>
        <w:tc>
          <w:tcPr>
            <w:tcW w:w="402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AE80">
            <w:pPr>
              <w:pStyle w:val="11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sym w:font="Wingdings 2" w:char="F0A3"/>
            </w:r>
            <w:r>
              <w:rPr>
                <w:rFonts w:ascii="Times New Roman" w:eastAsia="宋体"/>
                <w:sz w:val="22"/>
                <w:szCs w:val="22"/>
              </w:rPr>
              <w:t xml:space="preserve">国有控股  </w:t>
            </w:r>
            <w:r>
              <w:rPr>
                <w:rFonts w:ascii="Times New Roman" w:eastAsia="宋体"/>
                <w:sz w:val="22"/>
                <w:szCs w:val="22"/>
              </w:rPr>
              <w:sym w:font="Wingdings 2" w:char="F0A3"/>
            </w:r>
            <w:r>
              <w:rPr>
                <w:rFonts w:ascii="Times New Roman" w:eastAsia="宋体"/>
                <w:sz w:val="22"/>
                <w:szCs w:val="22"/>
              </w:rPr>
              <w:t xml:space="preserve">集体  </w:t>
            </w:r>
            <w:r>
              <w:rPr>
                <w:rFonts w:ascii="Times New Roman" w:eastAsia="宋体"/>
                <w:sz w:val="22"/>
                <w:szCs w:val="22"/>
              </w:rPr>
              <w:sym w:font="Wingdings 2" w:char="F0A3"/>
            </w:r>
            <w:r>
              <w:rPr>
                <w:rFonts w:ascii="Times New Roman" w:eastAsia="宋体"/>
                <w:sz w:val="22"/>
                <w:szCs w:val="22"/>
              </w:rPr>
              <w:t xml:space="preserve">股份制  </w:t>
            </w:r>
            <w:r>
              <w:rPr>
                <w:rFonts w:ascii="Times New Roman" w:eastAsia="宋体"/>
                <w:sz w:val="22"/>
                <w:szCs w:val="22"/>
              </w:rPr>
              <w:sym w:font="Wingdings 2" w:char="F0A3"/>
            </w:r>
            <w:r>
              <w:rPr>
                <w:rFonts w:ascii="Times New Roman" w:eastAsia="宋体"/>
                <w:sz w:val="22"/>
                <w:szCs w:val="22"/>
              </w:rPr>
              <w:t xml:space="preserve">外资  </w:t>
            </w:r>
            <w:r>
              <w:rPr>
                <w:rFonts w:ascii="Times New Roman" w:eastAsia="宋体"/>
                <w:sz w:val="22"/>
                <w:szCs w:val="22"/>
              </w:rPr>
              <w:sym w:font="Wingdings 2" w:char="F0A3"/>
            </w:r>
            <w:r>
              <w:rPr>
                <w:rFonts w:ascii="Times New Roman" w:eastAsia="宋体"/>
                <w:sz w:val="22"/>
                <w:szCs w:val="22"/>
              </w:rPr>
              <w:t xml:space="preserve">港澳台资  </w:t>
            </w:r>
            <w:r>
              <w:rPr>
                <w:rFonts w:ascii="Times New Roman" w:eastAsia="宋体"/>
                <w:sz w:val="22"/>
                <w:szCs w:val="22"/>
              </w:rPr>
              <w:sym w:font="Wingdings 2" w:char="F0A3"/>
            </w:r>
            <w:r>
              <w:rPr>
                <w:rFonts w:ascii="Times New Roman" w:eastAsia="宋体"/>
                <w:sz w:val="22"/>
                <w:szCs w:val="22"/>
              </w:rPr>
              <w:t>其他</w:t>
            </w:r>
            <w:r>
              <w:rPr>
                <w:rFonts w:ascii="Times New Roman" w:eastAsia="宋体"/>
                <w:sz w:val="22"/>
                <w:szCs w:val="22"/>
                <w:u w:val="single"/>
              </w:rPr>
              <w:t xml:space="preserve">          </w:t>
            </w:r>
          </w:p>
        </w:tc>
      </w:tr>
      <w:tr w14:paraId="1297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9E6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法人代表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E04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87C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职务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9F09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56A9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手机</w:t>
            </w:r>
          </w:p>
        </w:tc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2597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432D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D04A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申报联系人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64C6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5C08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职务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2E7E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1DD6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手机</w:t>
            </w:r>
          </w:p>
        </w:tc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181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1153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B004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近三年经营情况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747D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2021年</w:t>
            </w: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4666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2022年</w:t>
            </w: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960D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2023年</w:t>
            </w:r>
          </w:p>
        </w:tc>
      </w:tr>
      <w:tr w14:paraId="063D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22D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主营收入(万元)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186F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D500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C18B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328B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B4A2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利润总额(万元)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6B5C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B85D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1B1B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3F09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82FF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实缴税收(万元)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9C13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A65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401E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54A8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E1A2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利润率(%)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977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74F4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86C2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7A89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4" w:hRule="atLeast"/>
        </w:trPr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C5A9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仓储情况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A920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现有仓储面积(㎡)</w:t>
            </w: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53EF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其中，自有仓储面积(㎡)</w:t>
            </w: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CAEF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主要仓储地址</w:t>
            </w:r>
          </w:p>
        </w:tc>
      </w:tr>
      <w:tr w14:paraId="2EC9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DB57">
            <w:pPr>
              <w:jc w:val="lef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2726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3D7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AA57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66CD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</w:trPr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137E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运输能力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A432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专用运输车辆数</w:t>
            </w: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4140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其中，自有运输车辆数</w:t>
            </w: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1F4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其中，冷链运输车辆数</w:t>
            </w:r>
          </w:p>
        </w:tc>
      </w:tr>
      <w:tr w14:paraId="798D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D7CB">
            <w:pPr>
              <w:jc w:val="lef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3C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643A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7F3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4218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4" w:hRule="atLeast"/>
        </w:trPr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8729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配送及市场覆盖情况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0033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配送的省内医疗机构数</w:t>
            </w: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B3FF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其中，公立医疗机构数</w:t>
            </w: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ED7A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其中，三甲医院数</w:t>
            </w:r>
          </w:p>
        </w:tc>
      </w:tr>
      <w:tr w14:paraId="0473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EDDE">
            <w:pPr>
              <w:jc w:val="lef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37A4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653A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21A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045F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24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0090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信息化建设情况</w:t>
            </w:r>
          </w:p>
        </w:tc>
        <w:tc>
          <w:tcPr>
            <w:tcW w:w="22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8361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（50字以内简要描述）</w:t>
            </w:r>
          </w:p>
        </w:tc>
        <w:tc>
          <w:tcPr>
            <w:tcW w:w="8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A3A7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是否能单列管理储备品种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A2C5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</w:p>
        </w:tc>
      </w:tr>
      <w:tr w14:paraId="201E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2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EB40">
            <w:pPr>
              <w:pStyle w:val="11"/>
              <w:jc w:val="center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 w:eastAsia="宋体"/>
                <w:sz w:val="22"/>
                <w:szCs w:val="22"/>
              </w:rPr>
              <w:t>备注</w:t>
            </w:r>
          </w:p>
        </w:tc>
        <w:tc>
          <w:tcPr>
            <w:tcW w:w="402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2006">
            <w:pPr>
              <w:pStyle w:val="11"/>
              <w:ind w:firstLine="4620" w:firstLineChars="2100"/>
              <w:jc w:val="both"/>
              <w:rPr>
                <w:rFonts w:ascii="Times New Roman" w:eastAsia="宋体"/>
                <w:sz w:val="22"/>
                <w:szCs w:val="22"/>
              </w:rPr>
            </w:pPr>
          </w:p>
        </w:tc>
      </w:tr>
    </w:tbl>
    <w:p w14:paraId="68A4C731">
      <w:pPr>
        <w:pStyle w:val="11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</w:t>
      </w:r>
    </w:p>
    <w:p w14:paraId="4EB819A3">
      <w:pPr>
        <w:jc w:val="lef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7F296C">
      <w:pPr>
        <w:pStyle w:val="11"/>
        <w:jc w:val="center"/>
        <w:rPr>
          <w:rFonts w:ascii="Times New Roman" w:eastAsia="方正小标宋简体"/>
          <w:color w:val="000000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六、申报单位自愿承担的《2024年度湖南省常态短缺药品储</w:t>
      </w:r>
      <w:r>
        <w:rPr>
          <w:rFonts w:ascii="Times New Roman" w:eastAsia="方正小标宋简体"/>
          <w:color w:val="000000"/>
          <w:sz w:val="40"/>
          <w:szCs w:val="40"/>
        </w:rPr>
        <w:t>备品种初步目录》</w:t>
      </w:r>
    </w:p>
    <w:p w14:paraId="3D6F29A7">
      <w:pPr>
        <w:pStyle w:val="11"/>
        <w:topLinePunct/>
        <w:spacing w:line="600" w:lineRule="exact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申报单位（盖章）：</w:t>
      </w:r>
      <w:r>
        <w:rPr>
          <w:rFonts w:ascii="Times New Roman" w:eastAsia="方正仿宋_GBK"/>
          <w:color w:val="000000"/>
          <w:sz w:val="32"/>
          <w:szCs w:val="32"/>
          <w:u w:val="single"/>
        </w:rPr>
        <w:t xml:space="preserve">                               </w:t>
      </w:r>
    </w:p>
    <w:tbl>
      <w:tblPr>
        <w:tblStyle w:val="6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33"/>
        <w:gridCol w:w="1276"/>
        <w:gridCol w:w="1630"/>
        <w:gridCol w:w="2135"/>
        <w:gridCol w:w="1623"/>
        <w:gridCol w:w="949"/>
        <w:gridCol w:w="918"/>
        <w:gridCol w:w="972"/>
        <w:gridCol w:w="1296"/>
        <w:gridCol w:w="921"/>
      </w:tblGrid>
      <w:tr w14:paraId="73DE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tblHeader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EE10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9CAB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药品通用名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976F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剂型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7282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8FD1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药效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39BC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648B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计量</w:t>
            </w:r>
          </w:p>
          <w:p w14:paraId="42A9388A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F79B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储备数量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A083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单价</w:t>
            </w:r>
          </w:p>
          <w:p w14:paraId="0FA0A901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882C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储备金额</w:t>
            </w:r>
          </w:p>
          <w:p w14:paraId="0E70B147">
            <w:pPr>
              <w:jc w:val="center"/>
              <w:textAlignment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5A6F">
            <w:pPr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 w14:paraId="73CE1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40A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129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甲氨蝶呤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465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5115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9146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4F76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EA49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340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966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920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DB1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8FB8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964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295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米托蒽醌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F2C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88BF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C1E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0C85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0C19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12D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1679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A51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E09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240E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186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7C9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垂体后叶注射液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D7E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AA59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62F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0C4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4608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752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491C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61D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CF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8BA2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DAC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5ED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苄星青霉素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27D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E239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0C2E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09E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D1B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6AD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DCB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631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2B8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3F80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530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0329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新斯的明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9E8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99CC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87C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7A5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FC8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C09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75D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B98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CF9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2E2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07E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089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硫代硫酸钠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6CA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476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B2B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E51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C6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FA4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72D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404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8DD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8B5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340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959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氯法齐明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46A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胶囊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812F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E5D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74D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B4E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D57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316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AC09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684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71F3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C82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622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巯嘌呤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1A1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9DD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1D9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55D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2D8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5CF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DA5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479C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9B7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21E4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4B5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875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丝裂霉素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448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7B5D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978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CF7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F6C5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6CD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35B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429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61C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46F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08F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8F5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长春新碱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95E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A0AB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1EC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D1F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36E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C2C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50E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A94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15B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79A7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CB7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D34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乙酰胺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A6B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72C4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12A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949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AFC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FA1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789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59D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17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78B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F4A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F44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二巯丙磺钠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B16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E6A7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C489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8B4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7B5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785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5B3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278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191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C862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666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A20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硝普钠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FEA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562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830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834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AB0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A1A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C5E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7E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328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6D8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166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100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别嘌醇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6A8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B37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B39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39F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64C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0B6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4D9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751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B12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81FD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271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62A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溴吡斯的明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3E9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661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A28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591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9BD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B5C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721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411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EAC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CEE7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434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5909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苯巴比妥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6F9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FA35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D1F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BFD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3B0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57E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801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3B7A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5E6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464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3FC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F6B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甘露醇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FB0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DBCD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ED2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028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1CB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26D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AC7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0CA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1EF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538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B5F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EE4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尼可刹米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8E6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025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614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ED4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B25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9C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34E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6F0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22A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449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69D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B66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洛贝林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2E1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3A1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195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79A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9F0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E4E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49D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B8E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1A0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202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3DB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722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地西泮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97B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641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F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1D2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B74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510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9D6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7D0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0B8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981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CA5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CA0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硝酸甘油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159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FFE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8F2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77A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F74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5EF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CD6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750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689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1E33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A86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D345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硝酸甘油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D85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9FF7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710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112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8F5A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554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DA0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3DF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54A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2A6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7EC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C88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普罗帕酮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7C2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3213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344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4B1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48D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F48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C3A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1AB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96E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9902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CD4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9E2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胺碘酮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B63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E7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28F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37C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EF0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214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A51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D39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572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736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BEF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DC8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地高辛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2D9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口服溶液剂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E0EC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D8B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DC4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296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0EE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A9B9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39B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97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ACB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1A3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CA9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去乙酰毛花苷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FF2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BB0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ABF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DEF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03D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7D4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B9D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973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041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9BC7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96F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FD1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硫酸镁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D12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D4B9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936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541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D97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AAE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3F3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F0C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DE8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887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FCD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FE8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酚妥拉明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9DA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362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928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7E0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B7F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8B0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A02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9E8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208C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4F6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EE64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78B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肾上腺素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6B1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FBF3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45A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E57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44C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35E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B72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4FA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D36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09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BBD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BA4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去甲肾上腺素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507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E22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FBE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59F5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CC4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23E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95E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61C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9D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48B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CDD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BAE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异丙肾上腺素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EED9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2431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F4A8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D40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068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025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83C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01D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6A9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1C4C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81A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00B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多巴胺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882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D42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F5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353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CE0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BA4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7B6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306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E3F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CB4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4317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700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多巴酚丁胺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E59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212B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52B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BA9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49C6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945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775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AE1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39B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63B2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10E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16D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阿托品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A60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9BFC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446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B53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54E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CE6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C9F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E2F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DF1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798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613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911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精氨酸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5CD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364C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213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975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AE8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53C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5A6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282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D21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F20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9782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CB2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呋塞米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190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38C1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A2C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2E4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F8F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67F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B18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CFC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7D3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13AF8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1DB9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3D7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凝血酶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7DC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冻干粉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104A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B66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00A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2C8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023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7AA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CDC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620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82F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6E4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9D5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维生素K1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9E6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2B3A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7E4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8BF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377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BD2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51C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851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828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8D9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D5F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1CA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鱼精蛋白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2DC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9F1A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EBB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4E6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A4D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3F9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F30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D59F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684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094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CBF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56D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尿激酶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E3F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098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2D4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1FC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BA1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A6D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B1EE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B1F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3A7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E2AF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8DC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2B6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氢化可的松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516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1D4C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424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9E31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06B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F43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6A7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DEF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3F5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BDEE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90D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00B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促皮质素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DC1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1E85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BD9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328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DF7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BD9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C76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F58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F29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0C13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2AC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A75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甲巯咪唑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F20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C1C3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25D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2CE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C6C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C34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C48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1BE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840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27C1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E57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20B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环磷酰胺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BBF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590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895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DDE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FA8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414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D2A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372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C76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EDB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090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BFC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阿糖胞苷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035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1D21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293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A72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8FD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F10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486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9B8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554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2418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96E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97E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依托泊苷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428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CF8F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61A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FA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D6D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8B9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FA2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C07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57E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08D7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6EA2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B29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平阳霉素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43B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6AAF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647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7FF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8E8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838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08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C4D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392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6C68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AD3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D8A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博来霉素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50C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862D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7F9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636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54F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BC6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B33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5F2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118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BA5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B70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D26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维A酸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704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4FD5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635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A61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7E6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487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91D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827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2F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173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77C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56E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葡萄糖酸钙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1D54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36E2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FEF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15E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46A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9FF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BD7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397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1C3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6A0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D6F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EC1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氯解磷定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41B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8A41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3B6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4EC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1F8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96F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0C9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FE7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7A8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80E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761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528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亚甲蓝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2C7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940A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DA9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823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7414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47A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16A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8D6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32D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E6B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D4A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06F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纳洛酮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B09B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8D7E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8F5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170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4CB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753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006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093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112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922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A41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B21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青霉胺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B2E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933B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E67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C8E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456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2AB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5C2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BFF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338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152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377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018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维拉帕米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8F0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1B0F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4F6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E00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452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EE7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864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E3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772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AFB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7D3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7F2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抗蛇毒血清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A72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D0D1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061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FCD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B64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9D7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EBF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B41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5643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9ED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76E9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8E40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缩宫素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B07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40AD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026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324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29B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922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852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351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276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4998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326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2C4F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依沙吖啶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3BB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E0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251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48B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F1B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CB95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FBA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B78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E28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0AD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3D7A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C303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静注人免疫球蛋白（PH4）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D666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DAE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2.5g（5%*50ml）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C4B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8F2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E9D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83FA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9FD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455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06E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E0D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075E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F345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磷酸奥司他韦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BE01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颗粒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39BC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15mg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6AC2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F74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4E6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F2D9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268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87D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C224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143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6303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8A49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磷酸奥司他韦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6659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胶囊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5AEA">
            <w:pPr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7B5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6E2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267E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48B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656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A927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A3A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D4C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A8B7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CE1D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速效救心丸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3798">
            <w:pPr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丸剂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BD3F">
            <w:pPr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0598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51C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7D2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2A2F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CD03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AF9C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47B1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BB5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59A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63起</w:t>
            </w:r>
          </w:p>
        </w:tc>
        <w:tc>
          <w:tcPr>
            <w:tcW w:w="473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42AB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申报单位自愿承担的其他短缺药品储备任务</w:t>
            </w:r>
          </w:p>
        </w:tc>
      </w:tr>
      <w:tr w14:paraId="7BB9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267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ED51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1155">
            <w:pPr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425D">
            <w:pPr>
              <w:jc w:val="left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789D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F1218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D25A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6369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B914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AA09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91C0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14:paraId="37265A22">
      <w:pPr>
        <w:pStyle w:val="5"/>
        <w:shd w:val="clear" w:color="auto" w:fill="FFFFFF"/>
        <w:spacing w:line="400" w:lineRule="exact"/>
        <w:jc w:val="both"/>
        <w:rPr>
          <w:rFonts w:ascii="Times New Roman" w:hAnsi="Times New Roman" w:eastAsia="方正仿宋_GBK"/>
          <w:color w:val="000000"/>
        </w:rPr>
      </w:pPr>
    </w:p>
    <w:p w14:paraId="3E37BA7F">
      <w:pPr>
        <w:pStyle w:val="5"/>
        <w:shd w:val="clear" w:color="auto" w:fill="FFFFFF"/>
        <w:spacing w:line="400" w:lineRule="exact"/>
        <w:jc w:val="both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注：1、本表空白处均由申报单位自行填写，其他内容请勿改动。</w:t>
      </w:r>
    </w:p>
    <w:p w14:paraId="280FF688">
      <w:pPr>
        <w:pStyle w:val="5"/>
        <w:numPr>
          <w:ilvl w:val="0"/>
          <w:numId w:val="2"/>
        </w:numPr>
        <w:shd w:val="clear" w:color="auto" w:fill="FFFFFF"/>
        <w:spacing w:line="400" w:lineRule="exact"/>
        <w:jc w:val="both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“生产厂家”可用公认简称；</w:t>
      </w:r>
    </w:p>
    <w:p w14:paraId="744A2769">
      <w:pPr>
        <w:pStyle w:val="5"/>
        <w:numPr>
          <w:ilvl w:val="0"/>
          <w:numId w:val="2"/>
        </w:numPr>
        <w:shd w:val="clear" w:color="auto" w:fill="FFFFFF"/>
        <w:spacing w:line="400" w:lineRule="exact"/>
        <w:jc w:val="both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“药效”描述不超过50字；</w:t>
      </w:r>
    </w:p>
    <w:p w14:paraId="3071005A">
      <w:pPr>
        <w:pStyle w:val="5"/>
        <w:numPr>
          <w:ilvl w:val="0"/>
          <w:numId w:val="2"/>
        </w:numPr>
        <w:shd w:val="clear" w:color="auto" w:fill="FFFFFF"/>
        <w:spacing w:line="400" w:lineRule="exact"/>
        <w:jc w:val="both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“计量单位”：注射的用支、瓶，口服的用最小包装单位如盒、袋；</w:t>
      </w:r>
    </w:p>
    <w:p w14:paraId="72BA8559">
      <w:pPr>
        <w:pStyle w:val="5"/>
        <w:numPr>
          <w:ilvl w:val="0"/>
          <w:numId w:val="2"/>
        </w:numPr>
        <w:shd w:val="clear" w:color="auto" w:fill="FFFFFF"/>
        <w:spacing w:line="400" w:lineRule="exact"/>
        <w:jc w:val="both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“单价”和“储备金额”保留至小数点后2位。</w:t>
      </w:r>
    </w:p>
    <w:p w14:paraId="2AF87751">
      <w:pPr>
        <w:pStyle w:val="5"/>
        <w:shd w:val="clear" w:color="auto" w:fill="FFFFFF"/>
        <w:spacing w:line="400" w:lineRule="exact"/>
        <w:ind w:firstLine="480" w:firstLineChars="200"/>
        <w:jc w:val="both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方正仿宋_GBK"/>
          <w:color w:val="000000"/>
        </w:rPr>
        <w:t>2、申报单位可主动申报自愿承担的其他短缺药品储备任务，自序号63起编号、自行续表。</w:t>
      </w:r>
    </w:p>
    <w:p w14:paraId="0D0D4C76">
      <w:pPr>
        <w:rPr>
          <w:sz w:val="24"/>
          <w:szCs w:val="24"/>
        </w:rPr>
      </w:pPr>
    </w:p>
    <w:p w14:paraId="3B12CF59">
      <w:pPr>
        <w:rPr>
          <w:sz w:val="24"/>
          <w:szCs w:val="24"/>
        </w:rPr>
      </w:pPr>
    </w:p>
    <w:p w14:paraId="66C8169E">
      <w:pPr>
        <w:rPr>
          <w:sz w:val="24"/>
          <w:szCs w:val="24"/>
        </w:rPr>
      </w:pPr>
    </w:p>
    <w:p w14:paraId="6B579D79"/>
    <w:sectPr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12D2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AE84B73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139E1"/>
    <w:multiLevelType w:val="singleLevel"/>
    <w:tmpl w:val="9FF139E1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3FDCB1E0"/>
    <w:multiLevelType w:val="singleLevel"/>
    <w:tmpl w:val="3FDCB1E0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6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05D62E1"/>
    <w:rsid w:val="000D5CEE"/>
    <w:rsid w:val="002817CF"/>
    <w:rsid w:val="003833C8"/>
    <w:rsid w:val="00396A6F"/>
    <w:rsid w:val="00426053"/>
    <w:rsid w:val="004648CB"/>
    <w:rsid w:val="004F2E94"/>
    <w:rsid w:val="005D62E1"/>
    <w:rsid w:val="007751D1"/>
    <w:rsid w:val="00D034A5"/>
    <w:rsid w:val="0FDF2150"/>
    <w:rsid w:val="200641E2"/>
    <w:rsid w:val="6BDF8229"/>
    <w:rsid w:val="6FD9D571"/>
    <w:rsid w:val="7BBFE380"/>
    <w:rsid w:val="7BC7B944"/>
    <w:rsid w:val="7EBDFF6C"/>
    <w:rsid w:val="7FF54AD6"/>
    <w:rsid w:val="7FF5FCBD"/>
    <w:rsid w:val="7FF9ACC0"/>
    <w:rsid w:val="B8FF123F"/>
    <w:rsid w:val="C7AF272D"/>
    <w:rsid w:val="D73F4942"/>
    <w:rsid w:val="D7DE58A2"/>
    <w:rsid w:val="EBAF06F1"/>
    <w:rsid w:val="F47B717B"/>
    <w:rsid w:val="FDB997B4"/>
    <w:rsid w:val="FFDBA2F4"/>
    <w:rsid w:val="FFFCC79F"/>
    <w:rsid w:val="FF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link w:val="10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sz w:val="24"/>
      <w:szCs w:val="24"/>
    </w:rPr>
  </w:style>
  <w:style w:type="character" w:customStyle="1" w:styleId="8">
    <w:name w:val="批注框文本 字符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HTML 预设格式 字符"/>
    <w:link w:val="5"/>
    <w:semiHidden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2024-09-19T07:32:00Z</dcterms:created>
  <dc:creator>Administrator</dc:creator>
  <cp:lastModifiedBy>Administrator</cp:lastModifiedBy>
  <dcterms:modified xsi:type="dcterms:W3CDTF">2024-09-19T07:33:19Z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37FA45E168F74FDAB0DD4019C82322AE_11</vt:lpwstr>
  </property>
</Properties>
</file>