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2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08745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参与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质量管理能力评价企业汇总表</w:t>
      </w:r>
    </w:p>
    <w:tbl>
      <w:tblPr>
        <w:tblStyle w:val="3"/>
        <w:tblW w:w="11766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77"/>
        <w:gridCol w:w="1545"/>
        <w:gridCol w:w="2632"/>
        <w:gridCol w:w="1879"/>
        <w:gridCol w:w="1871"/>
        <w:gridCol w:w="1038"/>
      </w:tblGrid>
      <w:tr w14:paraId="2378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45373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977" w:type="dxa"/>
            <w:vAlign w:val="center"/>
          </w:tcPr>
          <w:p w14:paraId="1DF14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545" w:type="dxa"/>
            <w:vAlign w:val="center"/>
          </w:tcPr>
          <w:p w14:paraId="4681818F"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2632" w:type="dxa"/>
            <w:vAlign w:val="center"/>
          </w:tcPr>
          <w:p w14:paraId="35A4A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曾获得荣誉</w:t>
            </w:r>
          </w:p>
        </w:tc>
        <w:tc>
          <w:tcPr>
            <w:tcW w:w="1879" w:type="dxa"/>
            <w:vAlign w:val="center"/>
          </w:tcPr>
          <w:p w14:paraId="75B99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联系人</w:t>
            </w:r>
          </w:p>
        </w:tc>
        <w:tc>
          <w:tcPr>
            <w:tcW w:w="1871" w:type="dxa"/>
            <w:vAlign w:val="center"/>
          </w:tcPr>
          <w:p w14:paraId="31358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038" w:type="dxa"/>
            <w:vAlign w:val="center"/>
          </w:tcPr>
          <w:p w14:paraId="07C60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 w14:paraId="046D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 w14:paraId="3E09C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6BEF4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49F69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4ED39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4960B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6C05C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01C3F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 w14:paraId="5BA6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4" w:type="dxa"/>
          </w:tcPr>
          <w:p w14:paraId="13AB8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3B7EF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0D8FA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1222C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6B273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3A830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5E452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 w14:paraId="6F6B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 w14:paraId="725AB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2638E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2F7DA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5975A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7AE3F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53A0E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4E4A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 w14:paraId="1D2B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 w14:paraId="1AE55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13EBE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62824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7AB46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41A5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1751C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112EB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 w14:paraId="3AB2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 w14:paraId="085C5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6645A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0A55D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78AA3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62D0F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5CD08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50401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 w14:paraId="12D4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 w14:paraId="02C11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78446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48521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543CE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65D07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33EDD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1B420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 w14:paraId="259D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 w14:paraId="1FA86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54604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2160E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3D02A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44487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74CA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1D2E4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 w14:paraId="66D5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 w14:paraId="0E4A7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55CC9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081A7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0000E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5ABA4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55A21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3434E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 w14:paraId="5293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 w14:paraId="38D64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77" w:type="dxa"/>
          </w:tcPr>
          <w:p w14:paraId="22373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03EAB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32" w:type="dxa"/>
          </w:tcPr>
          <w:p w14:paraId="496FC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9" w:type="dxa"/>
          </w:tcPr>
          <w:p w14:paraId="330AC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71" w:type="dxa"/>
          </w:tcPr>
          <w:p w14:paraId="607A7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 w14:paraId="2392A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</w:tbl>
    <w:p w14:paraId="48988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 w14:paraId="487E9F7A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1、所属行业主要按钢铁、有色、石化、化工、建材、机械、汽车、电力装备、轻工、电子信息制造业和其他填。</w:t>
      </w:r>
    </w:p>
    <w:p w14:paraId="411C63A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2、曾获得荣誉主要填获得质量标杆、单项冠军和专精特新“小巨人”</w:t>
      </w:r>
      <w:bookmarkStart w:id="0" w:name="_GoBack"/>
      <w:bookmarkEnd w:id="0"/>
      <w:r>
        <w:rPr>
          <w:rFonts w:hint="eastAsia"/>
          <w:lang w:val="en-US" w:eastAsia="zh-CN"/>
        </w:rPr>
        <w:t>企业及获得时间。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3A7AE">
    <w:pPr>
      <w:spacing w:line="179" w:lineRule="auto"/>
      <w:ind w:left="4120"/>
      <w:rPr>
        <w:rFonts w:ascii="Times New Roman" w:hAnsi="Times New Roman" w:eastAsia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B26EC">
    <w:pPr>
      <w:spacing w:line="46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8597BB1"/>
    <w:rsid w:val="1FEFDC72"/>
    <w:rsid w:val="1FFFF167"/>
    <w:rsid w:val="4A1947CF"/>
    <w:rsid w:val="4F7B656F"/>
    <w:rsid w:val="71671821"/>
    <w:rsid w:val="7FD2ACFD"/>
    <w:rsid w:val="7FDBE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34</TotalTime>
  <ScaleCrop>false</ScaleCrop>
  <LinksUpToDate>false</LinksUpToDate>
  <CharactersWithSpaces>141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LEIMINJIE</cp:lastModifiedBy>
  <dcterms:modified xsi:type="dcterms:W3CDTF">2025-09-09T01:46:00Z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eyJoZGlkIjoiYWM2NTdhZDBjZDg5MWM0NzAwZTkxODQ3NjZkNzFhN2IiLCJ1c2VySWQiOiI2OTU1NTUxOTQifQ==</vt:lpwstr>
  </property>
  <property fmtid="{D5CDD505-2E9C-101B-9397-08002B2CF9AE}" pid="4" name="ICV">
    <vt:lpwstr>90B642B15DC640C29EE9A7F10B012044_13</vt:lpwstr>
  </property>
</Properties>
</file>