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AE7" w:rsidRDefault="009D5AF5">
      <w:pPr>
        <w:spacing w:line="560" w:lineRule="exact"/>
        <w:jc w:val="left"/>
        <w:rPr>
          <w:rFonts w:ascii="黑体" w:eastAsia="黑体" w:hAnsi="黑体"/>
          <w:kern w:val="0"/>
          <w:sz w:val="32"/>
          <w:szCs w:val="32"/>
        </w:rPr>
      </w:pPr>
      <w:r>
        <w:rPr>
          <w:rFonts w:ascii="黑体" w:eastAsia="黑体" w:hAnsi="黑体"/>
          <w:kern w:val="0"/>
          <w:sz w:val="32"/>
          <w:szCs w:val="32"/>
        </w:rPr>
        <w:t>附件</w:t>
      </w:r>
      <w:r>
        <w:rPr>
          <w:rFonts w:ascii="黑体" w:eastAsia="黑体" w:hAnsi="黑体" w:hint="eastAsia"/>
          <w:kern w:val="0"/>
          <w:sz w:val="32"/>
          <w:szCs w:val="32"/>
        </w:rPr>
        <w:t>2</w:t>
      </w:r>
    </w:p>
    <w:p w:rsidR="00580AE7" w:rsidRDefault="009D5AF5">
      <w:pPr>
        <w:pStyle w:val="a5"/>
        <w:adjustRightInd w:val="0"/>
        <w:snapToGrid w:val="0"/>
        <w:spacing w:beforeAutospacing="0" w:afterAutospacing="0" w:line="500" w:lineRule="exact"/>
        <w:jc w:val="center"/>
        <w:rPr>
          <w:rFonts w:ascii="方正小标宋简体" w:eastAsia="方正小标宋简体" w:hAnsi="Times New Roman" w:cstheme="minorBidi"/>
          <w:sz w:val="44"/>
          <w:szCs w:val="44"/>
        </w:rPr>
      </w:pPr>
      <w:hyperlink r:id="rId9" w:tgtFrame="http://gxt.hunan.gov.cn/gxt/xxgk_71033/tzgg/202111/_blank" w:history="1">
        <w:r>
          <w:rPr>
            <w:rFonts w:ascii="方正小标宋简体" w:eastAsia="方正小标宋简体" w:hAnsi="Times New Roman" w:cstheme="minorBidi"/>
            <w:sz w:val="44"/>
            <w:szCs w:val="44"/>
            <w:lang w:val="en"/>
          </w:rPr>
          <w:t>湖南省</w:t>
        </w:r>
        <w:r>
          <w:rPr>
            <w:rFonts w:ascii="方正小标宋简体" w:eastAsia="方正小标宋简体" w:hAnsi="Times New Roman" w:cstheme="minorBidi"/>
            <w:sz w:val="44"/>
            <w:szCs w:val="44"/>
            <w:lang w:val="en"/>
          </w:rPr>
          <w:t>2022</w:t>
        </w:r>
        <w:r>
          <w:rPr>
            <w:rFonts w:ascii="方正小标宋简体" w:eastAsia="方正小标宋简体" w:hAnsi="Times New Roman" w:cstheme="minorBidi"/>
            <w:sz w:val="44"/>
            <w:szCs w:val="44"/>
            <w:lang w:val="en"/>
          </w:rPr>
          <w:t>年度工程系列正高级工程师</w:t>
        </w:r>
        <w:r>
          <w:rPr>
            <w:rFonts w:ascii="方正小标宋简体" w:eastAsia="方正小标宋简体" w:hAnsi="Times New Roman" w:cstheme="minorBidi"/>
            <w:sz w:val="44"/>
            <w:szCs w:val="44"/>
          </w:rPr>
          <w:t>职称评审面试答辩回执</w:t>
        </w:r>
      </w:hyperlink>
    </w:p>
    <w:p w:rsidR="00580AE7" w:rsidRDefault="009D5AF5">
      <w:pPr>
        <w:spacing w:line="560" w:lineRule="exact"/>
        <w:rPr>
          <w:rFonts w:ascii="楷体" w:eastAsia="楷体" w:hAnsi="楷体" w:cs="楷体"/>
          <w:kern w:val="0"/>
          <w:sz w:val="28"/>
          <w:szCs w:val="28"/>
        </w:rPr>
      </w:pPr>
      <w:r>
        <w:rPr>
          <w:rFonts w:ascii="楷体" w:eastAsia="楷体" w:hAnsi="楷体" w:cs="楷体" w:hint="eastAsia"/>
          <w:kern w:val="0"/>
          <w:sz w:val="28"/>
          <w:szCs w:val="28"/>
        </w:rPr>
        <w:t>填报单位</w:t>
      </w:r>
      <w:r>
        <w:rPr>
          <w:rFonts w:ascii="楷体" w:eastAsia="楷体" w:hAnsi="楷体" w:cs="楷体" w:hint="eastAsia"/>
          <w:kern w:val="0"/>
          <w:sz w:val="28"/>
          <w:szCs w:val="28"/>
        </w:rPr>
        <w:t>(</w:t>
      </w:r>
      <w:r>
        <w:rPr>
          <w:rFonts w:ascii="楷体" w:eastAsia="楷体" w:hAnsi="楷体" w:cs="楷体" w:hint="eastAsia"/>
          <w:kern w:val="0"/>
          <w:sz w:val="28"/>
          <w:szCs w:val="28"/>
        </w:rPr>
        <w:t>盖章</w:t>
      </w:r>
      <w:r>
        <w:rPr>
          <w:rFonts w:ascii="楷体" w:eastAsia="楷体" w:hAnsi="楷体" w:cs="楷体" w:hint="eastAsia"/>
          <w:kern w:val="0"/>
          <w:sz w:val="28"/>
          <w:szCs w:val="28"/>
        </w:rPr>
        <w:t>)</w:t>
      </w:r>
      <w:r>
        <w:rPr>
          <w:rFonts w:ascii="楷体" w:eastAsia="楷体" w:hAnsi="楷体" w:cs="楷体" w:hint="eastAsia"/>
          <w:kern w:val="0"/>
          <w:sz w:val="28"/>
          <w:szCs w:val="28"/>
        </w:rPr>
        <w:t>： </w:t>
      </w:r>
      <w:r>
        <w:rPr>
          <w:rFonts w:ascii="楷体" w:eastAsia="楷体" w:hAnsi="楷体" w:cs="楷体" w:hint="eastAsia"/>
          <w:kern w:val="0"/>
          <w:sz w:val="28"/>
          <w:szCs w:val="28"/>
        </w:rPr>
        <w:t xml:space="preserve"> </w:t>
      </w:r>
      <w:r>
        <w:rPr>
          <w:rFonts w:ascii="楷体" w:eastAsia="楷体" w:hAnsi="楷体" w:cs="楷体" w:hint="eastAsia"/>
          <w:kern w:val="0"/>
          <w:sz w:val="28"/>
          <w:szCs w:val="28"/>
        </w:rPr>
        <w:t>      </w:t>
      </w:r>
      <w:r>
        <w:rPr>
          <w:rFonts w:ascii="楷体" w:eastAsia="楷体" w:hAnsi="楷体" w:cs="楷体" w:hint="eastAsia"/>
          <w:kern w:val="0"/>
          <w:sz w:val="28"/>
          <w:szCs w:val="28"/>
        </w:rPr>
        <w:t xml:space="preserve">    </w:t>
      </w:r>
      <w:r>
        <w:rPr>
          <w:rFonts w:ascii="楷体" w:eastAsia="楷体" w:hAnsi="楷体" w:cs="楷体" w:hint="eastAsia"/>
          <w:kern w:val="0"/>
          <w:sz w:val="28"/>
          <w:szCs w:val="28"/>
        </w:rPr>
        <w:t>   单位联系人： </w:t>
      </w:r>
      <w:r>
        <w:rPr>
          <w:rFonts w:ascii="楷体" w:eastAsia="楷体" w:hAnsi="楷体" w:cs="楷体" w:hint="eastAsia"/>
          <w:kern w:val="0"/>
          <w:sz w:val="28"/>
          <w:szCs w:val="28"/>
        </w:rPr>
        <w:t xml:space="preserve">  </w:t>
      </w:r>
      <w:r>
        <w:rPr>
          <w:rFonts w:ascii="楷体" w:eastAsia="楷体" w:hAnsi="楷体" w:cs="楷体" w:hint="eastAsia"/>
          <w:kern w:val="0"/>
          <w:sz w:val="28"/>
          <w:szCs w:val="28"/>
        </w:rPr>
        <w:t>  </w:t>
      </w:r>
      <w:r>
        <w:rPr>
          <w:rFonts w:ascii="楷体" w:eastAsia="楷体" w:hAnsi="楷体" w:cs="楷体" w:hint="eastAsia"/>
          <w:kern w:val="0"/>
          <w:sz w:val="28"/>
          <w:szCs w:val="28"/>
        </w:rPr>
        <w:t xml:space="preserve">    </w:t>
      </w:r>
      <w:r>
        <w:rPr>
          <w:rFonts w:ascii="楷体" w:eastAsia="楷体" w:hAnsi="楷体" w:cs="楷体" w:hint="eastAsia"/>
          <w:kern w:val="0"/>
          <w:sz w:val="28"/>
          <w:szCs w:val="28"/>
        </w:rPr>
        <w:t xml:space="preserve">           </w:t>
      </w:r>
      <w:r>
        <w:rPr>
          <w:rFonts w:ascii="楷体" w:eastAsia="楷体" w:hAnsi="楷体" w:cs="楷体" w:hint="eastAsia"/>
          <w:kern w:val="0"/>
          <w:sz w:val="28"/>
          <w:szCs w:val="28"/>
        </w:rPr>
        <w:t>   联系人手机电话：</w:t>
      </w:r>
    </w:p>
    <w:tbl>
      <w:tblPr>
        <w:tblW w:w="14740" w:type="dxa"/>
        <w:jc w:val="center"/>
        <w:tblLayout w:type="fixed"/>
        <w:tblCellMar>
          <w:left w:w="0" w:type="dxa"/>
          <w:right w:w="0" w:type="dxa"/>
        </w:tblCellMar>
        <w:tblLook w:val="04A0" w:firstRow="1" w:lastRow="0" w:firstColumn="1" w:lastColumn="0" w:noHBand="0" w:noVBand="1"/>
      </w:tblPr>
      <w:tblGrid>
        <w:gridCol w:w="2260"/>
        <w:gridCol w:w="3526"/>
        <w:gridCol w:w="2636"/>
        <w:gridCol w:w="3001"/>
        <w:gridCol w:w="3317"/>
      </w:tblGrid>
      <w:tr w:rsidR="00580AE7">
        <w:trPr>
          <w:trHeight w:val="633"/>
          <w:jc w:val="center"/>
        </w:trPr>
        <w:tc>
          <w:tcPr>
            <w:tcW w:w="197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tcPr>
          <w:p w:rsidR="00580AE7" w:rsidRDefault="009D5AF5">
            <w:pPr>
              <w:spacing w:line="560" w:lineRule="exact"/>
              <w:jc w:val="center"/>
              <w:rPr>
                <w:rFonts w:ascii="黑体" w:eastAsia="黑体" w:hAnsi="黑体" w:cs="黑体"/>
                <w:bCs/>
                <w:kern w:val="0"/>
                <w:sz w:val="28"/>
                <w:szCs w:val="28"/>
              </w:rPr>
            </w:pPr>
            <w:r>
              <w:rPr>
                <w:rFonts w:ascii="黑体" w:eastAsia="黑体" w:hAnsi="黑体" w:cs="黑体" w:hint="eastAsia"/>
                <w:bCs/>
                <w:kern w:val="0"/>
                <w:sz w:val="28"/>
                <w:szCs w:val="28"/>
              </w:rPr>
              <w:t>姓名</w:t>
            </w:r>
          </w:p>
        </w:tc>
        <w:tc>
          <w:tcPr>
            <w:tcW w:w="308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tcPr>
          <w:p w:rsidR="00580AE7" w:rsidRDefault="009D5AF5">
            <w:pPr>
              <w:spacing w:line="560" w:lineRule="exact"/>
              <w:jc w:val="center"/>
              <w:rPr>
                <w:rFonts w:ascii="黑体" w:eastAsia="黑体" w:hAnsi="黑体" w:cs="黑体"/>
                <w:bCs/>
                <w:kern w:val="0"/>
                <w:sz w:val="28"/>
                <w:szCs w:val="28"/>
              </w:rPr>
            </w:pPr>
            <w:r>
              <w:rPr>
                <w:rFonts w:ascii="黑体" w:eastAsia="黑体" w:hAnsi="黑体" w:cs="黑体" w:hint="eastAsia"/>
                <w:bCs/>
                <w:kern w:val="0"/>
                <w:sz w:val="28"/>
                <w:szCs w:val="28"/>
              </w:rPr>
              <w:t>工作单位</w:t>
            </w:r>
          </w:p>
        </w:tc>
        <w:tc>
          <w:tcPr>
            <w:tcW w:w="230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tcPr>
          <w:p w:rsidR="00580AE7" w:rsidRDefault="009D5AF5">
            <w:pPr>
              <w:spacing w:line="560" w:lineRule="exact"/>
              <w:jc w:val="center"/>
              <w:rPr>
                <w:rFonts w:ascii="黑体" w:eastAsia="黑体" w:hAnsi="黑体" w:cs="黑体"/>
                <w:bCs/>
                <w:kern w:val="0"/>
                <w:sz w:val="28"/>
                <w:szCs w:val="28"/>
              </w:rPr>
            </w:pPr>
            <w:r>
              <w:rPr>
                <w:rFonts w:ascii="黑体" w:eastAsia="黑体" w:hAnsi="黑体" w:cs="黑体" w:hint="eastAsia"/>
                <w:bCs/>
                <w:kern w:val="0"/>
                <w:sz w:val="28"/>
                <w:szCs w:val="28"/>
              </w:rPr>
              <w:t>答辩专业</w:t>
            </w:r>
          </w:p>
        </w:tc>
        <w:tc>
          <w:tcPr>
            <w:tcW w:w="2623"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tcPr>
          <w:p w:rsidR="00580AE7" w:rsidRDefault="009D5AF5">
            <w:pPr>
              <w:spacing w:line="560" w:lineRule="exact"/>
              <w:jc w:val="center"/>
              <w:rPr>
                <w:rFonts w:ascii="黑体" w:eastAsia="黑体" w:hAnsi="黑体" w:cs="黑体"/>
                <w:bCs/>
                <w:kern w:val="0"/>
                <w:sz w:val="28"/>
                <w:szCs w:val="28"/>
              </w:rPr>
            </w:pPr>
            <w:r>
              <w:rPr>
                <w:rFonts w:ascii="黑体" w:eastAsia="黑体" w:hAnsi="黑体" w:cs="黑体" w:hint="eastAsia"/>
                <w:bCs/>
                <w:kern w:val="0"/>
                <w:sz w:val="28"/>
                <w:szCs w:val="28"/>
              </w:rPr>
              <w:t>答辩场次及分组</w:t>
            </w:r>
          </w:p>
        </w:tc>
        <w:tc>
          <w:tcPr>
            <w:tcW w:w="2899"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tcPr>
          <w:p w:rsidR="00580AE7" w:rsidRDefault="009D5AF5">
            <w:pPr>
              <w:spacing w:line="560" w:lineRule="exact"/>
              <w:jc w:val="center"/>
              <w:rPr>
                <w:rFonts w:ascii="黑体" w:eastAsia="黑体" w:hAnsi="黑体" w:cs="黑体"/>
                <w:bCs/>
                <w:kern w:val="0"/>
                <w:sz w:val="28"/>
                <w:szCs w:val="28"/>
              </w:rPr>
            </w:pPr>
            <w:r>
              <w:rPr>
                <w:rFonts w:ascii="黑体" w:eastAsia="黑体" w:hAnsi="黑体" w:cs="黑体" w:hint="eastAsia"/>
                <w:bCs/>
                <w:kern w:val="0"/>
                <w:sz w:val="28"/>
                <w:szCs w:val="28"/>
              </w:rPr>
              <w:t>参评人员联系电话</w:t>
            </w:r>
          </w:p>
        </w:tc>
      </w:tr>
      <w:tr w:rsidR="00580AE7">
        <w:trPr>
          <w:trHeight w:val="461"/>
          <w:jc w:val="center"/>
        </w:trPr>
        <w:tc>
          <w:tcPr>
            <w:tcW w:w="197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580AE7" w:rsidRDefault="00580AE7">
            <w:pPr>
              <w:spacing w:line="560" w:lineRule="exact"/>
              <w:jc w:val="center"/>
              <w:rPr>
                <w:rFonts w:ascii="仿宋" w:eastAsia="仿宋" w:hAnsi="仿宋" w:cs="仿宋"/>
                <w:kern w:val="0"/>
                <w:sz w:val="28"/>
                <w:szCs w:val="28"/>
              </w:rPr>
            </w:pPr>
          </w:p>
        </w:tc>
        <w:tc>
          <w:tcPr>
            <w:tcW w:w="3082"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580AE7" w:rsidRDefault="00580AE7">
            <w:pPr>
              <w:spacing w:line="560" w:lineRule="exact"/>
              <w:jc w:val="center"/>
              <w:rPr>
                <w:rFonts w:ascii="仿宋" w:eastAsia="仿宋" w:hAnsi="仿宋" w:cs="仿宋"/>
                <w:kern w:val="0"/>
                <w:sz w:val="28"/>
                <w:szCs w:val="28"/>
              </w:rPr>
            </w:pPr>
          </w:p>
        </w:tc>
        <w:tc>
          <w:tcPr>
            <w:tcW w:w="2304"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580AE7" w:rsidRDefault="00580AE7">
            <w:pPr>
              <w:spacing w:line="560" w:lineRule="exact"/>
              <w:jc w:val="center"/>
              <w:rPr>
                <w:rFonts w:ascii="仿宋" w:eastAsia="仿宋" w:hAnsi="仿宋" w:cs="仿宋"/>
                <w:kern w:val="0"/>
                <w:sz w:val="28"/>
                <w:szCs w:val="28"/>
              </w:rPr>
            </w:pPr>
          </w:p>
        </w:tc>
        <w:tc>
          <w:tcPr>
            <w:tcW w:w="2623"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580AE7" w:rsidRDefault="009D5AF5">
            <w:pPr>
              <w:spacing w:line="560" w:lineRule="exact"/>
              <w:jc w:val="center"/>
              <w:rPr>
                <w:rFonts w:ascii="仿宋" w:eastAsia="仿宋" w:hAnsi="仿宋" w:cs="仿宋"/>
                <w:kern w:val="0"/>
                <w:sz w:val="28"/>
                <w:szCs w:val="28"/>
              </w:rPr>
            </w:pPr>
            <w:r>
              <w:rPr>
                <w:rFonts w:ascii="仿宋" w:eastAsia="仿宋" w:hAnsi="仿宋" w:cs="仿宋" w:hint="eastAsia"/>
                <w:kern w:val="0"/>
                <w:sz w:val="28"/>
                <w:szCs w:val="28"/>
              </w:rPr>
              <w:t>例：上午场</w:t>
            </w:r>
            <w:r>
              <w:rPr>
                <w:rFonts w:ascii="仿宋" w:eastAsia="仿宋" w:hAnsi="仿宋" w:cs="仿宋" w:hint="eastAsia"/>
                <w:kern w:val="0"/>
                <w:sz w:val="28"/>
                <w:szCs w:val="28"/>
              </w:rPr>
              <w:t>/</w:t>
            </w:r>
            <w:r>
              <w:rPr>
                <w:rFonts w:ascii="仿宋" w:eastAsia="仿宋" w:hAnsi="仿宋" w:cs="仿宋" w:hint="eastAsia"/>
                <w:kern w:val="0"/>
                <w:sz w:val="28"/>
                <w:szCs w:val="28"/>
              </w:rPr>
              <w:t>第一组</w:t>
            </w:r>
          </w:p>
        </w:tc>
        <w:tc>
          <w:tcPr>
            <w:tcW w:w="2899"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580AE7" w:rsidRDefault="00580AE7">
            <w:pPr>
              <w:spacing w:line="560" w:lineRule="exact"/>
              <w:jc w:val="center"/>
              <w:rPr>
                <w:rFonts w:ascii="仿宋" w:eastAsia="仿宋" w:hAnsi="仿宋" w:cs="仿宋"/>
                <w:kern w:val="0"/>
                <w:sz w:val="28"/>
                <w:szCs w:val="28"/>
              </w:rPr>
            </w:pPr>
          </w:p>
        </w:tc>
      </w:tr>
      <w:tr w:rsidR="00580AE7">
        <w:trPr>
          <w:trHeight w:val="415"/>
          <w:jc w:val="center"/>
        </w:trPr>
        <w:tc>
          <w:tcPr>
            <w:tcW w:w="197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580AE7" w:rsidRDefault="009D5AF5">
            <w:pPr>
              <w:spacing w:line="560" w:lineRule="exact"/>
              <w:jc w:val="center"/>
              <w:rPr>
                <w:rFonts w:ascii="仿宋" w:eastAsia="仿宋" w:hAnsi="仿宋" w:cs="仿宋"/>
                <w:kern w:val="0"/>
                <w:sz w:val="28"/>
                <w:szCs w:val="28"/>
              </w:rPr>
            </w:pPr>
            <w:r>
              <w:rPr>
                <w:rFonts w:ascii="仿宋" w:eastAsia="仿宋" w:hAnsi="仿宋" w:cs="仿宋" w:hint="eastAsia"/>
                <w:kern w:val="0"/>
                <w:sz w:val="28"/>
                <w:szCs w:val="28"/>
              </w:rPr>
              <w:t> </w:t>
            </w:r>
          </w:p>
        </w:tc>
        <w:tc>
          <w:tcPr>
            <w:tcW w:w="3082"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580AE7" w:rsidRDefault="009D5AF5">
            <w:pPr>
              <w:spacing w:line="560" w:lineRule="exact"/>
              <w:jc w:val="center"/>
              <w:rPr>
                <w:rFonts w:ascii="仿宋" w:eastAsia="仿宋" w:hAnsi="仿宋" w:cs="仿宋"/>
                <w:kern w:val="0"/>
                <w:sz w:val="28"/>
                <w:szCs w:val="28"/>
              </w:rPr>
            </w:pPr>
            <w:r>
              <w:rPr>
                <w:rFonts w:ascii="仿宋" w:eastAsia="仿宋" w:hAnsi="仿宋" w:cs="仿宋" w:hint="eastAsia"/>
                <w:kern w:val="0"/>
                <w:sz w:val="28"/>
                <w:szCs w:val="28"/>
              </w:rPr>
              <w:t> </w:t>
            </w:r>
          </w:p>
        </w:tc>
        <w:tc>
          <w:tcPr>
            <w:tcW w:w="2304"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580AE7" w:rsidRDefault="009D5AF5">
            <w:pPr>
              <w:spacing w:line="560" w:lineRule="exact"/>
              <w:jc w:val="center"/>
              <w:rPr>
                <w:rFonts w:ascii="仿宋" w:eastAsia="仿宋" w:hAnsi="仿宋" w:cs="仿宋"/>
                <w:kern w:val="0"/>
                <w:sz w:val="28"/>
                <w:szCs w:val="28"/>
              </w:rPr>
            </w:pPr>
            <w:r>
              <w:rPr>
                <w:rFonts w:ascii="仿宋" w:eastAsia="仿宋" w:hAnsi="仿宋" w:cs="仿宋" w:hint="eastAsia"/>
                <w:kern w:val="0"/>
                <w:sz w:val="28"/>
                <w:szCs w:val="28"/>
              </w:rPr>
              <w:t> </w:t>
            </w:r>
          </w:p>
        </w:tc>
        <w:tc>
          <w:tcPr>
            <w:tcW w:w="2623"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580AE7" w:rsidRDefault="00580AE7">
            <w:pPr>
              <w:spacing w:line="560" w:lineRule="exact"/>
              <w:jc w:val="center"/>
              <w:rPr>
                <w:rFonts w:ascii="仿宋" w:eastAsia="仿宋" w:hAnsi="仿宋" w:cs="仿宋"/>
                <w:kern w:val="0"/>
                <w:sz w:val="28"/>
                <w:szCs w:val="28"/>
              </w:rPr>
            </w:pPr>
          </w:p>
        </w:tc>
        <w:tc>
          <w:tcPr>
            <w:tcW w:w="2899"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580AE7" w:rsidRDefault="009D5AF5">
            <w:pPr>
              <w:spacing w:line="560" w:lineRule="exact"/>
              <w:jc w:val="center"/>
              <w:rPr>
                <w:rFonts w:ascii="仿宋" w:eastAsia="仿宋" w:hAnsi="仿宋" w:cs="仿宋"/>
                <w:kern w:val="0"/>
                <w:sz w:val="28"/>
                <w:szCs w:val="28"/>
              </w:rPr>
            </w:pPr>
            <w:r>
              <w:rPr>
                <w:rFonts w:ascii="仿宋" w:eastAsia="仿宋" w:hAnsi="仿宋" w:cs="仿宋" w:hint="eastAsia"/>
                <w:kern w:val="0"/>
                <w:sz w:val="28"/>
                <w:szCs w:val="28"/>
              </w:rPr>
              <w:t> </w:t>
            </w:r>
          </w:p>
        </w:tc>
      </w:tr>
      <w:tr w:rsidR="00580AE7">
        <w:trPr>
          <w:trHeight w:val="415"/>
          <w:jc w:val="center"/>
        </w:trPr>
        <w:tc>
          <w:tcPr>
            <w:tcW w:w="197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580AE7" w:rsidRDefault="009D5AF5">
            <w:pPr>
              <w:spacing w:line="560" w:lineRule="exact"/>
              <w:jc w:val="center"/>
              <w:rPr>
                <w:rFonts w:ascii="仿宋" w:eastAsia="仿宋" w:hAnsi="仿宋" w:cs="仿宋"/>
                <w:kern w:val="0"/>
                <w:sz w:val="28"/>
                <w:szCs w:val="28"/>
              </w:rPr>
            </w:pPr>
            <w:r>
              <w:rPr>
                <w:rFonts w:ascii="仿宋" w:eastAsia="仿宋" w:hAnsi="仿宋" w:cs="仿宋" w:hint="eastAsia"/>
                <w:kern w:val="0"/>
                <w:sz w:val="28"/>
                <w:szCs w:val="28"/>
              </w:rPr>
              <w:t> </w:t>
            </w:r>
          </w:p>
        </w:tc>
        <w:tc>
          <w:tcPr>
            <w:tcW w:w="3082"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580AE7" w:rsidRDefault="009D5AF5">
            <w:pPr>
              <w:spacing w:line="560" w:lineRule="exact"/>
              <w:jc w:val="center"/>
              <w:rPr>
                <w:rFonts w:ascii="仿宋" w:eastAsia="仿宋" w:hAnsi="仿宋" w:cs="仿宋"/>
                <w:kern w:val="0"/>
                <w:sz w:val="28"/>
                <w:szCs w:val="28"/>
              </w:rPr>
            </w:pPr>
            <w:r>
              <w:rPr>
                <w:rFonts w:ascii="仿宋" w:eastAsia="仿宋" w:hAnsi="仿宋" w:cs="仿宋" w:hint="eastAsia"/>
                <w:kern w:val="0"/>
                <w:sz w:val="28"/>
                <w:szCs w:val="28"/>
              </w:rPr>
              <w:t> </w:t>
            </w:r>
          </w:p>
        </w:tc>
        <w:tc>
          <w:tcPr>
            <w:tcW w:w="2304"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580AE7" w:rsidRDefault="009D5AF5">
            <w:pPr>
              <w:spacing w:line="560" w:lineRule="exact"/>
              <w:jc w:val="center"/>
              <w:rPr>
                <w:rFonts w:ascii="仿宋" w:eastAsia="仿宋" w:hAnsi="仿宋" w:cs="仿宋"/>
                <w:kern w:val="0"/>
                <w:sz w:val="28"/>
                <w:szCs w:val="28"/>
              </w:rPr>
            </w:pPr>
            <w:r>
              <w:rPr>
                <w:rFonts w:ascii="仿宋" w:eastAsia="仿宋" w:hAnsi="仿宋" w:cs="仿宋" w:hint="eastAsia"/>
                <w:kern w:val="0"/>
                <w:sz w:val="28"/>
                <w:szCs w:val="28"/>
              </w:rPr>
              <w:t> </w:t>
            </w:r>
          </w:p>
        </w:tc>
        <w:tc>
          <w:tcPr>
            <w:tcW w:w="2623"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580AE7" w:rsidRDefault="00580AE7">
            <w:pPr>
              <w:spacing w:line="560" w:lineRule="exact"/>
              <w:jc w:val="center"/>
              <w:rPr>
                <w:rFonts w:ascii="仿宋" w:eastAsia="仿宋" w:hAnsi="仿宋" w:cs="仿宋"/>
                <w:kern w:val="0"/>
                <w:sz w:val="28"/>
                <w:szCs w:val="28"/>
              </w:rPr>
            </w:pPr>
          </w:p>
        </w:tc>
        <w:tc>
          <w:tcPr>
            <w:tcW w:w="2899"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580AE7" w:rsidRDefault="009D5AF5">
            <w:pPr>
              <w:spacing w:line="560" w:lineRule="exact"/>
              <w:jc w:val="center"/>
              <w:rPr>
                <w:rFonts w:ascii="仿宋" w:eastAsia="仿宋" w:hAnsi="仿宋" w:cs="仿宋"/>
                <w:kern w:val="0"/>
                <w:sz w:val="28"/>
                <w:szCs w:val="28"/>
              </w:rPr>
            </w:pPr>
            <w:r>
              <w:rPr>
                <w:rFonts w:ascii="仿宋" w:eastAsia="仿宋" w:hAnsi="仿宋" w:cs="仿宋" w:hint="eastAsia"/>
                <w:kern w:val="0"/>
                <w:sz w:val="28"/>
                <w:szCs w:val="28"/>
              </w:rPr>
              <w:t> </w:t>
            </w:r>
          </w:p>
        </w:tc>
      </w:tr>
      <w:tr w:rsidR="00580AE7">
        <w:trPr>
          <w:trHeight w:val="415"/>
          <w:jc w:val="center"/>
        </w:trPr>
        <w:tc>
          <w:tcPr>
            <w:tcW w:w="197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580AE7" w:rsidRDefault="009D5AF5">
            <w:pPr>
              <w:spacing w:line="560" w:lineRule="exact"/>
              <w:jc w:val="center"/>
              <w:rPr>
                <w:rFonts w:ascii="仿宋" w:eastAsia="仿宋" w:hAnsi="仿宋" w:cs="仿宋"/>
                <w:kern w:val="0"/>
                <w:sz w:val="28"/>
                <w:szCs w:val="28"/>
              </w:rPr>
            </w:pPr>
            <w:r>
              <w:rPr>
                <w:rFonts w:ascii="仿宋" w:eastAsia="仿宋" w:hAnsi="仿宋" w:cs="仿宋" w:hint="eastAsia"/>
                <w:kern w:val="0"/>
                <w:sz w:val="28"/>
                <w:szCs w:val="28"/>
              </w:rPr>
              <w:t> </w:t>
            </w:r>
          </w:p>
        </w:tc>
        <w:tc>
          <w:tcPr>
            <w:tcW w:w="3082"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580AE7" w:rsidRDefault="009D5AF5">
            <w:pPr>
              <w:spacing w:line="560" w:lineRule="exact"/>
              <w:jc w:val="center"/>
              <w:rPr>
                <w:rFonts w:ascii="仿宋" w:eastAsia="仿宋" w:hAnsi="仿宋" w:cs="仿宋"/>
                <w:kern w:val="0"/>
                <w:sz w:val="28"/>
                <w:szCs w:val="28"/>
              </w:rPr>
            </w:pPr>
            <w:r>
              <w:rPr>
                <w:rFonts w:ascii="仿宋" w:eastAsia="仿宋" w:hAnsi="仿宋" w:cs="仿宋" w:hint="eastAsia"/>
                <w:kern w:val="0"/>
                <w:sz w:val="28"/>
                <w:szCs w:val="28"/>
              </w:rPr>
              <w:t> </w:t>
            </w:r>
          </w:p>
        </w:tc>
        <w:tc>
          <w:tcPr>
            <w:tcW w:w="2304"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580AE7" w:rsidRDefault="009D5AF5">
            <w:pPr>
              <w:spacing w:line="560" w:lineRule="exact"/>
              <w:jc w:val="center"/>
              <w:rPr>
                <w:rFonts w:ascii="仿宋" w:eastAsia="仿宋" w:hAnsi="仿宋" w:cs="仿宋"/>
                <w:kern w:val="0"/>
                <w:sz w:val="28"/>
                <w:szCs w:val="28"/>
              </w:rPr>
            </w:pPr>
            <w:r>
              <w:rPr>
                <w:rFonts w:ascii="仿宋" w:eastAsia="仿宋" w:hAnsi="仿宋" w:cs="仿宋" w:hint="eastAsia"/>
                <w:kern w:val="0"/>
                <w:sz w:val="28"/>
                <w:szCs w:val="28"/>
              </w:rPr>
              <w:t> </w:t>
            </w:r>
          </w:p>
        </w:tc>
        <w:tc>
          <w:tcPr>
            <w:tcW w:w="2623"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580AE7" w:rsidRDefault="00580AE7">
            <w:pPr>
              <w:spacing w:line="560" w:lineRule="exact"/>
              <w:jc w:val="center"/>
              <w:rPr>
                <w:rFonts w:ascii="仿宋" w:eastAsia="仿宋" w:hAnsi="仿宋" w:cs="仿宋"/>
                <w:kern w:val="0"/>
                <w:sz w:val="28"/>
                <w:szCs w:val="28"/>
              </w:rPr>
            </w:pPr>
          </w:p>
        </w:tc>
        <w:tc>
          <w:tcPr>
            <w:tcW w:w="2899"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580AE7" w:rsidRDefault="009D5AF5">
            <w:pPr>
              <w:spacing w:line="560" w:lineRule="exact"/>
              <w:jc w:val="center"/>
              <w:rPr>
                <w:rFonts w:ascii="仿宋" w:eastAsia="仿宋" w:hAnsi="仿宋" w:cs="仿宋"/>
                <w:kern w:val="0"/>
                <w:sz w:val="28"/>
                <w:szCs w:val="28"/>
              </w:rPr>
            </w:pPr>
            <w:r>
              <w:rPr>
                <w:rFonts w:ascii="仿宋" w:eastAsia="仿宋" w:hAnsi="仿宋" w:cs="仿宋" w:hint="eastAsia"/>
                <w:kern w:val="0"/>
                <w:sz w:val="28"/>
                <w:szCs w:val="28"/>
              </w:rPr>
              <w:t> </w:t>
            </w:r>
          </w:p>
        </w:tc>
      </w:tr>
      <w:tr w:rsidR="00580AE7">
        <w:trPr>
          <w:trHeight w:val="664"/>
          <w:jc w:val="center"/>
        </w:trPr>
        <w:tc>
          <w:tcPr>
            <w:tcW w:w="197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580AE7" w:rsidRDefault="009D5AF5">
            <w:pPr>
              <w:spacing w:line="560" w:lineRule="exact"/>
              <w:jc w:val="center"/>
              <w:rPr>
                <w:rFonts w:ascii="仿宋" w:eastAsia="仿宋" w:hAnsi="仿宋" w:cs="仿宋"/>
                <w:kern w:val="0"/>
                <w:sz w:val="28"/>
                <w:szCs w:val="28"/>
              </w:rPr>
            </w:pPr>
            <w:r>
              <w:rPr>
                <w:rFonts w:ascii="仿宋" w:eastAsia="仿宋" w:hAnsi="仿宋" w:cs="仿宋" w:hint="eastAsia"/>
                <w:kern w:val="0"/>
                <w:sz w:val="28"/>
                <w:szCs w:val="28"/>
              </w:rPr>
              <w:t> </w:t>
            </w:r>
          </w:p>
        </w:tc>
        <w:tc>
          <w:tcPr>
            <w:tcW w:w="3082"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580AE7" w:rsidRDefault="009D5AF5">
            <w:pPr>
              <w:spacing w:line="560" w:lineRule="exact"/>
              <w:jc w:val="center"/>
              <w:rPr>
                <w:rFonts w:ascii="仿宋" w:eastAsia="仿宋" w:hAnsi="仿宋" w:cs="仿宋"/>
                <w:kern w:val="0"/>
                <w:sz w:val="28"/>
                <w:szCs w:val="28"/>
              </w:rPr>
            </w:pPr>
            <w:r>
              <w:rPr>
                <w:rFonts w:ascii="仿宋" w:eastAsia="仿宋" w:hAnsi="仿宋" w:cs="仿宋" w:hint="eastAsia"/>
                <w:kern w:val="0"/>
                <w:sz w:val="28"/>
                <w:szCs w:val="28"/>
              </w:rPr>
              <w:t> </w:t>
            </w:r>
          </w:p>
        </w:tc>
        <w:tc>
          <w:tcPr>
            <w:tcW w:w="2304"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580AE7" w:rsidRDefault="009D5AF5">
            <w:pPr>
              <w:spacing w:line="560" w:lineRule="exact"/>
              <w:jc w:val="center"/>
              <w:rPr>
                <w:rFonts w:ascii="仿宋" w:eastAsia="仿宋" w:hAnsi="仿宋" w:cs="仿宋"/>
                <w:kern w:val="0"/>
                <w:sz w:val="28"/>
                <w:szCs w:val="28"/>
              </w:rPr>
            </w:pPr>
            <w:r>
              <w:rPr>
                <w:rFonts w:ascii="仿宋" w:eastAsia="仿宋" w:hAnsi="仿宋" w:cs="仿宋" w:hint="eastAsia"/>
                <w:kern w:val="0"/>
                <w:sz w:val="28"/>
                <w:szCs w:val="28"/>
              </w:rPr>
              <w:t> </w:t>
            </w:r>
          </w:p>
        </w:tc>
        <w:tc>
          <w:tcPr>
            <w:tcW w:w="2623"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580AE7" w:rsidRDefault="00580AE7">
            <w:pPr>
              <w:spacing w:line="560" w:lineRule="exact"/>
              <w:jc w:val="center"/>
              <w:rPr>
                <w:rFonts w:ascii="仿宋" w:eastAsia="仿宋" w:hAnsi="仿宋" w:cs="仿宋"/>
                <w:kern w:val="0"/>
                <w:sz w:val="28"/>
                <w:szCs w:val="28"/>
              </w:rPr>
            </w:pPr>
          </w:p>
        </w:tc>
        <w:tc>
          <w:tcPr>
            <w:tcW w:w="2899"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580AE7" w:rsidRDefault="009D5AF5">
            <w:pPr>
              <w:spacing w:line="560" w:lineRule="exact"/>
              <w:jc w:val="center"/>
              <w:rPr>
                <w:rFonts w:ascii="仿宋" w:eastAsia="仿宋" w:hAnsi="仿宋" w:cs="仿宋"/>
                <w:kern w:val="0"/>
                <w:sz w:val="28"/>
                <w:szCs w:val="28"/>
              </w:rPr>
            </w:pPr>
            <w:r>
              <w:rPr>
                <w:rFonts w:ascii="仿宋" w:eastAsia="仿宋" w:hAnsi="仿宋" w:cs="仿宋" w:hint="eastAsia"/>
                <w:kern w:val="0"/>
                <w:sz w:val="28"/>
                <w:szCs w:val="28"/>
              </w:rPr>
              <w:t> </w:t>
            </w:r>
          </w:p>
        </w:tc>
      </w:tr>
    </w:tbl>
    <w:p w:rsidR="00580AE7" w:rsidRDefault="009D5AF5">
      <w:pPr>
        <w:spacing w:line="400" w:lineRule="exact"/>
        <w:jc w:val="left"/>
        <w:rPr>
          <w:rFonts w:ascii="仿宋" w:eastAsia="仿宋" w:hAnsi="仿宋" w:cs="仿宋"/>
          <w:kern w:val="0"/>
          <w:sz w:val="28"/>
          <w:szCs w:val="28"/>
        </w:rPr>
      </w:pPr>
      <w:r>
        <w:rPr>
          <w:rFonts w:ascii="仿宋" w:eastAsia="仿宋" w:hAnsi="仿宋" w:cs="仿宋" w:hint="eastAsia"/>
          <w:kern w:val="0"/>
          <w:sz w:val="28"/>
          <w:szCs w:val="28"/>
        </w:rPr>
        <w:t>备注：    </w:t>
      </w:r>
    </w:p>
    <w:p w:rsidR="00580AE7" w:rsidRDefault="009D5AF5" w:rsidP="000E6296">
      <w:pPr>
        <w:spacing w:line="400" w:lineRule="exact"/>
        <w:ind w:firstLineChars="200" w:firstLine="568"/>
        <w:jc w:val="left"/>
        <w:rPr>
          <w:rFonts w:ascii="仿宋" w:eastAsia="仿宋" w:hAnsi="仿宋" w:cs="仿宋"/>
          <w:kern w:val="0"/>
          <w:sz w:val="28"/>
          <w:szCs w:val="28"/>
        </w:rPr>
      </w:pPr>
      <w:r>
        <w:rPr>
          <w:rFonts w:ascii="仿宋" w:eastAsia="仿宋" w:hAnsi="仿宋" w:cs="仿宋" w:hint="eastAsia"/>
          <w:kern w:val="0"/>
          <w:sz w:val="28"/>
          <w:szCs w:val="28"/>
        </w:rPr>
        <w:t>1</w:t>
      </w:r>
      <w:r>
        <w:rPr>
          <w:rFonts w:ascii="仿宋" w:eastAsia="仿宋" w:hAnsi="仿宋" w:cs="仿宋" w:hint="eastAsia"/>
          <w:kern w:val="0"/>
          <w:sz w:val="28"/>
          <w:szCs w:val="28"/>
        </w:rPr>
        <w:t>、请确保通知到所有应当参加面试答辩人员（资格审查不过人员请务必通知其不需要参加面试），并注明手机联系方式。</w:t>
      </w:r>
    </w:p>
    <w:p w:rsidR="00580AE7" w:rsidRDefault="009D5AF5" w:rsidP="000E6296">
      <w:pPr>
        <w:spacing w:line="400" w:lineRule="exact"/>
        <w:ind w:firstLineChars="200" w:firstLine="568"/>
        <w:jc w:val="left"/>
        <w:rPr>
          <w:rFonts w:ascii="仿宋" w:eastAsia="仿宋" w:hAnsi="仿宋" w:cs="仿宋"/>
          <w:kern w:val="0"/>
          <w:sz w:val="28"/>
          <w:szCs w:val="28"/>
        </w:rPr>
      </w:pPr>
      <w:r>
        <w:rPr>
          <w:rFonts w:ascii="仿宋" w:eastAsia="仿宋" w:hAnsi="仿宋" w:cs="仿宋" w:hint="eastAsia"/>
          <w:kern w:val="0"/>
          <w:sz w:val="28"/>
          <w:szCs w:val="28"/>
        </w:rPr>
        <w:t>2</w:t>
      </w:r>
      <w:r>
        <w:rPr>
          <w:rFonts w:ascii="仿宋" w:eastAsia="仿宋" w:hAnsi="仿宋" w:cs="仿宋" w:hint="eastAsia"/>
          <w:kern w:val="0"/>
          <w:sz w:val="28"/>
          <w:szCs w:val="28"/>
        </w:rPr>
        <w:t>、本次面试为</w:t>
      </w:r>
      <w:r>
        <w:rPr>
          <w:rFonts w:ascii="仿宋" w:eastAsia="仿宋" w:hAnsi="仿宋" w:cs="仿宋" w:hint="eastAsia"/>
          <w:kern w:val="0"/>
          <w:sz w:val="28"/>
          <w:szCs w:val="28"/>
          <w:lang w:val="en"/>
        </w:rPr>
        <w:t>工程系列正高级</w:t>
      </w:r>
      <w:r>
        <w:rPr>
          <w:rFonts w:ascii="仿宋" w:eastAsia="仿宋" w:hAnsi="仿宋" w:cs="仿宋" w:hint="eastAsia"/>
          <w:kern w:val="0"/>
          <w:sz w:val="28"/>
          <w:szCs w:val="28"/>
        </w:rPr>
        <w:t>工程师评审</w:t>
      </w:r>
      <w:r>
        <w:rPr>
          <w:rFonts w:ascii="仿宋" w:eastAsia="仿宋" w:hAnsi="仿宋" w:cs="仿宋" w:hint="eastAsia"/>
          <w:kern w:val="0"/>
          <w:sz w:val="28"/>
          <w:szCs w:val="28"/>
        </w:rPr>
        <w:t>面试答辩。</w:t>
      </w:r>
    </w:p>
    <w:p w:rsidR="00580AE7" w:rsidRDefault="009D5AF5" w:rsidP="000E6296">
      <w:pPr>
        <w:spacing w:line="400" w:lineRule="exact"/>
        <w:ind w:firstLineChars="200" w:firstLine="568"/>
        <w:jc w:val="left"/>
        <w:rPr>
          <w:rFonts w:ascii="仿宋" w:eastAsia="仿宋" w:hAnsi="仿宋" w:cs="仿宋"/>
          <w:kern w:val="0"/>
          <w:sz w:val="28"/>
          <w:szCs w:val="28"/>
        </w:rPr>
      </w:pPr>
      <w:r>
        <w:rPr>
          <w:rFonts w:ascii="仿宋" w:eastAsia="仿宋" w:hAnsi="仿宋" w:cs="仿宋" w:hint="eastAsia"/>
          <w:kern w:val="0"/>
          <w:sz w:val="28"/>
          <w:szCs w:val="28"/>
        </w:rPr>
        <w:t>3</w:t>
      </w:r>
      <w:r>
        <w:rPr>
          <w:rFonts w:ascii="仿宋" w:eastAsia="仿宋" w:hAnsi="仿宋" w:cs="仿宋" w:hint="eastAsia"/>
          <w:kern w:val="0"/>
          <w:sz w:val="28"/>
          <w:szCs w:val="28"/>
        </w:rPr>
        <w:t>、本表由单位统一填写并报送，一般不接受个人单独报送。</w:t>
      </w:r>
    </w:p>
    <w:p w:rsidR="00580AE7" w:rsidRDefault="009D5AF5" w:rsidP="000E6296">
      <w:pPr>
        <w:spacing w:line="400" w:lineRule="exact"/>
        <w:ind w:firstLineChars="200" w:firstLine="568"/>
        <w:jc w:val="left"/>
        <w:rPr>
          <w:rFonts w:ascii="仿宋" w:eastAsia="仿宋" w:hAnsi="仿宋" w:cs="仿宋"/>
          <w:kern w:val="0"/>
          <w:sz w:val="28"/>
          <w:szCs w:val="28"/>
        </w:rPr>
      </w:pPr>
      <w:r>
        <w:rPr>
          <w:rFonts w:ascii="仿宋" w:eastAsia="仿宋" w:hAnsi="仿宋" w:cs="仿宋" w:hint="eastAsia"/>
          <w:kern w:val="0"/>
          <w:sz w:val="28"/>
          <w:szCs w:val="28"/>
        </w:rPr>
        <w:t>4</w:t>
      </w:r>
      <w:r>
        <w:rPr>
          <w:rFonts w:ascii="仿宋" w:eastAsia="仿宋" w:hAnsi="仿宋" w:cs="仿宋" w:hint="eastAsia"/>
          <w:kern w:val="0"/>
          <w:sz w:val="28"/>
          <w:szCs w:val="28"/>
        </w:rPr>
        <w:t>、资格审查不通过人员和评审全过程当中发现有不符合申报条件的人员，评委会研究提出异议的，将及时予以通知，不允许进场答辩。</w:t>
      </w:r>
    </w:p>
    <w:p w:rsidR="00580AE7" w:rsidRDefault="009D5AF5" w:rsidP="000E6296">
      <w:pPr>
        <w:spacing w:line="400" w:lineRule="exact"/>
        <w:ind w:firstLineChars="200" w:firstLine="568"/>
        <w:jc w:val="left"/>
        <w:rPr>
          <w:rFonts w:ascii="仿宋" w:eastAsia="仿宋" w:hAnsi="仿宋" w:cs="仿宋"/>
          <w:kern w:val="0"/>
          <w:sz w:val="28"/>
          <w:szCs w:val="28"/>
        </w:rPr>
        <w:sectPr w:rsidR="00580AE7">
          <w:headerReference w:type="default" r:id="rId10"/>
          <w:footerReference w:type="default" r:id="rId11"/>
          <w:headerReference w:type="first" r:id="rId12"/>
          <w:footerReference w:type="first" r:id="rId13"/>
          <w:pgSz w:w="16838" w:h="11906" w:orient="landscape"/>
          <w:pgMar w:top="1587" w:right="1701" w:bottom="1247" w:left="1701" w:header="851" w:footer="882" w:gutter="0"/>
          <w:pgNumType w:fmt="numberInDash"/>
          <w:cols w:space="720"/>
          <w:titlePg/>
          <w:docGrid w:type="linesAndChars" w:linePitch="605" w:charSpace="819"/>
        </w:sectPr>
      </w:pPr>
      <w:r>
        <w:rPr>
          <w:rFonts w:ascii="仿宋" w:eastAsia="仿宋" w:hAnsi="仿宋" w:cs="仿宋" w:hint="eastAsia"/>
          <w:kern w:val="0"/>
          <w:sz w:val="28"/>
          <w:szCs w:val="28"/>
        </w:rPr>
        <w:t>5</w:t>
      </w:r>
      <w:r>
        <w:rPr>
          <w:rFonts w:ascii="仿宋" w:eastAsia="仿宋" w:hAnsi="仿宋" w:cs="仿宋" w:hint="eastAsia"/>
          <w:kern w:val="0"/>
          <w:sz w:val="28"/>
          <w:szCs w:val="28"/>
        </w:rPr>
        <w:t>、请提前安排好时间，避免迟到。</w:t>
      </w:r>
    </w:p>
    <w:p w:rsidR="00580AE7" w:rsidRDefault="009D5AF5">
      <w:pPr>
        <w:pStyle w:val="a5"/>
        <w:widowControl/>
        <w:adjustRightInd w:val="0"/>
        <w:snapToGrid w:val="0"/>
        <w:spacing w:beforeAutospacing="0" w:afterAutospacing="0" w:line="600" w:lineRule="exact"/>
        <w:rPr>
          <w:rFonts w:ascii="仿宋_GB2312" w:eastAsia="仿宋_GB2312" w:hAnsi="仿宋_GB2312" w:cs="仿宋_GB2312"/>
          <w:color w:val="3B3B3B"/>
          <w:sz w:val="32"/>
          <w:szCs w:val="32"/>
        </w:rPr>
      </w:pPr>
      <w:r>
        <w:rPr>
          <w:rFonts w:ascii="黑体" w:eastAsia="黑体" w:hAnsi="黑体" w:cs="黑体" w:hint="eastAsia"/>
          <w:sz w:val="32"/>
          <w:szCs w:val="32"/>
        </w:rPr>
        <w:lastRenderedPageBreak/>
        <w:t>附件</w:t>
      </w:r>
      <w:r>
        <w:rPr>
          <w:rFonts w:ascii="黑体" w:eastAsia="黑体" w:hAnsi="黑体" w:cs="黑体" w:hint="eastAsia"/>
          <w:sz w:val="32"/>
          <w:szCs w:val="32"/>
        </w:rPr>
        <w:t>3</w:t>
      </w:r>
    </w:p>
    <w:p w:rsidR="00580AE7" w:rsidRDefault="00580AE7">
      <w:pPr>
        <w:adjustRightInd w:val="0"/>
        <w:snapToGrid w:val="0"/>
        <w:spacing w:line="600" w:lineRule="exact"/>
        <w:rPr>
          <w:rFonts w:ascii="黑体" w:eastAsia="黑体" w:hAnsi="黑体" w:cs="黑体"/>
          <w:sz w:val="32"/>
          <w:szCs w:val="32"/>
        </w:rPr>
      </w:pPr>
    </w:p>
    <w:p w:rsidR="00580AE7" w:rsidRDefault="009D5AF5">
      <w:pPr>
        <w:adjustRightInd w:val="0"/>
        <w:snapToGrid w:val="0"/>
        <w:spacing w:line="600" w:lineRule="exact"/>
        <w:jc w:val="center"/>
        <w:rPr>
          <w:rFonts w:ascii="方正小标宋简体" w:eastAsia="方正小标宋简体" w:hAnsi="方正小标宋简体" w:cs="方正小标宋简体"/>
          <w:sz w:val="44"/>
          <w:szCs w:val="44"/>
          <w:lang w:val="en"/>
        </w:rPr>
      </w:pPr>
      <w:r>
        <w:rPr>
          <w:rFonts w:ascii="方正小标宋简体" w:eastAsia="方正小标宋简体" w:hAnsi="方正小标宋简体" w:cs="方正小标宋简体" w:hint="eastAsia"/>
          <w:sz w:val="44"/>
          <w:szCs w:val="44"/>
          <w:lang w:eastAsia="zh-Hans"/>
        </w:rPr>
        <w:t>湖南省</w:t>
      </w:r>
      <w:r>
        <w:rPr>
          <w:rFonts w:ascii="方正小标宋简体" w:eastAsia="方正小标宋简体" w:hAnsi="方正小标宋简体" w:cs="方正小标宋简体" w:hint="eastAsia"/>
          <w:sz w:val="44"/>
          <w:szCs w:val="44"/>
          <w:lang w:eastAsia="zh-Hans"/>
        </w:rPr>
        <w:t>2022</w:t>
      </w:r>
      <w:r>
        <w:rPr>
          <w:rFonts w:ascii="方正小标宋简体" w:eastAsia="方正小标宋简体" w:hAnsi="方正小标宋简体" w:cs="方正小标宋简体" w:hint="eastAsia"/>
          <w:sz w:val="44"/>
          <w:szCs w:val="44"/>
          <w:lang w:eastAsia="zh-Hans"/>
        </w:rPr>
        <w:t>年度</w:t>
      </w:r>
      <w:r>
        <w:rPr>
          <w:rFonts w:ascii="方正小标宋简体" w:eastAsia="方正小标宋简体" w:hAnsi="方正小标宋简体" w:cs="方正小标宋简体" w:hint="eastAsia"/>
          <w:sz w:val="44"/>
          <w:szCs w:val="44"/>
        </w:rPr>
        <w:t>工程系列正</w:t>
      </w:r>
      <w:r>
        <w:rPr>
          <w:rFonts w:ascii="方正小标宋简体" w:eastAsia="方正小标宋简体" w:hAnsi="方正小标宋简体" w:cs="方正小标宋简体"/>
          <w:sz w:val="44"/>
          <w:szCs w:val="44"/>
          <w:lang w:val="en"/>
        </w:rPr>
        <w:t>高级工程师</w:t>
      </w:r>
    </w:p>
    <w:p w:rsidR="00580AE7" w:rsidRDefault="009D5AF5">
      <w:pPr>
        <w:adjustRightInd w:val="0"/>
        <w:snapToGrid w:val="0"/>
        <w:spacing w:line="600" w:lineRule="exact"/>
        <w:jc w:val="center"/>
        <w:rPr>
          <w:rFonts w:ascii="方正小标宋简体" w:eastAsia="方正小标宋简体" w:hAnsi="方正小标宋简体" w:cs="方正小标宋简体"/>
          <w:sz w:val="44"/>
          <w:szCs w:val="44"/>
          <w:lang w:eastAsia="zh-Hans"/>
        </w:rPr>
      </w:pPr>
      <w:r>
        <w:rPr>
          <w:rFonts w:ascii="方正小标宋简体" w:eastAsia="方正小标宋简体" w:hAnsi="方正小标宋简体" w:cs="方正小标宋简体" w:hint="eastAsia"/>
          <w:sz w:val="44"/>
          <w:szCs w:val="44"/>
          <w:lang w:eastAsia="zh-Hans"/>
        </w:rPr>
        <w:t>评审网络远程面试答辩工作方案</w:t>
      </w:r>
    </w:p>
    <w:p w:rsidR="00580AE7" w:rsidRDefault="00580AE7">
      <w:pPr>
        <w:pStyle w:val="a5"/>
        <w:widowControl/>
        <w:adjustRightInd w:val="0"/>
        <w:snapToGrid w:val="0"/>
        <w:spacing w:beforeAutospacing="0" w:afterAutospacing="0" w:line="600" w:lineRule="exact"/>
        <w:rPr>
          <w:rFonts w:ascii="仿宋_GB2312" w:eastAsia="仿宋_GB2312" w:hAnsi="仿宋_GB2312" w:cs="仿宋_GB2312"/>
          <w:color w:val="3B3B3B"/>
          <w:sz w:val="32"/>
          <w:szCs w:val="32"/>
        </w:rPr>
      </w:pPr>
    </w:p>
    <w:p w:rsidR="00580AE7" w:rsidRDefault="009D5AF5">
      <w:pPr>
        <w:pStyle w:val="a5"/>
        <w:widowControl/>
        <w:adjustRightInd w:val="0"/>
        <w:snapToGrid w:val="0"/>
        <w:spacing w:beforeAutospacing="0" w:afterAutospacing="0" w:line="600" w:lineRule="exact"/>
        <w:rPr>
          <w:rFonts w:ascii="Times New Roman" w:eastAsia="仿宋_GB2312" w:hAnsi="Times New Roman"/>
          <w:sz w:val="32"/>
          <w:szCs w:val="32"/>
        </w:rPr>
      </w:pPr>
      <w:r>
        <w:rPr>
          <w:rFonts w:ascii="Times New Roman" w:eastAsia="仿宋_GB2312" w:hAnsi="Times New Roman"/>
          <w:color w:val="3B3B3B"/>
          <w:sz w:val="32"/>
          <w:szCs w:val="32"/>
        </w:rPr>
        <w:t>省直各单位、各市州职改办：</w:t>
      </w:r>
    </w:p>
    <w:p w:rsidR="00580AE7" w:rsidRDefault="009D5AF5">
      <w:pPr>
        <w:adjustRightInd w:val="0"/>
        <w:snapToGrid w:val="0"/>
        <w:spacing w:line="600" w:lineRule="exact"/>
        <w:ind w:firstLine="640"/>
        <w:rPr>
          <w:rFonts w:ascii="Times New Roman" w:eastAsia="仿宋" w:hAnsi="Times New Roman" w:cs="Times New Roman"/>
          <w:sz w:val="32"/>
          <w:szCs w:val="32"/>
          <w:lang w:eastAsia="zh-Hans"/>
        </w:rPr>
      </w:pPr>
      <w:r>
        <w:rPr>
          <w:rFonts w:ascii="Times New Roman" w:eastAsia="仿宋" w:hAnsi="Times New Roman" w:cs="Times New Roman"/>
          <w:sz w:val="32"/>
          <w:szCs w:val="32"/>
        </w:rPr>
        <w:t>为确保全省</w:t>
      </w:r>
      <w:r>
        <w:rPr>
          <w:rFonts w:ascii="Times New Roman" w:eastAsia="仿宋" w:hAnsi="Times New Roman" w:cs="Times New Roman"/>
          <w:sz w:val="32"/>
          <w:szCs w:val="32"/>
        </w:rPr>
        <w:t>2022</w:t>
      </w:r>
      <w:r>
        <w:rPr>
          <w:rFonts w:ascii="Times New Roman" w:eastAsia="仿宋" w:hAnsi="Times New Roman" w:cs="Times New Roman"/>
          <w:sz w:val="32"/>
          <w:szCs w:val="32"/>
        </w:rPr>
        <w:t>年度</w:t>
      </w:r>
      <w:r>
        <w:rPr>
          <w:rFonts w:ascii="Times New Roman" w:eastAsia="仿宋" w:hAnsi="Times New Roman" w:cs="Times New Roman" w:hint="eastAsia"/>
          <w:sz w:val="32"/>
          <w:szCs w:val="32"/>
        </w:rPr>
        <w:t>工程系列正</w:t>
      </w:r>
      <w:r>
        <w:rPr>
          <w:rFonts w:ascii="Times New Roman" w:eastAsia="仿宋" w:hAnsi="Times New Roman" w:cs="Times New Roman"/>
          <w:sz w:val="32"/>
          <w:szCs w:val="32"/>
          <w:lang w:val="en"/>
        </w:rPr>
        <w:t>高级工程师</w:t>
      </w:r>
      <w:r>
        <w:rPr>
          <w:rFonts w:ascii="Times New Roman" w:eastAsia="仿宋" w:hAnsi="Times New Roman" w:cs="Times New Roman"/>
          <w:sz w:val="32"/>
          <w:szCs w:val="32"/>
        </w:rPr>
        <w:t>职称评审</w:t>
      </w:r>
      <w:r>
        <w:rPr>
          <w:rFonts w:ascii="Times New Roman" w:eastAsia="仿宋" w:hAnsi="Times New Roman" w:cs="Times New Roman"/>
          <w:sz w:val="32"/>
          <w:szCs w:val="32"/>
          <w:lang w:eastAsia="zh-Hans"/>
        </w:rPr>
        <w:t>工作按时有序开展，切实保障参评人员及评审工作人员生命</w:t>
      </w:r>
      <w:r>
        <w:rPr>
          <w:rFonts w:ascii="Times New Roman" w:eastAsia="仿宋" w:hAnsi="Times New Roman" w:cs="Times New Roman"/>
          <w:sz w:val="32"/>
          <w:szCs w:val="32"/>
          <w:lang w:eastAsia="zh-Hans"/>
        </w:rPr>
        <w:t>健康安全，现</w:t>
      </w:r>
      <w:r>
        <w:rPr>
          <w:rFonts w:ascii="Times New Roman" w:eastAsia="仿宋" w:hAnsi="Times New Roman" w:cs="Times New Roman"/>
          <w:sz w:val="32"/>
          <w:szCs w:val="32"/>
        </w:rPr>
        <w:t>制定</w:t>
      </w:r>
      <w:r>
        <w:rPr>
          <w:rFonts w:ascii="Times New Roman" w:eastAsia="仿宋" w:hAnsi="Times New Roman" w:cs="Times New Roman"/>
          <w:sz w:val="32"/>
          <w:szCs w:val="32"/>
          <w:lang w:eastAsia="zh-Hans"/>
        </w:rPr>
        <w:t>湖南省</w:t>
      </w:r>
      <w:r>
        <w:rPr>
          <w:rFonts w:ascii="Times New Roman" w:eastAsia="仿宋" w:hAnsi="Times New Roman" w:cs="Times New Roman"/>
          <w:sz w:val="32"/>
          <w:szCs w:val="32"/>
          <w:lang w:eastAsia="zh-Hans"/>
        </w:rPr>
        <w:t>2022</w:t>
      </w:r>
      <w:r>
        <w:rPr>
          <w:rFonts w:ascii="Times New Roman" w:eastAsia="仿宋" w:hAnsi="Times New Roman" w:cs="Times New Roman"/>
          <w:sz w:val="32"/>
          <w:szCs w:val="32"/>
          <w:lang w:eastAsia="zh-Hans"/>
        </w:rPr>
        <w:t>年度</w:t>
      </w:r>
      <w:r>
        <w:rPr>
          <w:rFonts w:ascii="Times New Roman" w:eastAsia="仿宋" w:hAnsi="Times New Roman" w:cs="Times New Roman" w:hint="eastAsia"/>
          <w:sz w:val="32"/>
          <w:szCs w:val="32"/>
        </w:rPr>
        <w:t>工程系列正</w:t>
      </w:r>
      <w:r>
        <w:rPr>
          <w:rFonts w:ascii="Times New Roman" w:eastAsia="仿宋" w:hAnsi="Times New Roman" w:cs="Times New Roman"/>
          <w:sz w:val="32"/>
          <w:szCs w:val="32"/>
          <w:lang w:val="en"/>
        </w:rPr>
        <w:t>高级工程师</w:t>
      </w:r>
      <w:r>
        <w:rPr>
          <w:rFonts w:ascii="Times New Roman" w:eastAsia="仿宋" w:hAnsi="Times New Roman" w:cs="Times New Roman"/>
          <w:sz w:val="32"/>
          <w:szCs w:val="32"/>
        </w:rPr>
        <w:t>职称</w:t>
      </w:r>
      <w:r>
        <w:rPr>
          <w:rFonts w:ascii="Times New Roman" w:eastAsia="仿宋" w:hAnsi="Times New Roman" w:cs="Times New Roman"/>
          <w:sz w:val="32"/>
          <w:szCs w:val="32"/>
          <w:lang w:eastAsia="zh-Hans"/>
        </w:rPr>
        <w:t>评审网络远程面试答辩工作方案。</w:t>
      </w:r>
    </w:p>
    <w:p w:rsidR="00580AE7" w:rsidRDefault="009D5AF5">
      <w:pPr>
        <w:numPr>
          <w:ilvl w:val="0"/>
          <w:numId w:val="1"/>
        </w:num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基本原则</w:t>
      </w:r>
    </w:p>
    <w:p w:rsidR="00580AE7" w:rsidRDefault="009D5AF5">
      <w:pPr>
        <w:adjustRightInd w:val="0"/>
        <w:snapToGrid w:val="0"/>
        <w:spacing w:line="600" w:lineRule="exact"/>
        <w:ind w:firstLine="640"/>
        <w:rPr>
          <w:rFonts w:ascii="Times New Roman" w:eastAsia="仿宋" w:hAnsi="Times New Roman" w:cs="Times New Roman"/>
          <w:sz w:val="32"/>
          <w:szCs w:val="32"/>
          <w:lang w:eastAsia="zh-Hans"/>
        </w:rPr>
      </w:pPr>
      <w:r>
        <w:rPr>
          <w:rFonts w:ascii="Times New Roman" w:eastAsia="仿宋" w:hAnsi="Times New Roman" w:cs="Times New Roman"/>
          <w:sz w:val="32"/>
          <w:szCs w:val="32"/>
        </w:rPr>
        <w:t>网络</w:t>
      </w:r>
      <w:r>
        <w:rPr>
          <w:rFonts w:ascii="Times New Roman" w:eastAsia="仿宋" w:hAnsi="Times New Roman" w:cs="Times New Roman"/>
          <w:sz w:val="32"/>
          <w:szCs w:val="32"/>
          <w:lang w:eastAsia="zh-Hans"/>
        </w:rPr>
        <w:t>远程面试答辩与线下现场面试答辩是具有同等效力的两种不同</w:t>
      </w:r>
      <w:r>
        <w:rPr>
          <w:rFonts w:ascii="Times New Roman" w:eastAsia="仿宋" w:hAnsi="Times New Roman" w:cs="Times New Roman"/>
          <w:sz w:val="32"/>
          <w:szCs w:val="32"/>
        </w:rPr>
        <w:t>面试</w:t>
      </w:r>
      <w:r>
        <w:rPr>
          <w:rFonts w:ascii="Times New Roman" w:eastAsia="仿宋" w:hAnsi="Times New Roman" w:cs="Times New Roman"/>
          <w:sz w:val="32"/>
          <w:szCs w:val="32"/>
          <w:lang w:eastAsia="zh-Hans"/>
        </w:rPr>
        <w:t>答辩形式，均应遵循《关于做好</w:t>
      </w:r>
      <w:r>
        <w:rPr>
          <w:rFonts w:ascii="Times New Roman" w:eastAsia="仿宋" w:hAnsi="Times New Roman" w:cs="Times New Roman"/>
          <w:sz w:val="32"/>
          <w:szCs w:val="32"/>
          <w:lang w:eastAsia="zh-Hans"/>
        </w:rPr>
        <w:t>2022</w:t>
      </w:r>
      <w:r>
        <w:rPr>
          <w:rFonts w:ascii="Times New Roman" w:eastAsia="仿宋" w:hAnsi="Times New Roman" w:cs="Times New Roman"/>
          <w:sz w:val="32"/>
          <w:szCs w:val="32"/>
          <w:lang w:eastAsia="zh-Hans"/>
        </w:rPr>
        <w:t>年度全省高级职称评审有关工作的通知》</w:t>
      </w:r>
      <w:r>
        <w:rPr>
          <w:rFonts w:ascii="Times New Roman" w:eastAsia="仿宋" w:hAnsi="Times New Roman" w:cs="Times New Roman"/>
          <w:sz w:val="32"/>
          <w:szCs w:val="32"/>
        </w:rPr>
        <w:t>（</w:t>
      </w:r>
      <w:r>
        <w:rPr>
          <w:rFonts w:ascii="Times New Roman" w:eastAsia="仿宋" w:hAnsi="Times New Roman" w:cs="Times New Roman"/>
          <w:sz w:val="32"/>
          <w:szCs w:val="32"/>
          <w:lang w:eastAsia="zh-Hans"/>
        </w:rPr>
        <w:t>湘人社函〔</w:t>
      </w:r>
      <w:r>
        <w:rPr>
          <w:rFonts w:ascii="Times New Roman" w:eastAsia="仿宋" w:hAnsi="Times New Roman" w:cs="Times New Roman"/>
          <w:sz w:val="32"/>
          <w:szCs w:val="32"/>
          <w:lang w:eastAsia="zh-Hans"/>
        </w:rPr>
        <w:t>2022</w:t>
      </w:r>
      <w:r>
        <w:rPr>
          <w:rFonts w:ascii="Times New Roman" w:eastAsia="仿宋" w:hAnsi="Times New Roman" w:cs="Times New Roman"/>
          <w:sz w:val="32"/>
          <w:szCs w:val="32"/>
          <w:lang w:eastAsia="zh-Hans"/>
        </w:rPr>
        <w:t>〕</w:t>
      </w:r>
      <w:r>
        <w:rPr>
          <w:rFonts w:ascii="Times New Roman" w:eastAsia="仿宋" w:hAnsi="Times New Roman" w:cs="Times New Roman"/>
          <w:sz w:val="32"/>
          <w:szCs w:val="32"/>
          <w:lang w:eastAsia="zh-Hans"/>
        </w:rPr>
        <w:t>93</w:t>
      </w:r>
      <w:r>
        <w:rPr>
          <w:rFonts w:ascii="Times New Roman" w:eastAsia="仿宋" w:hAnsi="Times New Roman" w:cs="Times New Roman"/>
          <w:sz w:val="32"/>
          <w:szCs w:val="32"/>
          <w:lang w:eastAsia="zh-Hans"/>
        </w:rPr>
        <w:t>号）</w:t>
      </w:r>
      <w:r>
        <w:rPr>
          <w:rFonts w:ascii="Times New Roman" w:eastAsia="仿宋" w:hAnsi="Times New Roman" w:cs="Times New Roman"/>
          <w:sz w:val="32"/>
          <w:szCs w:val="32"/>
        </w:rPr>
        <w:t>等</w:t>
      </w:r>
      <w:r>
        <w:rPr>
          <w:rFonts w:ascii="Times New Roman" w:eastAsia="仿宋" w:hAnsi="Times New Roman" w:cs="Times New Roman"/>
          <w:sz w:val="32"/>
          <w:szCs w:val="32"/>
          <w:lang w:eastAsia="zh-Hans"/>
        </w:rPr>
        <w:t>文件精神</w:t>
      </w:r>
      <w:r>
        <w:rPr>
          <w:rFonts w:ascii="Times New Roman" w:eastAsia="仿宋" w:hAnsi="Times New Roman" w:cs="Times New Roman"/>
          <w:sz w:val="32"/>
          <w:szCs w:val="32"/>
        </w:rPr>
        <w:t>、</w:t>
      </w:r>
      <w:r>
        <w:rPr>
          <w:rFonts w:ascii="Times New Roman" w:eastAsia="仿宋" w:hAnsi="Times New Roman" w:cs="Times New Roman"/>
          <w:sz w:val="32"/>
          <w:szCs w:val="32"/>
          <w:lang w:eastAsia="zh-Hans"/>
        </w:rPr>
        <w:t>职称评审面试答辩有关规定</w:t>
      </w:r>
      <w:r>
        <w:rPr>
          <w:rFonts w:ascii="Times New Roman" w:eastAsia="仿宋" w:hAnsi="Times New Roman" w:cs="Times New Roman"/>
          <w:sz w:val="32"/>
          <w:szCs w:val="32"/>
        </w:rPr>
        <w:t>及相关</w:t>
      </w:r>
      <w:r>
        <w:rPr>
          <w:rFonts w:ascii="Times New Roman" w:eastAsia="仿宋" w:hAnsi="Times New Roman" w:cs="Times New Roman"/>
          <w:sz w:val="32"/>
          <w:szCs w:val="32"/>
          <w:lang w:eastAsia="zh-Hans"/>
        </w:rPr>
        <w:t>保密纪律要求。</w:t>
      </w:r>
    </w:p>
    <w:p w:rsidR="00580AE7" w:rsidRDefault="009D5AF5">
      <w:pPr>
        <w:adjustRightInd w:val="0"/>
        <w:snapToGrid w:val="0"/>
        <w:spacing w:line="600" w:lineRule="exact"/>
        <w:ind w:firstLineChars="200" w:firstLine="640"/>
        <w:rPr>
          <w:rFonts w:ascii="Times New Roman" w:eastAsia="黑体" w:hAnsi="Times New Roman" w:cs="Times New Roman"/>
          <w:sz w:val="32"/>
          <w:szCs w:val="32"/>
          <w:lang w:eastAsia="zh-Hans"/>
        </w:rPr>
      </w:pPr>
      <w:r>
        <w:rPr>
          <w:rFonts w:ascii="Times New Roman" w:eastAsia="黑体" w:hAnsi="Times New Roman" w:cs="Times New Roman"/>
          <w:sz w:val="32"/>
          <w:szCs w:val="32"/>
        </w:rPr>
        <w:t>二、</w:t>
      </w:r>
      <w:r>
        <w:rPr>
          <w:rFonts w:ascii="Times New Roman" w:eastAsia="黑体" w:hAnsi="Times New Roman" w:cs="Times New Roman"/>
          <w:sz w:val="32"/>
          <w:szCs w:val="32"/>
          <w:lang w:eastAsia="zh-Hans"/>
        </w:rPr>
        <w:t>参</w:t>
      </w:r>
      <w:r>
        <w:rPr>
          <w:rFonts w:ascii="Times New Roman" w:eastAsia="黑体" w:hAnsi="Times New Roman" w:cs="Times New Roman"/>
          <w:sz w:val="32"/>
          <w:szCs w:val="32"/>
        </w:rPr>
        <w:t>加</w:t>
      </w:r>
      <w:r>
        <w:rPr>
          <w:rFonts w:ascii="Times New Roman" w:eastAsia="黑体" w:hAnsi="Times New Roman" w:cs="Times New Roman"/>
          <w:sz w:val="32"/>
          <w:szCs w:val="32"/>
          <w:lang w:eastAsia="zh-Hans"/>
        </w:rPr>
        <w:t>网络远程面试答辩人员范围</w:t>
      </w:r>
    </w:p>
    <w:p w:rsidR="00580AE7" w:rsidRDefault="009D5AF5">
      <w:pPr>
        <w:adjustRightInd w:val="0"/>
        <w:snapToGrid w:val="0"/>
        <w:spacing w:line="60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已按要求提交</w:t>
      </w:r>
      <w:r>
        <w:rPr>
          <w:rFonts w:ascii="Times New Roman" w:eastAsia="仿宋" w:hAnsi="Times New Roman" w:cs="Times New Roman"/>
          <w:sz w:val="32"/>
          <w:szCs w:val="32"/>
        </w:rPr>
        <w:t>2022</w:t>
      </w:r>
      <w:r>
        <w:rPr>
          <w:rFonts w:ascii="Times New Roman" w:eastAsia="仿宋" w:hAnsi="Times New Roman" w:cs="Times New Roman"/>
          <w:sz w:val="32"/>
          <w:szCs w:val="32"/>
        </w:rPr>
        <w:t>年度</w:t>
      </w:r>
      <w:r>
        <w:rPr>
          <w:rFonts w:ascii="Times New Roman" w:eastAsia="仿宋" w:hAnsi="Times New Roman" w:cs="Times New Roman" w:hint="eastAsia"/>
          <w:sz w:val="32"/>
          <w:szCs w:val="32"/>
        </w:rPr>
        <w:t>工程系列正</w:t>
      </w:r>
      <w:r>
        <w:rPr>
          <w:rFonts w:ascii="Times New Roman" w:eastAsia="仿宋" w:hAnsi="Times New Roman" w:cs="Times New Roman"/>
          <w:sz w:val="32"/>
          <w:szCs w:val="32"/>
          <w:lang w:val="en"/>
        </w:rPr>
        <w:t>高级工程师</w:t>
      </w:r>
      <w:r>
        <w:rPr>
          <w:rFonts w:ascii="Times New Roman" w:eastAsia="仿宋" w:hAnsi="Times New Roman" w:cs="Times New Roman"/>
          <w:sz w:val="32"/>
          <w:szCs w:val="32"/>
        </w:rPr>
        <w:t>职称申报材料且复核通过、因受新冠肺炎疫情影响正在隔离的参评人员。</w:t>
      </w:r>
    </w:p>
    <w:p w:rsidR="00580AE7" w:rsidRDefault="009D5AF5">
      <w:pPr>
        <w:adjustRightInd w:val="0"/>
        <w:snapToGrid w:val="0"/>
        <w:spacing w:line="600" w:lineRule="exact"/>
        <w:ind w:firstLineChars="200" w:firstLine="640"/>
        <w:rPr>
          <w:rFonts w:ascii="Times New Roman" w:eastAsia="黑体" w:hAnsi="Times New Roman" w:cs="Times New Roman"/>
          <w:sz w:val="32"/>
          <w:szCs w:val="32"/>
          <w:lang w:eastAsia="zh-Hans"/>
        </w:rPr>
      </w:pPr>
      <w:r>
        <w:rPr>
          <w:rFonts w:ascii="Times New Roman" w:eastAsia="黑体" w:hAnsi="Times New Roman" w:cs="Times New Roman"/>
          <w:sz w:val="32"/>
          <w:szCs w:val="32"/>
        </w:rPr>
        <w:t>三、</w:t>
      </w:r>
      <w:r>
        <w:rPr>
          <w:rFonts w:ascii="Times New Roman" w:eastAsia="黑体" w:hAnsi="Times New Roman" w:cs="Times New Roman"/>
          <w:sz w:val="32"/>
          <w:szCs w:val="32"/>
          <w:lang w:eastAsia="zh-Hans"/>
        </w:rPr>
        <w:t>网络远程面试答辩</w:t>
      </w:r>
      <w:r>
        <w:rPr>
          <w:rFonts w:ascii="Times New Roman" w:eastAsia="黑体" w:hAnsi="Times New Roman" w:cs="Times New Roman"/>
          <w:sz w:val="32"/>
          <w:szCs w:val="32"/>
        </w:rPr>
        <w:t>形式及</w:t>
      </w:r>
      <w:r>
        <w:rPr>
          <w:rFonts w:ascii="Times New Roman" w:eastAsia="黑体" w:hAnsi="Times New Roman" w:cs="Times New Roman"/>
          <w:sz w:val="32"/>
          <w:szCs w:val="32"/>
          <w:lang w:eastAsia="zh-Hans"/>
        </w:rPr>
        <w:t>时间</w:t>
      </w:r>
    </w:p>
    <w:p w:rsidR="00580AE7" w:rsidRDefault="009D5AF5">
      <w:pPr>
        <w:adjustRightInd w:val="0"/>
        <w:snapToGrid w:val="0"/>
        <w:spacing w:line="600" w:lineRule="exact"/>
        <w:ind w:firstLineChars="200" w:firstLine="640"/>
        <w:rPr>
          <w:rFonts w:ascii="Times New Roman" w:eastAsia="楷体" w:hAnsi="Times New Roman" w:cs="Times New Roman"/>
          <w:sz w:val="32"/>
          <w:szCs w:val="32"/>
          <w:lang w:eastAsia="zh-Hans"/>
        </w:rPr>
      </w:pPr>
      <w:r>
        <w:rPr>
          <w:rFonts w:ascii="Times New Roman" w:eastAsia="楷体" w:hAnsi="Times New Roman" w:cs="Times New Roman"/>
          <w:sz w:val="32"/>
          <w:szCs w:val="32"/>
          <w:lang w:eastAsia="zh-Hans"/>
        </w:rPr>
        <w:t>（一）面试</w:t>
      </w:r>
      <w:r>
        <w:rPr>
          <w:rFonts w:ascii="Times New Roman" w:eastAsia="楷体" w:hAnsi="Times New Roman" w:cs="Times New Roman"/>
          <w:sz w:val="32"/>
          <w:szCs w:val="32"/>
        </w:rPr>
        <w:t>答辩</w:t>
      </w:r>
      <w:r>
        <w:rPr>
          <w:rFonts w:ascii="Times New Roman" w:eastAsia="楷体" w:hAnsi="Times New Roman" w:cs="Times New Roman"/>
          <w:sz w:val="32"/>
          <w:szCs w:val="32"/>
          <w:lang w:eastAsia="zh-Hans"/>
        </w:rPr>
        <w:t>形式</w:t>
      </w:r>
    </w:p>
    <w:p w:rsidR="00580AE7" w:rsidRDefault="009D5AF5">
      <w:pPr>
        <w:adjustRightInd w:val="0"/>
        <w:snapToGrid w:val="0"/>
        <w:spacing w:line="600" w:lineRule="exact"/>
        <w:ind w:firstLineChars="200" w:firstLine="640"/>
        <w:rPr>
          <w:rFonts w:ascii="Times New Roman" w:eastAsia="仿宋" w:hAnsi="Times New Roman" w:cs="Times New Roman"/>
          <w:sz w:val="32"/>
          <w:szCs w:val="32"/>
          <w:lang w:eastAsia="zh-Hans"/>
        </w:rPr>
      </w:pPr>
      <w:r>
        <w:rPr>
          <w:rFonts w:ascii="Times New Roman" w:eastAsia="仿宋" w:hAnsi="Times New Roman" w:cs="Times New Roman"/>
          <w:sz w:val="32"/>
          <w:szCs w:val="32"/>
          <w:lang w:eastAsia="zh-Hans"/>
        </w:rPr>
        <w:t>采用腾讯会议</w:t>
      </w:r>
      <w:r>
        <w:rPr>
          <w:rFonts w:ascii="Times New Roman" w:eastAsia="仿宋" w:hAnsi="Times New Roman" w:cs="Times New Roman"/>
          <w:sz w:val="32"/>
          <w:szCs w:val="32"/>
          <w:lang w:eastAsia="zh-Hans"/>
        </w:rPr>
        <w:t>APP</w:t>
      </w:r>
      <w:r>
        <w:rPr>
          <w:rFonts w:ascii="Times New Roman" w:eastAsia="仿宋" w:hAnsi="Times New Roman" w:cs="Times New Roman"/>
          <w:sz w:val="32"/>
          <w:szCs w:val="32"/>
          <w:lang w:eastAsia="zh-Hans"/>
        </w:rPr>
        <w:t>、微信等方式进行网络远程面试答辩，</w:t>
      </w:r>
      <w:r>
        <w:rPr>
          <w:rFonts w:ascii="Times New Roman" w:eastAsia="仿宋" w:hAnsi="Times New Roman" w:cs="Times New Roman"/>
          <w:sz w:val="32"/>
          <w:szCs w:val="32"/>
        </w:rPr>
        <w:t>参评人员</w:t>
      </w:r>
      <w:r>
        <w:rPr>
          <w:rFonts w:ascii="Times New Roman" w:eastAsia="仿宋" w:hAnsi="Times New Roman" w:cs="Times New Roman"/>
          <w:sz w:val="32"/>
          <w:szCs w:val="32"/>
          <w:lang w:eastAsia="zh-Hans"/>
        </w:rPr>
        <w:t>需配备具备视频功能的设备参加面试</w:t>
      </w:r>
      <w:r>
        <w:rPr>
          <w:rFonts w:ascii="Times New Roman" w:eastAsia="仿宋" w:hAnsi="Times New Roman" w:cs="Times New Roman"/>
          <w:sz w:val="32"/>
          <w:szCs w:val="32"/>
        </w:rPr>
        <w:t>答辩</w:t>
      </w:r>
      <w:r>
        <w:rPr>
          <w:rFonts w:ascii="Times New Roman" w:eastAsia="仿宋" w:hAnsi="Times New Roman" w:cs="Times New Roman"/>
          <w:sz w:val="32"/>
          <w:szCs w:val="32"/>
          <w:lang w:eastAsia="zh-Hans"/>
        </w:rPr>
        <w:t>。</w:t>
      </w:r>
    </w:p>
    <w:p w:rsidR="00580AE7" w:rsidRDefault="009D5AF5">
      <w:pPr>
        <w:adjustRightInd w:val="0"/>
        <w:snapToGrid w:val="0"/>
        <w:spacing w:line="600" w:lineRule="exact"/>
        <w:ind w:firstLineChars="200" w:firstLine="640"/>
        <w:rPr>
          <w:rFonts w:ascii="Times New Roman" w:eastAsia="楷体" w:hAnsi="Times New Roman" w:cs="Times New Roman"/>
          <w:sz w:val="32"/>
          <w:szCs w:val="32"/>
          <w:lang w:eastAsia="zh-Hans"/>
        </w:rPr>
      </w:pPr>
      <w:r>
        <w:rPr>
          <w:rFonts w:ascii="Times New Roman" w:eastAsia="楷体" w:hAnsi="Times New Roman" w:cs="Times New Roman"/>
          <w:sz w:val="32"/>
          <w:szCs w:val="32"/>
          <w:lang w:eastAsia="zh-Hans"/>
        </w:rPr>
        <w:lastRenderedPageBreak/>
        <w:t>（二）面试</w:t>
      </w:r>
      <w:r>
        <w:rPr>
          <w:rFonts w:ascii="Times New Roman" w:eastAsia="楷体" w:hAnsi="Times New Roman" w:cs="Times New Roman"/>
          <w:sz w:val="32"/>
          <w:szCs w:val="32"/>
        </w:rPr>
        <w:t>答辩</w:t>
      </w:r>
      <w:r>
        <w:rPr>
          <w:rFonts w:ascii="Times New Roman" w:eastAsia="楷体" w:hAnsi="Times New Roman" w:cs="Times New Roman"/>
          <w:sz w:val="32"/>
          <w:szCs w:val="32"/>
          <w:lang w:eastAsia="zh-Hans"/>
        </w:rPr>
        <w:t>时间及分组</w:t>
      </w:r>
    </w:p>
    <w:p w:rsidR="00580AE7" w:rsidRDefault="009D5AF5">
      <w:pPr>
        <w:adjustRightInd w:val="0"/>
        <w:snapToGrid w:val="0"/>
        <w:spacing w:line="600" w:lineRule="exact"/>
        <w:ind w:firstLineChars="200" w:firstLine="640"/>
        <w:rPr>
          <w:rFonts w:ascii="Times New Roman" w:eastAsia="仿宋" w:hAnsi="Times New Roman" w:cs="Times New Roman"/>
          <w:sz w:val="32"/>
          <w:szCs w:val="32"/>
          <w:lang w:eastAsia="zh-Hans"/>
        </w:rPr>
      </w:pPr>
      <w:r>
        <w:rPr>
          <w:rFonts w:ascii="Times New Roman" w:eastAsia="仿宋" w:hAnsi="Times New Roman" w:cs="Times New Roman" w:hint="eastAsia"/>
          <w:sz w:val="32"/>
          <w:szCs w:val="32"/>
        </w:rPr>
        <w:t>网络远程</w:t>
      </w:r>
      <w:r>
        <w:rPr>
          <w:rFonts w:ascii="Times New Roman" w:eastAsia="仿宋" w:hAnsi="Times New Roman" w:cs="Times New Roman"/>
          <w:sz w:val="32"/>
          <w:szCs w:val="32"/>
          <w:lang w:eastAsia="zh-Hans"/>
        </w:rPr>
        <w:t>面试</w:t>
      </w:r>
      <w:r>
        <w:rPr>
          <w:rFonts w:ascii="Times New Roman" w:eastAsia="仿宋" w:hAnsi="Times New Roman" w:cs="Times New Roman"/>
          <w:sz w:val="32"/>
          <w:szCs w:val="32"/>
        </w:rPr>
        <w:t>答辩</w:t>
      </w:r>
      <w:r>
        <w:rPr>
          <w:rFonts w:ascii="Times New Roman" w:eastAsia="仿宋" w:hAnsi="Times New Roman" w:cs="Times New Roman" w:hint="eastAsia"/>
          <w:sz w:val="32"/>
          <w:szCs w:val="32"/>
        </w:rPr>
        <w:t>计划</w:t>
      </w:r>
      <w:r>
        <w:rPr>
          <w:rFonts w:ascii="Times New Roman" w:eastAsia="仿宋" w:hAnsi="Times New Roman" w:cs="Times New Roman"/>
          <w:sz w:val="32"/>
          <w:szCs w:val="32"/>
          <w:lang w:eastAsia="zh-Hans"/>
        </w:rPr>
        <w:t>于</w:t>
      </w:r>
      <w:r>
        <w:rPr>
          <w:rFonts w:ascii="Times New Roman" w:eastAsia="仿宋" w:hAnsi="Times New Roman" w:cs="Times New Roman"/>
          <w:sz w:val="32"/>
          <w:szCs w:val="32"/>
          <w:lang w:eastAsia="zh-Hans"/>
        </w:rPr>
        <w:t>2022</w:t>
      </w:r>
      <w:r>
        <w:rPr>
          <w:rFonts w:ascii="Times New Roman" w:eastAsia="仿宋" w:hAnsi="Times New Roman" w:cs="Times New Roman"/>
          <w:sz w:val="32"/>
          <w:szCs w:val="32"/>
          <w:lang w:eastAsia="zh-Hans"/>
        </w:rPr>
        <w:t>年</w:t>
      </w:r>
      <w:r>
        <w:rPr>
          <w:rFonts w:ascii="Times New Roman" w:eastAsia="仿宋" w:hAnsi="Times New Roman" w:cs="Times New Roman" w:hint="eastAsia"/>
          <w:sz w:val="32"/>
          <w:szCs w:val="32"/>
        </w:rPr>
        <w:t>12</w:t>
      </w:r>
      <w:r>
        <w:rPr>
          <w:rFonts w:ascii="Times New Roman" w:eastAsia="仿宋" w:hAnsi="Times New Roman" w:cs="Times New Roman"/>
          <w:sz w:val="32"/>
          <w:szCs w:val="32"/>
          <w:lang w:eastAsia="zh-Hans"/>
        </w:rPr>
        <w:t>月</w:t>
      </w:r>
      <w:r>
        <w:rPr>
          <w:rFonts w:ascii="Times New Roman" w:eastAsia="仿宋" w:hAnsi="Times New Roman" w:cs="Times New Roman" w:hint="eastAsia"/>
          <w:sz w:val="32"/>
          <w:szCs w:val="32"/>
        </w:rPr>
        <w:t>17</w:t>
      </w:r>
      <w:r>
        <w:rPr>
          <w:rFonts w:ascii="Times New Roman" w:eastAsia="仿宋" w:hAnsi="Times New Roman" w:cs="Times New Roman"/>
          <w:sz w:val="32"/>
          <w:szCs w:val="32"/>
          <w:lang w:eastAsia="zh-Hans"/>
        </w:rPr>
        <w:t>日</w:t>
      </w:r>
      <w:r>
        <w:rPr>
          <w:rFonts w:ascii="Times New Roman" w:eastAsia="仿宋" w:hAnsi="Times New Roman" w:cs="Times New Roman"/>
          <w:sz w:val="32"/>
          <w:szCs w:val="32"/>
        </w:rPr>
        <w:t>1</w:t>
      </w:r>
      <w:r>
        <w:rPr>
          <w:rFonts w:ascii="Times New Roman" w:eastAsia="仿宋" w:hAnsi="Times New Roman" w:cs="Times New Roman" w:hint="eastAsia"/>
          <w:sz w:val="32"/>
          <w:szCs w:val="32"/>
        </w:rPr>
        <w:t>6</w:t>
      </w:r>
      <w:r>
        <w:rPr>
          <w:rFonts w:ascii="Times New Roman" w:eastAsia="仿宋" w:hAnsi="Times New Roman" w:cs="Times New Roman"/>
          <w:sz w:val="32"/>
          <w:szCs w:val="32"/>
        </w:rPr>
        <w:t xml:space="preserve">:00 </w:t>
      </w:r>
      <w:r>
        <w:rPr>
          <w:rFonts w:ascii="Times New Roman" w:eastAsia="仿宋" w:hAnsi="Times New Roman" w:cs="Times New Roman"/>
          <w:sz w:val="32"/>
          <w:szCs w:val="32"/>
          <w:lang w:eastAsia="zh-Hans"/>
        </w:rPr>
        <w:t>-</w:t>
      </w:r>
      <w:r>
        <w:rPr>
          <w:rFonts w:ascii="Times New Roman" w:eastAsia="仿宋" w:hAnsi="Times New Roman" w:cs="Times New Roman"/>
          <w:sz w:val="32"/>
          <w:szCs w:val="32"/>
        </w:rPr>
        <w:t>1</w:t>
      </w:r>
      <w:r>
        <w:rPr>
          <w:rFonts w:ascii="Times New Roman" w:eastAsia="仿宋" w:hAnsi="Times New Roman" w:cs="Times New Roman" w:hint="eastAsia"/>
          <w:sz w:val="32"/>
          <w:szCs w:val="32"/>
        </w:rPr>
        <w:t>8</w:t>
      </w:r>
      <w:r>
        <w:rPr>
          <w:rFonts w:ascii="Times New Roman" w:eastAsia="仿宋" w:hAnsi="Times New Roman" w:cs="Times New Roman"/>
          <w:sz w:val="32"/>
          <w:szCs w:val="32"/>
        </w:rPr>
        <w:t>:00</w:t>
      </w:r>
      <w:r>
        <w:rPr>
          <w:rFonts w:ascii="Times New Roman" w:eastAsia="仿宋" w:hAnsi="Times New Roman" w:cs="Times New Roman"/>
          <w:sz w:val="32"/>
          <w:szCs w:val="32"/>
          <w:lang w:eastAsia="zh-Hans"/>
        </w:rPr>
        <w:t>进行</w:t>
      </w:r>
      <w:r>
        <w:rPr>
          <w:rFonts w:ascii="Times New Roman" w:eastAsia="仿宋" w:hAnsi="Times New Roman" w:cs="Times New Roman"/>
          <w:sz w:val="32"/>
          <w:szCs w:val="32"/>
        </w:rPr>
        <w:t>（</w:t>
      </w:r>
      <w:r>
        <w:rPr>
          <w:rFonts w:ascii="Times New Roman" w:eastAsia="仿宋" w:hAnsi="Times New Roman" w:cs="Times New Roman" w:hint="eastAsia"/>
          <w:sz w:val="32"/>
          <w:szCs w:val="32"/>
        </w:rPr>
        <w:t>具体时间需根据答辩现场情况最终确定，请参评人员注意接收工作人员通知</w:t>
      </w:r>
      <w:r>
        <w:rPr>
          <w:rFonts w:ascii="Times New Roman" w:eastAsia="仿宋" w:hAnsi="Times New Roman" w:cs="Times New Roman"/>
          <w:sz w:val="32"/>
          <w:szCs w:val="32"/>
        </w:rPr>
        <w:t>）</w:t>
      </w:r>
      <w:r>
        <w:rPr>
          <w:rFonts w:ascii="Times New Roman" w:eastAsia="仿宋" w:hAnsi="Times New Roman" w:cs="Times New Roman"/>
          <w:sz w:val="32"/>
          <w:szCs w:val="32"/>
          <w:lang w:eastAsia="zh-Hans"/>
        </w:rPr>
        <w:t>，</w:t>
      </w:r>
      <w:r>
        <w:rPr>
          <w:rFonts w:ascii="Times New Roman" w:eastAsia="仿宋" w:hAnsi="Times New Roman" w:cs="Times New Roman"/>
          <w:sz w:val="32"/>
          <w:szCs w:val="32"/>
        </w:rPr>
        <w:t>参评人员</w:t>
      </w:r>
      <w:r>
        <w:rPr>
          <w:rFonts w:ascii="Times New Roman" w:eastAsia="仿宋" w:hAnsi="Times New Roman" w:cs="Times New Roman"/>
          <w:sz w:val="32"/>
          <w:szCs w:val="32"/>
          <w:lang w:eastAsia="zh-Hans"/>
        </w:rPr>
        <w:t>根据分组结果在指定时间参加面试。</w:t>
      </w:r>
    </w:p>
    <w:p w:rsidR="00580AE7" w:rsidRDefault="009D5AF5">
      <w:pPr>
        <w:adjustRightInd w:val="0"/>
        <w:snapToGrid w:val="0"/>
        <w:spacing w:line="600" w:lineRule="exact"/>
        <w:ind w:firstLineChars="200" w:firstLine="640"/>
        <w:rPr>
          <w:rFonts w:ascii="Times New Roman" w:eastAsia="黑体" w:hAnsi="Times New Roman" w:cs="Times New Roman"/>
          <w:sz w:val="32"/>
          <w:szCs w:val="32"/>
          <w:lang w:eastAsia="zh-Hans"/>
        </w:rPr>
      </w:pPr>
      <w:r>
        <w:rPr>
          <w:rFonts w:ascii="Times New Roman" w:eastAsia="黑体" w:hAnsi="Times New Roman" w:cs="Times New Roman"/>
          <w:sz w:val="32"/>
          <w:szCs w:val="32"/>
        </w:rPr>
        <w:t>四</w:t>
      </w:r>
      <w:r>
        <w:rPr>
          <w:rFonts w:ascii="Times New Roman" w:eastAsia="黑体" w:hAnsi="Times New Roman" w:cs="Times New Roman"/>
          <w:sz w:val="32"/>
          <w:szCs w:val="32"/>
          <w:lang w:eastAsia="zh-Hans"/>
        </w:rPr>
        <w:t>、申请网络远程面试答辩流程</w:t>
      </w:r>
    </w:p>
    <w:p w:rsidR="00580AE7" w:rsidRDefault="009D5AF5">
      <w:pPr>
        <w:adjustRightInd w:val="0"/>
        <w:snapToGrid w:val="0"/>
        <w:spacing w:line="600" w:lineRule="exact"/>
        <w:ind w:firstLineChars="200" w:firstLine="640"/>
        <w:rPr>
          <w:rFonts w:ascii="Times New Roman" w:eastAsia="楷体" w:hAnsi="Times New Roman" w:cs="Times New Roman"/>
          <w:sz w:val="32"/>
          <w:szCs w:val="32"/>
          <w:lang w:eastAsia="zh-Hans"/>
        </w:rPr>
      </w:pPr>
      <w:r>
        <w:rPr>
          <w:rFonts w:ascii="Times New Roman" w:eastAsia="楷体" w:hAnsi="Times New Roman" w:cs="Times New Roman"/>
          <w:sz w:val="32"/>
          <w:szCs w:val="32"/>
          <w:lang w:eastAsia="zh-Hans"/>
        </w:rPr>
        <w:t>（一）参评人员申请</w:t>
      </w:r>
    </w:p>
    <w:p w:rsidR="00580AE7" w:rsidRDefault="009D5AF5">
      <w:pPr>
        <w:adjustRightInd w:val="0"/>
        <w:snapToGrid w:val="0"/>
        <w:spacing w:line="600" w:lineRule="exact"/>
        <w:ind w:firstLineChars="200" w:firstLine="640"/>
        <w:rPr>
          <w:rFonts w:ascii="Times New Roman" w:eastAsia="仿宋" w:hAnsi="Times New Roman" w:cs="Times New Roman"/>
          <w:sz w:val="32"/>
          <w:szCs w:val="32"/>
          <w:lang w:eastAsia="zh-Hans"/>
        </w:rPr>
      </w:pPr>
      <w:r>
        <w:rPr>
          <w:rFonts w:ascii="Times New Roman" w:eastAsia="仿宋" w:hAnsi="Times New Roman" w:cs="Times New Roman"/>
          <w:sz w:val="32"/>
          <w:szCs w:val="32"/>
        </w:rPr>
        <w:t>参评人员</w:t>
      </w:r>
      <w:r>
        <w:rPr>
          <w:rFonts w:ascii="Times New Roman" w:eastAsia="仿宋" w:hAnsi="Times New Roman" w:cs="Times New Roman"/>
          <w:sz w:val="32"/>
          <w:szCs w:val="32"/>
          <w:lang w:eastAsia="zh-Hans"/>
        </w:rPr>
        <w:t>填写《湖南省</w:t>
      </w:r>
      <w:r>
        <w:rPr>
          <w:rFonts w:ascii="Times New Roman" w:eastAsia="仿宋" w:hAnsi="Times New Roman" w:cs="Times New Roman"/>
          <w:sz w:val="32"/>
          <w:szCs w:val="32"/>
          <w:lang w:eastAsia="zh-Hans"/>
        </w:rPr>
        <w:t>2022</w:t>
      </w:r>
      <w:r>
        <w:rPr>
          <w:rFonts w:ascii="Times New Roman" w:eastAsia="仿宋" w:hAnsi="Times New Roman" w:cs="Times New Roman"/>
          <w:sz w:val="32"/>
          <w:szCs w:val="32"/>
        </w:rPr>
        <w:t>年度</w:t>
      </w:r>
      <w:r>
        <w:rPr>
          <w:rFonts w:ascii="Times New Roman" w:eastAsia="仿宋" w:hAnsi="Times New Roman" w:cs="Times New Roman" w:hint="eastAsia"/>
          <w:sz w:val="32"/>
          <w:szCs w:val="32"/>
        </w:rPr>
        <w:t>正</w:t>
      </w:r>
      <w:r>
        <w:rPr>
          <w:rFonts w:ascii="Times New Roman" w:eastAsia="仿宋" w:hAnsi="Times New Roman" w:cs="Times New Roman"/>
          <w:sz w:val="32"/>
          <w:szCs w:val="32"/>
          <w:lang w:val="en"/>
        </w:rPr>
        <w:t>高级工程师</w:t>
      </w:r>
      <w:r>
        <w:rPr>
          <w:rFonts w:ascii="Times New Roman" w:eastAsia="仿宋" w:hAnsi="Times New Roman" w:cs="Times New Roman"/>
          <w:sz w:val="32"/>
          <w:szCs w:val="32"/>
        </w:rPr>
        <w:t>评审网络远程面试答辩申请表</w:t>
      </w:r>
      <w:r>
        <w:rPr>
          <w:rFonts w:ascii="Times New Roman" w:eastAsia="仿宋" w:hAnsi="Times New Roman" w:cs="Times New Roman"/>
          <w:sz w:val="32"/>
          <w:szCs w:val="32"/>
          <w:lang w:eastAsia="zh-Hans"/>
        </w:rPr>
        <w:t>》</w:t>
      </w:r>
      <w:r>
        <w:rPr>
          <w:rFonts w:ascii="Times New Roman" w:eastAsia="仿宋" w:hAnsi="Times New Roman" w:cs="Times New Roman"/>
          <w:sz w:val="32"/>
          <w:szCs w:val="32"/>
        </w:rPr>
        <w:t>（以下简称《申请表》，见附件）</w:t>
      </w:r>
      <w:r>
        <w:rPr>
          <w:rFonts w:ascii="Times New Roman" w:eastAsia="仿宋" w:hAnsi="Times New Roman" w:cs="Times New Roman"/>
          <w:sz w:val="32"/>
          <w:szCs w:val="32"/>
          <w:lang w:eastAsia="zh-Hans"/>
        </w:rPr>
        <w:t>，并提供</w:t>
      </w:r>
      <w:r>
        <w:rPr>
          <w:rFonts w:ascii="Times New Roman" w:eastAsia="仿宋" w:hAnsi="Times New Roman" w:cs="Times New Roman"/>
          <w:sz w:val="32"/>
          <w:szCs w:val="32"/>
        </w:rPr>
        <w:t>相关</w:t>
      </w:r>
      <w:r>
        <w:rPr>
          <w:rFonts w:ascii="Times New Roman" w:eastAsia="仿宋" w:hAnsi="Times New Roman" w:cs="Times New Roman"/>
          <w:sz w:val="32"/>
          <w:szCs w:val="32"/>
          <w:lang w:eastAsia="zh-Hans"/>
        </w:rPr>
        <w:t>材料</w:t>
      </w:r>
      <w:r>
        <w:rPr>
          <w:rFonts w:ascii="Times New Roman" w:eastAsia="仿宋" w:hAnsi="Times New Roman" w:cs="Times New Roman" w:hint="eastAsia"/>
          <w:sz w:val="32"/>
          <w:szCs w:val="32"/>
        </w:rPr>
        <w:t>，同时向参评人员所在，同时向参评人员所在单位进行报备</w:t>
      </w:r>
      <w:r>
        <w:rPr>
          <w:rFonts w:ascii="Times New Roman" w:eastAsia="仿宋" w:hAnsi="Times New Roman" w:cs="Times New Roman"/>
          <w:sz w:val="32"/>
          <w:szCs w:val="32"/>
          <w:lang w:eastAsia="zh-Hans"/>
        </w:rPr>
        <w:t>。</w:t>
      </w:r>
      <w:r>
        <w:rPr>
          <w:rFonts w:ascii="Times New Roman" w:eastAsia="仿宋" w:hAnsi="Times New Roman" w:cs="Times New Roman" w:hint="eastAsia"/>
          <w:sz w:val="32"/>
          <w:szCs w:val="32"/>
        </w:rPr>
        <w:t>申请截止时间为</w:t>
      </w:r>
      <w:r>
        <w:rPr>
          <w:rFonts w:ascii="Times New Roman" w:eastAsia="仿宋" w:hAnsi="Times New Roman" w:cs="Times New Roman" w:hint="eastAsia"/>
          <w:sz w:val="32"/>
          <w:szCs w:val="32"/>
        </w:rPr>
        <w:t>12</w:t>
      </w:r>
      <w:r>
        <w:rPr>
          <w:rFonts w:ascii="Times New Roman" w:eastAsia="仿宋" w:hAnsi="Times New Roman" w:cs="Times New Roman" w:hint="eastAsia"/>
          <w:sz w:val="32"/>
          <w:szCs w:val="32"/>
        </w:rPr>
        <w:t>月</w:t>
      </w:r>
      <w:r>
        <w:rPr>
          <w:rFonts w:ascii="Times New Roman" w:eastAsia="仿宋" w:hAnsi="Times New Roman" w:cs="Times New Roman" w:hint="eastAsia"/>
          <w:sz w:val="32"/>
          <w:szCs w:val="32"/>
        </w:rPr>
        <w:t>16</w:t>
      </w:r>
      <w:r>
        <w:rPr>
          <w:rFonts w:ascii="Times New Roman" w:eastAsia="仿宋" w:hAnsi="Times New Roman" w:cs="Times New Roman" w:hint="eastAsia"/>
          <w:sz w:val="32"/>
          <w:szCs w:val="32"/>
        </w:rPr>
        <w:t>日</w:t>
      </w:r>
      <w:r>
        <w:rPr>
          <w:rFonts w:ascii="Times New Roman" w:eastAsia="仿宋" w:hAnsi="Times New Roman" w:cs="Times New Roman" w:hint="eastAsia"/>
          <w:sz w:val="32"/>
          <w:szCs w:val="32"/>
        </w:rPr>
        <w:t>12:00</w:t>
      </w:r>
      <w:r>
        <w:rPr>
          <w:rFonts w:ascii="Times New Roman" w:eastAsia="仿宋" w:hAnsi="Times New Roman" w:cs="Times New Roman" w:hint="eastAsia"/>
          <w:sz w:val="32"/>
          <w:szCs w:val="32"/>
        </w:rPr>
        <w:t>。</w:t>
      </w:r>
    </w:p>
    <w:p w:rsidR="00580AE7" w:rsidRDefault="009D5AF5">
      <w:pPr>
        <w:adjustRightInd w:val="0"/>
        <w:snapToGrid w:val="0"/>
        <w:spacing w:line="600" w:lineRule="exact"/>
        <w:ind w:firstLineChars="200" w:firstLine="640"/>
        <w:rPr>
          <w:rFonts w:ascii="Times New Roman" w:eastAsia="楷体" w:hAnsi="Times New Roman" w:cs="Times New Roman"/>
          <w:sz w:val="32"/>
          <w:szCs w:val="32"/>
          <w:lang w:eastAsia="zh-Hans"/>
        </w:rPr>
      </w:pPr>
      <w:r>
        <w:rPr>
          <w:rFonts w:ascii="Times New Roman" w:eastAsia="楷体" w:hAnsi="Times New Roman" w:cs="Times New Roman"/>
          <w:sz w:val="32"/>
          <w:szCs w:val="32"/>
          <w:lang w:eastAsia="zh-Hans"/>
        </w:rPr>
        <w:t>（二）</w:t>
      </w:r>
      <w:r>
        <w:rPr>
          <w:rFonts w:ascii="Times New Roman" w:eastAsia="楷体" w:hAnsi="Times New Roman" w:cs="Times New Roman"/>
          <w:sz w:val="32"/>
          <w:szCs w:val="32"/>
        </w:rPr>
        <w:t>系列（专业）职改办审核</w:t>
      </w:r>
    </w:p>
    <w:p w:rsidR="00580AE7" w:rsidRDefault="009D5AF5">
      <w:pPr>
        <w:adjustRightInd w:val="0"/>
        <w:snapToGrid w:val="0"/>
        <w:spacing w:line="600" w:lineRule="exact"/>
        <w:ind w:firstLineChars="200" w:firstLine="640"/>
        <w:rPr>
          <w:rFonts w:ascii="Times New Roman" w:eastAsia="仿宋" w:hAnsi="Times New Roman" w:cs="Times New Roman"/>
          <w:sz w:val="32"/>
          <w:szCs w:val="32"/>
          <w:lang w:eastAsia="zh-Hans"/>
        </w:rPr>
      </w:pPr>
      <w:r>
        <w:rPr>
          <w:rFonts w:ascii="Times New Roman" w:eastAsia="仿宋" w:hAnsi="Times New Roman" w:cs="Times New Roman" w:hint="eastAsia"/>
          <w:sz w:val="32"/>
          <w:szCs w:val="32"/>
        </w:rPr>
        <w:t>参评人员添加</w:t>
      </w:r>
      <w:r>
        <w:rPr>
          <w:rFonts w:ascii="Times New Roman" w:eastAsia="仿宋" w:hAnsi="Times New Roman" w:cs="Times New Roman" w:hint="eastAsia"/>
          <w:color w:val="000000" w:themeColor="text1"/>
          <w:sz w:val="32"/>
          <w:szCs w:val="32"/>
        </w:rPr>
        <w:t>gxtzgfw</w:t>
      </w:r>
      <w:r>
        <w:rPr>
          <w:rFonts w:ascii="Times New Roman" w:eastAsia="仿宋" w:hAnsi="Times New Roman" w:cs="Times New Roman" w:hint="eastAsia"/>
          <w:color w:val="000000" w:themeColor="text1"/>
          <w:sz w:val="32"/>
          <w:szCs w:val="32"/>
        </w:rPr>
        <w:t>微信号，</w:t>
      </w:r>
      <w:r>
        <w:rPr>
          <w:rFonts w:ascii="Times New Roman" w:eastAsia="仿宋" w:hAnsi="Times New Roman" w:cs="Times New Roman"/>
          <w:sz w:val="32"/>
          <w:szCs w:val="32"/>
          <w:lang w:eastAsia="zh-Hans"/>
        </w:rPr>
        <w:t>提交《申请表》进行</w:t>
      </w:r>
      <w:r>
        <w:rPr>
          <w:rFonts w:ascii="Times New Roman" w:eastAsia="仿宋" w:hAnsi="Times New Roman" w:cs="Times New Roman"/>
          <w:sz w:val="32"/>
          <w:szCs w:val="32"/>
        </w:rPr>
        <w:t>线上</w:t>
      </w:r>
      <w:r>
        <w:rPr>
          <w:rFonts w:ascii="Times New Roman" w:eastAsia="仿宋" w:hAnsi="Times New Roman" w:cs="Times New Roman"/>
          <w:sz w:val="32"/>
          <w:szCs w:val="32"/>
          <w:lang w:eastAsia="zh-Hans"/>
        </w:rPr>
        <w:t>审核。</w:t>
      </w:r>
    </w:p>
    <w:p w:rsidR="00580AE7" w:rsidRDefault="009D5AF5">
      <w:pPr>
        <w:adjustRightInd w:val="0"/>
        <w:snapToGrid w:val="0"/>
        <w:spacing w:line="600" w:lineRule="exact"/>
        <w:ind w:firstLineChars="200" w:firstLine="640"/>
        <w:rPr>
          <w:rFonts w:ascii="Times New Roman" w:eastAsia="楷体" w:hAnsi="Times New Roman" w:cs="Times New Roman"/>
          <w:sz w:val="32"/>
          <w:szCs w:val="32"/>
          <w:lang w:eastAsia="zh-Hans"/>
        </w:rPr>
      </w:pPr>
      <w:r>
        <w:rPr>
          <w:rFonts w:ascii="Times New Roman" w:eastAsia="楷体" w:hAnsi="Times New Roman" w:cs="Times New Roman"/>
          <w:sz w:val="32"/>
          <w:szCs w:val="32"/>
          <w:lang w:eastAsia="zh-Hans"/>
        </w:rPr>
        <w:t>（三）参加网络远程面试答辩</w:t>
      </w:r>
    </w:p>
    <w:p w:rsidR="00580AE7" w:rsidRDefault="009D5AF5">
      <w:pPr>
        <w:adjustRightInd w:val="0"/>
        <w:snapToGrid w:val="0"/>
        <w:spacing w:line="600" w:lineRule="exact"/>
        <w:ind w:firstLineChars="200" w:firstLine="640"/>
        <w:rPr>
          <w:rFonts w:ascii="Times New Roman" w:eastAsia="仿宋" w:hAnsi="Times New Roman" w:cs="Times New Roman"/>
          <w:sz w:val="32"/>
          <w:szCs w:val="32"/>
          <w:lang w:eastAsia="zh-Hans"/>
        </w:rPr>
      </w:pPr>
      <w:r>
        <w:rPr>
          <w:rFonts w:ascii="Times New Roman" w:eastAsia="仿宋" w:hAnsi="Times New Roman" w:cs="Times New Roman"/>
          <w:sz w:val="32"/>
          <w:szCs w:val="32"/>
        </w:rPr>
        <w:t>审核</w:t>
      </w:r>
      <w:r>
        <w:rPr>
          <w:rFonts w:ascii="Times New Roman" w:eastAsia="仿宋" w:hAnsi="Times New Roman" w:cs="Times New Roman"/>
          <w:sz w:val="32"/>
          <w:szCs w:val="32"/>
          <w:lang w:eastAsia="zh-Hans"/>
        </w:rPr>
        <w:t>通过的参评人员按照规定参加</w:t>
      </w:r>
      <w:r>
        <w:rPr>
          <w:rFonts w:ascii="Times New Roman" w:eastAsia="仿宋" w:hAnsi="Times New Roman" w:cs="Times New Roman"/>
          <w:sz w:val="32"/>
          <w:szCs w:val="32"/>
          <w:lang w:eastAsia="zh-Hans"/>
        </w:rPr>
        <w:t>2022</w:t>
      </w:r>
      <w:r>
        <w:rPr>
          <w:rFonts w:ascii="Times New Roman" w:eastAsia="仿宋" w:hAnsi="Times New Roman" w:cs="Times New Roman"/>
          <w:sz w:val="32"/>
          <w:szCs w:val="32"/>
          <w:lang w:eastAsia="zh-Hans"/>
        </w:rPr>
        <w:t>年度</w:t>
      </w:r>
      <w:r>
        <w:rPr>
          <w:rFonts w:ascii="Times New Roman" w:eastAsia="仿宋" w:hAnsi="Times New Roman" w:cs="Times New Roman" w:hint="eastAsia"/>
          <w:sz w:val="32"/>
          <w:szCs w:val="32"/>
        </w:rPr>
        <w:t>工程系列正</w:t>
      </w:r>
      <w:r>
        <w:rPr>
          <w:rFonts w:ascii="Times New Roman" w:eastAsia="仿宋" w:hAnsi="Times New Roman" w:cs="Times New Roman"/>
          <w:sz w:val="32"/>
          <w:szCs w:val="32"/>
          <w:lang w:val="en"/>
        </w:rPr>
        <w:t>高级工程师</w:t>
      </w:r>
      <w:r>
        <w:rPr>
          <w:rFonts w:ascii="Times New Roman" w:eastAsia="仿宋" w:hAnsi="Times New Roman" w:cs="Times New Roman"/>
          <w:sz w:val="32"/>
          <w:szCs w:val="32"/>
        </w:rPr>
        <w:t>职称评审</w:t>
      </w:r>
      <w:r>
        <w:rPr>
          <w:rFonts w:ascii="Times New Roman" w:eastAsia="仿宋" w:hAnsi="Times New Roman" w:cs="Times New Roman"/>
          <w:sz w:val="32"/>
          <w:szCs w:val="32"/>
          <w:lang w:eastAsia="zh-Hans"/>
        </w:rPr>
        <w:t>网络远程面试答辩。</w:t>
      </w:r>
    </w:p>
    <w:p w:rsidR="00580AE7" w:rsidRDefault="009D5AF5">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五、</w:t>
      </w:r>
      <w:r>
        <w:rPr>
          <w:rFonts w:ascii="Times New Roman" w:eastAsia="黑体" w:hAnsi="Times New Roman" w:cs="Times New Roman"/>
          <w:sz w:val="32"/>
          <w:szCs w:val="32"/>
        </w:rPr>
        <w:t>组织面试答辩</w:t>
      </w:r>
    </w:p>
    <w:p w:rsidR="00580AE7" w:rsidRDefault="009D5AF5">
      <w:pPr>
        <w:adjustRightInd w:val="0"/>
        <w:snapToGrid w:val="0"/>
        <w:spacing w:line="600" w:lineRule="exact"/>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t>（一）面试答辩前准备工作</w:t>
      </w:r>
    </w:p>
    <w:p w:rsidR="00580AE7" w:rsidRDefault="009D5AF5">
      <w:pPr>
        <w:adjustRightInd w:val="0"/>
        <w:snapToGrid w:val="0"/>
        <w:spacing w:line="60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省工程经济系列职改办成立网络远程面试答辩工作组（以下简称</w:t>
      </w:r>
      <w:r>
        <w:rPr>
          <w:rFonts w:ascii="Times New Roman" w:eastAsia="仿宋" w:hAnsi="Times New Roman" w:cs="Times New Roman"/>
          <w:sz w:val="32"/>
          <w:szCs w:val="32"/>
        </w:rPr>
        <w:t>“</w:t>
      </w:r>
      <w:r>
        <w:rPr>
          <w:rFonts w:ascii="Times New Roman" w:eastAsia="仿宋" w:hAnsi="Times New Roman" w:cs="Times New Roman"/>
          <w:sz w:val="32"/>
          <w:szCs w:val="32"/>
        </w:rPr>
        <w:t>工作组</w:t>
      </w:r>
      <w:r>
        <w:rPr>
          <w:rFonts w:ascii="Times New Roman" w:eastAsia="仿宋" w:hAnsi="Times New Roman" w:cs="Times New Roman"/>
          <w:sz w:val="32"/>
          <w:szCs w:val="32"/>
        </w:rPr>
        <w:t>”</w:t>
      </w:r>
      <w:r>
        <w:rPr>
          <w:rFonts w:ascii="Times New Roman" w:eastAsia="仿宋" w:hAnsi="Times New Roman" w:cs="Times New Roman"/>
          <w:sz w:val="32"/>
          <w:szCs w:val="32"/>
        </w:rPr>
        <w:t>），负责面试答辩过程中相关技术问题的及时处理，确保面试答辩顺利进行；负责网络远程面试答辩微信管理群的创建，确保参评人员及时入群，对参评人员进行编号管理，身份核实等相关工作。</w:t>
      </w:r>
    </w:p>
    <w:p w:rsidR="00580AE7" w:rsidRDefault="009D5AF5">
      <w:pPr>
        <w:adjustRightInd w:val="0"/>
        <w:snapToGrid w:val="0"/>
        <w:spacing w:line="600" w:lineRule="exact"/>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lastRenderedPageBreak/>
        <w:t>（二）参评人员准备工作</w:t>
      </w:r>
    </w:p>
    <w:p w:rsidR="00580AE7" w:rsidRDefault="009D5AF5">
      <w:pPr>
        <w:adjustRightInd w:val="0"/>
        <w:snapToGrid w:val="0"/>
        <w:spacing w:line="60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面试答辩物品</w:t>
      </w:r>
    </w:p>
    <w:p w:rsidR="00580AE7" w:rsidRDefault="009D5AF5">
      <w:pPr>
        <w:adjustRightInd w:val="0"/>
        <w:snapToGrid w:val="0"/>
        <w:spacing w:line="60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1</w:t>
      </w:r>
      <w:r>
        <w:rPr>
          <w:rFonts w:ascii="Times New Roman" w:eastAsia="仿宋" w:hAnsi="Times New Roman" w:cs="Times New Roman"/>
          <w:sz w:val="32"/>
          <w:szCs w:val="32"/>
        </w:rPr>
        <w:t>）一般情况下参评人员需准备</w:t>
      </w:r>
      <w:r>
        <w:rPr>
          <w:rFonts w:ascii="Times New Roman" w:eastAsia="仿宋" w:hAnsi="Times New Roman" w:cs="Times New Roman"/>
          <w:sz w:val="32"/>
          <w:szCs w:val="32"/>
        </w:rPr>
        <w:t>2</w:t>
      </w:r>
      <w:r>
        <w:rPr>
          <w:rFonts w:ascii="Times New Roman" w:eastAsia="仿宋" w:hAnsi="Times New Roman" w:cs="Times New Roman"/>
          <w:sz w:val="32"/>
          <w:szCs w:val="32"/>
        </w:rPr>
        <w:t>部设备，一部设备用于面试（具备使用效果较好的摄像头、麦克风、扬声器；提前下载微信、</w:t>
      </w:r>
      <w:r>
        <w:rPr>
          <w:rFonts w:ascii="Times New Roman" w:eastAsia="仿宋" w:hAnsi="Times New Roman" w:cs="Times New Roman"/>
          <w:sz w:val="32"/>
          <w:szCs w:val="32"/>
        </w:rPr>
        <w:t>QQ</w:t>
      </w:r>
      <w:r>
        <w:rPr>
          <w:rFonts w:ascii="Times New Roman" w:eastAsia="仿宋" w:hAnsi="Times New Roman" w:cs="Times New Roman"/>
          <w:sz w:val="32"/>
          <w:szCs w:val="32"/>
        </w:rPr>
        <w:t>等视频软件）。面试答辩全程须保证设备电量充足，准备好充电设备，以备电量不足时及时充电；须保证设备的充足存储空间，以确保面试答辩过程中不会因存储空间不足导致中断。面试答辩全程需将手机设备开启免打扰模式，避免电话、短信接入</w:t>
      </w:r>
      <w:r>
        <w:rPr>
          <w:rFonts w:ascii="Times New Roman" w:eastAsia="仿宋" w:hAnsi="Times New Roman" w:cs="Times New Roman"/>
          <w:sz w:val="32"/>
          <w:szCs w:val="32"/>
        </w:rPr>
        <w:t>;</w:t>
      </w:r>
      <w:r>
        <w:rPr>
          <w:rFonts w:ascii="Times New Roman" w:eastAsia="仿宋" w:hAnsi="Times New Roman" w:cs="Times New Roman"/>
          <w:sz w:val="32"/>
          <w:szCs w:val="32"/>
        </w:rPr>
        <w:t>电脑、手机等设备设置到非自动息屏、锁屏，并关闭移动设备录屏、音乐、闹钟、通知等可能影响面试答辩进程的应用程序。</w:t>
      </w:r>
    </w:p>
    <w:p w:rsidR="00580AE7" w:rsidRDefault="009D5AF5">
      <w:pPr>
        <w:adjustRightInd w:val="0"/>
        <w:snapToGrid w:val="0"/>
        <w:spacing w:line="600" w:lineRule="exact"/>
        <w:rPr>
          <w:rFonts w:ascii="Times New Roman" w:eastAsia="仿宋" w:hAnsi="Times New Roman" w:cs="Times New Roman"/>
          <w:sz w:val="32"/>
          <w:szCs w:val="32"/>
        </w:rPr>
      </w:pPr>
      <w:r>
        <w:rPr>
          <w:rFonts w:ascii="Times New Roman" w:eastAsia="仿宋" w:hAnsi="Times New Roman" w:cs="Times New Roman"/>
          <w:sz w:val="32"/>
          <w:szCs w:val="32"/>
        </w:rPr>
        <w:t>如因以上情况受到干扰，影响面试答辩效果，后果自负。</w:t>
      </w:r>
    </w:p>
    <w:p w:rsidR="00580AE7" w:rsidRDefault="009D5AF5">
      <w:pPr>
        <w:adjustRightInd w:val="0"/>
        <w:snapToGrid w:val="0"/>
        <w:spacing w:line="60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2</w:t>
      </w:r>
      <w:r>
        <w:rPr>
          <w:rFonts w:ascii="Times New Roman" w:eastAsia="仿宋" w:hAnsi="Times New Roman" w:cs="Times New Roman"/>
          <w:sz w:val="32"/>
          <w:szCs w:val="32"/>
        </w:rPr>
        <w:t>）参评</w:t>
      </w:r>
      <w:r>
        <w:rPr>
          <w:rFonts w:ascii="Times New Roman" w:eastAsia="仿宋" w:hAnsi="Times New Roman" w:cs="Times New Roman"/>
          <w:sz w:val="32"/>
          <w:szCs w:val="32"/>
        </w:rPr>
        <w:t>人员需准备本人二代身份证原件，用于身份审核。</w:t>
      </w:r>
    </w:p>
    <w:p w:rsidR="00580AE7" w:rsidRDefault="009D5AF5">
      <w:pPr>
        <w:adjustRightInd w:val="0"/>
        <w:snapToGrid w:val="0"/>
        <w:spacing w:line="60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3</w:t>
      </w:r>
      <w:r>
        <w:rPr>
          <w:rFonts w:ascii="Times New Roman" w:eastAsia="仿宋" w:hAnsi="Times New Roman" w:cs="Times New Roman"/>
          <w:sz w:val="32"/>
          <w:szCs w:val="32"/>
        </w:rPr>
        <w:t>）面试答辩中可使用白纸、签字笔。</w:t>
      </w:r>
    </w:p>
    <w:p w:rsidR="00580AE7" w:rsidRDefault="009D5AF5">
      <w:pPr>
        <w:adjustRightInd w:val="0"/>
        <w:snapToGrid w:val="0"/>
        <w:spacing w:line="60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4</w:t>
      </w:r>
      <w:r>
        <w:rPr>
          <w:rFonts w:ascii="Times New Roman" w:eastAsia="仿宋" w:hAnsi="Times New Roman" w:cs="Times New Roman"/>
          <w:sz w:val="32"/>
          <w:szCs w:val="32"/>
        </w:rPr>
        <w:t>）参评人员若因封闭等特殊原因、使用</w:t>
      </w:r>
      <w:r>
        <w:rPr>
          <w:rFonts w:ascii="Times New Roman" w:eastAsia="仿宋" w:hAnsi="Times New Roman" w:cs="Times New Roman"/>
          <w:sz w:val="32"/>
          <w:szCs w:val="32"/>
        </w:rPr>
        <w:t>2</w:t>
      </w:r>
      <w:r>
        <w:rPr>
          <w:rFonts w:ascii="Times New Roman" w:eastAsia="仿宋" w:hAnsi="Times New Roman" w:cs="Times New Roman"/>
          <w:sz w:val="32"/>
          <w:szCs w:val="32"/>
        </w:rPr>
        <w:t>部设备存在困难的，可以申请使用</w:t>
      </w:r>
      <w:r>
        <w:rPr>
          <w:rFonts w:ascii="Times New Roman" w:eastAsia="仿宋" w:hAnsi="Times New Roman" w:cs="Times New Roman"/>
          <w:sz w:val="32"/>
          <w:szCs w:val="32"/>
        </w:rPr>
        <w:t>1</w:t>
      </w:r>
      <w:r>
        <w:rPr>
          <w:rFonts w:ascii="Times New Roman" w:eastAsia="仿宋" w:hAnsi="Times New Roman" w:cs="Times New Roman"/>
          <w:sz w:val="32"/>
          <w:szCs w:val="32"/>
        </w:rPr>
        <w:t>部设备进行面试答辩，但需要提前向网络远程面试答辩工作组申请。</w:t>
      </w:r>
    </w:p>
    <w:p w:rsidR="00580AE7" w:rsidRDefault="009D5AF5">
      <w:pPr>
        <w:adjustRightInd w:val="0"/>
        <w:snapToGrid w:val="0"/>
        <w:spacing w:line="60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面试答辩环境</w:t>
      </w:r>
    </w:p>
    <w:p w:rsidR="00580AE7" w:rsidRDefault="009D5AF5">
      <w:pPr>
        <w:adjustRightInd w:val="0"/>
        <w:snapToGrid w:val="0"/>
        <w:spacing w:line="60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1</w:t>
      </w:r>
      <w:r>
        <w:rPr>
          <w:rFonts w:ascii="Times New Roman" w:eastAsia="仿宋" w:hAnsi="Times New Roman" w:cs="Times New Roman"/>
          <w:sz w:val="32"/>
          <w:szCs w:val="32"/>
        </w:rPr>
        <w:t>）使用有线网络、</w:t>
      </w:r>
      <w:r>
        <w:rPr>
          <w:rFonts w:ascii="Times New Roman" w:eastAsia="仿宋" w:hAnsi="Times New Roman" w:cs="Times New Roman"/>
          <w:sz w:val="32"/>
          <w:szCs w:val="32"/>
        </w:rPr>
        <w:t>WIFI</w:t>
      </w:r>
      <w:r>
        <w:rPr>
          <w:rFonts w:ascii="Times New Roman" w:eastAsia="仿宋" w:hAnsi="Times New Roman" w:cs="Times New Roman"/>
          <w:sz w:val="32"/>
          <w:szCs w:val="32"/>
        </w:rPr>
        <w:t>、</w:t>
      </w:r>
      <w:r>
        <w:rPr>
          <w:rFonts w:ascii="Times New Roman" w:eastAsia="仿宋" w:hAnsi="Times New Roman" w:cs="Times New Roman"/>
          <w:sz w:val="32"/>
          <w:szCs w:val="32"/>
        </w:rPr>
        <w:t>4G/5G</w:t>
      </w:r>
      <w:r>
        <w:rPr>
          <w:rFonts w:ascii="Times New Roman" w:eastAsia="仿宋" w:hAnsi="Times New Roman" w:cs="Times New Roman"/>
          <w:sz w:val="32"/>
          <w:szCs w:val="32"/>
        </w:rPr>
        <w:t>等适宜网络条件，确保网速能充分满足视频传输要求。</w:t>
      </w:r>
    </w:p>
    <w:p w:rsidR="00580AE7" w:rsidRDefault="009D5AF5">
      <w:pPr>
        <w:adjustRightInd w:val="0"/>
        <w:snapToGrid w:val="0"/>
        <w:spacing w:line="60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2</w:t>
      </w:r>
      <w:r>
        <w:rPr>
          <w:rFonts w:ascii="Times New Roman" w:eastAsia="仿宋" w:hAnsi="Times New Roman" w:cs="Times New Roman"/>
          <w:sz w:val="32"/>
          <w:szCs w:val="32"/>
        </w:rPr>
        <w:t>）务必选择整洁安静、光线适宜、独立、可封闭的空间，并确保在应试过程中无其他人员进出。除面试答辩要求的设备和网络外，参评人员座位</w:t>
      </w:r>
      <w:r>
        <w:rPr>
          <w:rFonts w:ascii="Times New Roman" w:eastAsia="仿宋" w:hAnsi="Times New Roman" w:cs="Times New Roman"/>
          <w:sz w:val="32"/>
          <w:szCs w:val="32"/>
        </w:rPr>
        <w:t>1.5</w:t>
      </w:r>
      <w:r>
        <w:rPr>
          <w:rFonts w:ascii="Times New Roman" w:eastAsia="仿宋" w:hAnsi="Times New Roman" w:cs="Times New Roman"/>
          <w:sz w:val="32"/>
          <w:szCs w:val="32"/>
        </w:rPr>
        <w:t>米范围内不得存放任何书刊、报纸、资</w:t>
      </w:r>
      <w:r>
        <w:rPr>
          <w:rFonts w:ascii="Times New Roman" w:eastAsia="仿宋" w:hAnsi="Times New Roman" w:cs="Times New Roman"/>
          <w:sz w:val="32"/>
          <w:szCs w:val="32"/>
        </w:rPr>
        <w:lastRenderedPageBreak/>
        <w:t>料、其他电子设备</w:t>
      </w:r>
      <w:r>
        <w:rPr>
          <w:rFonts w:ascii="Times New Roman" w:eastAsia="仿宋" w:hAnsi="Times New Roman" w:cs="Times New Roman"/>
          <w:sz w:val="32"/>
          <w:szCs w:val="32"/>
        </w:rPr>
        <w:t>等。面试答辩期间视频背景必须是真实环境，不允许使用虚拟背景、更换视频背景。</w:t>
      </w:r>
    </w:p>
    <w:p w:rsidR="00580AE7" w:rsidRDefault="009D5AF5">
      <w:pPr>
        <w:adjustRightInd w:val="0"/>
        <w:snapToGrid w:val="0"/>
        <w:spacing w:line="60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3.</w:t>
      </w:r>
      <w:r>
        <w:rPr>
          <w:rFonts w:ascii="Times New Roman" w:eastAsia="仿宋" w:hAnsi="Times New Roman" w:cs="Times New Roman"/>
          <w:sz w:val="32"/>
          <w:szCs w:val="32"/>
        </w:rPr>
        <w:t>参评人员应于</w:t>
      </w:r>
      <w:r>
        <w:rPr>
          <w:rFonts w:ascii="Times New Roman" w:eastAsia="仿宋" w:hAnsi="Times New Roman" w:cs="Times New Roman"/>
          <w:sz w:val="32"/>
          <w:szCs w:val="32"/>
          <w:lang w:eastAsia="zh-Hans"/>
        </w:rPr>
        <w:t>2022</w:t>
      </w:r>
      <w:r>
        <w:rPr>
          <w:rFonts w:ascii="Times New Roman" w:eastAsia="仿宋" w:hAnsi="Times New Roman" w:cs="Times New Roman"/>
          <w:sz w:val="32"/>
          <w:szCs w:val="32"/>
          <w:lang w:eastAsia="zh-Hans"/>
        </w:rPr>
        <w:t>年</w:t>
      </w:r>
      <w:r>
        <w:rPr>
          <w:rFonts w:ascii="Times New Roman" w:eastAsia="仿宋" w:hAnsi="Times New Roman" w:cs="Times New Roman" w:hint="eastAsia"/>
          <w:sz w:val="32"/>
          <w:szCs w:val="32"/>
        </w:rPr>
        <w:t>12</w:t>
      </w:r>
      <w:r>
        <w:rPr>
          <w:rFonts w:ascii="Times New Roman" w:eastAsia="仿宋" w:hAnsi="Times New Roman" w:cs="Times New Roman"/>
          <w:sz w:val="32"/>
          <w:szCs w:val="32"/>
          <w:lang w:eastAsia="zh-Hans"/>
        </w:rPr>
        <w:t>月</w:t>
      </w:r>
      <w:r>
        <w:rPr>
          <w:rFonts w:ascii="Times New Roman" w:eastAsia="仿宋" w:hAnsi="Times New Roman" w:cs="Times New Roman" w:hint="eastAsia"/>
          <w:sz w:val="32"/>
          <w:szCs w:val="32"/>
        </w:rPr>
        <w:t>16</w:t>
      </w:r>
      <w:r>
        <w:rPr>
          <w:rFonts w:ascii="Times New Roman" w:eastAsia="仿宋" w:hAnsi="Times New Roman" w:cs="Times New Roman"/>
          <w:sz w:val="32"/>
          <w:szCs w:val="32"/>
          <w:lang w:eastAsia="zh-Hans"/>
        </w:rPr>
        <w:t>日</w:t>
      </w:r>
      <w:r>
        <w:rPr>
          <w:rFonts w:ascii="Times New Roman" w:eastAsia="仿宋" w:hAnsi="Times New Roman" w:cs="Times New Roman" w:hint="eastAsia"/>
          <w:sz w:val="32"/>
          <w:szCs w:val="32"/>
        </w:rPr>
        <w:t>14</w:t>
      </w:r>
      <w:r>
        <w:rPr>
          <w:rFonts w:ascii="Times New Roman" w:eastAsia="仿宋" w:hAnsi="Times New Roman" w:cs="Times New Roman"/>
          <w:sz w:val="32"/>
          <w:szCs w:val="32"/>
        </w:rPr>
        <w:t>:00</w:t>
      </w:r>
      <w:r>
        <w:rPr>
          <w:rFonts w:ascii="Times New Roman" w:eastAsia="仿宋" w:hAnsi="Times New Roman" w:cs="Times New Roman"/>
          <w:sz w:val="32"/>
          <w:szCs w:val="32"/>
          <w:lang w:eastAsia="zh-Hans"/>
        </w:rPr>
        <w:t>-</w:t>
      </w:r>
      <w:r>
        <w:rPr>
          <w:rFonts w:ascii="Times New Roman" w:eastAsia="仿宋" w:hAnsi="Times New Roman" w:cs="Times New Roman" w:hint="eastAsia"/>
          <w:sz w:val="32"/>
          <w:szCs w:val="32"/>
        </w:rPr>
        <w:t>16</w:t>
      </w:r>
      <w:r>
        <w:rPr>
          <w:rFonts w:ascii="Times New Roman" w:eastAsia="仿宋" w:hAnsi="Times New Roman" w:cs="Times New Roman"/>
          <w:sz w:val="32"/>
          <w:szCs w:val="32"/>
        </w:rPr>
        <w:t>:00</w:t>
      </w:r>
      <w:r>
        <w:rPr>
          <w:rFonts w:ascii="Times New Roman" w:eastAsia="仿宋" w:hAnsi="Times New Roman" w:cs="Times New Roman"/>
          <w:sz w:val="32"/>
          <w:szCs w:val="32"/>
        </w:rPr>
        <w:t>在微信群里接龙报到，未报到者，取消考试资格。</w:t>
      </w:r>
    </w:p>
    <w:p w:rsidR="00580AE7" w:rsidRDefault="009D5AF5">
      <w:pPr>
        <w:adjustRightInd w:val="0"/>
        <w:snapToGrid w:val="0"/>
        <w:spacing w:line="60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4.</w:t>
      </w:r>
      <w:r>
        <w:rPr>
          <w:rFonts w:ascii="Times New Roman" w:eastAsia="仿宋" w:hAnsi="Times New Roman" w:cs="Times New Roman"/>
          <w:sz w:val="32"/>
          <w:szCs w:val="32"/>
        </w:rPr>
        <w:t>报到后，要服从工作人员安排，</w:t>
      </w:r>
      <w:r>
        <w:rPr>
          <w:rFonts w:ascii="Times New Roman" w:eastAsia="仿宋" w:hAnsi="Times New Roman" w:cs="Times New Roman" w:hint="eastAsia"/>
          <w:sz w:val="32"/>
          <w:szCs w:val="32"/>
        </w:rPr>
        <w:t>及时查看线上通知等，</w:t>
      </w:r>
      <w:r>
        <w:rPr>
          <w:rFonts w:ascii="Times New Roman" w:eastAsia="仿宋" w:hAnsi="Times New Roman" w:cs="Times New Roman"/>
          <w:sz w:val="32"/>
          <w:szCs w:val="32"/>
        </w:rPr>
        <w:t>同时保持手机畅通（接收评审费缴费发票时所留号码），确保特殊情况时迅速联系到本人。</w:t>
      </w:r>
    </w:p>
    <w:p w:rsidR="00580AE7" w:rsidRDefault="009D5AF5">
      <w:pPr>
        <w:adjustRightInd w:val="0"/>
        <w:snapToGrid w:val="0"/>
        <w:spacing w:line="60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5.</w:t>
      </w:r>
      <w:r>
        <w:rPr>
          <w:rFonts w:ascii="Times New Roman" w:eastAsia="仿宋" w:hAnsi="Times New Roman" w:cs="Times New Roman"/>
          <w:sz w:val="32"/>
          <w:szCs w:val="32"/>
        </w:rPr>
        <w:t>根据工作人员的操作提示，逐一有序参加网络远程面试答辩。</w:t>
      </w:r>
    </w:p>
    <w:p w:rsidR="00580AE7" w:rsidRDefault="009D5AF5">
      <w:pPr>
        <w:pStyle w:val="a5"/>
        <w:widowControl/>
        <w:adjustRightInd w:val="0"/>
        <w:snapToGrid w:val="0"/>
        <w:spacing w:beforeAutospacing="0" w:afterAutospacing="0" w:line="600" w:lineRule="exact"/>
        <w:ind w:firstLineChars="200" w:firstLine="640"/>
        <w:jc w:val="both"/>
        <w:rPr>
          <w:rFonts w:ascii="Times New Roman" w:eastAsia="楷体" w:hAnsi="Times New Roman"/>
          <w:sz w:val="32"/>
          <w:szCs w:val="32"/>
          <w:shd w:val="clear" w:color="auto" w:fill="FFFFFF"/>
        </w:rPr>
      </w:pPr>
      <w:r>
        <w:rPr>
          <w:rFonts w:ascii="Times New Roman" w:eastAsia="楷体" w:hAnsi="Times New Roman"/>
          <w:sz w:val="32"/>
          <w:szCs w:val="32"/>
          <w:shd w:val="clear" w:color="auto" w:fill="FFFFFF"/>
        </w:rPr>
        <w:t>（三）网络远程面试答辩过程管理</w:t>
      </w:r>
    </w:p>
    <w:p w:rsidR="00580AE7" w:rsidRDefault="009D5AF5">
      <w:pPr>
        <w:pStyle w:val="a5"/>
        <w:widowControl/>
        <w:adjustRightInd w:val="0"/>
        <w:snapToGrid w:val="0"/>
        <w:spacing w:beforeAutospacing="0" w:afterAutospacing="0" w:line="600" w:lineRule="exact"/>
        <w:ind w:firstLineChars="200" w:firstLine="640"/>
        <w:jc w:val="both"/>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1.</w:t>
      </w:r>
      <w:r>
        <w:rPr>
          <w:rFonts w:ascii="Times New Roman" w:eastAsia="仿宋" w:hAnsi="Times New Roman"/>
          <w:sz w:val="32"/>
          <w:szCs w:val="32"/>
          <w:shd w:val="clear" w:color="auto" w:fill="FFFFFF"/>
        </w:rPr>
        <w:t>高评会组建单位的纪检部门对</w:t>
      </w:r>
      <w:r>
        <w:rPr>
          <w:rFonts w:ascii="Times New Roman" w:eastAsia="仿宋" w:hAnsi="Times New Roman"/>
          <w:sz w:val="32"/>
          <w:szCs w:val="32"/>
        </w:rPr>
        <w:t>网络远程面试答辩全</w:t>
      </w:r>
      <w:r>
        <w:rPr>
          <w:rFonts w:ascii="Times New Roman" w:eastAsia="仿宋" w:hAnsi="Times New Roman"/>
          <w:sz w:val="32"/>
          <w:szCs w:val="32"/>
          <w:shd w:val="clear" w:color="auto" w:fill="FFFFFF"/>
        </w:rPr>
        <w:t>过程进行监督，具备条件的面试答辩人员可以邀请本单位纪检部门参与监督。</w:t>
      </w:r>
    </w:p>
    <w:p w:rsidR="00580AE7" w:rsidRDefault="009D5AF5">
      <w:pPr>
        <w:pStyle w:val="a5"/>
        <w:widowControl/>
        <w:adjustRightInd w:val="0"/>
        <w:snapToGrid w:val="0"/>
        <w:spacing w:beforeAutospacing="0" w:afterAutospacing="0" w:line="600" w:lineRule="exact"/>
        <w:ind w:firstLineChars="200" w:firstLine="640"/>
        <w:jc w:val="both"/>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在工作人员的安排引导下，参评人员进入面试答辩会议，按要求</w:t>
      </w:r>
      <w:r>
        <w:rPr>
          <w:rFonts w:ascii="Times New Roman" w:eastAsia="仿宋" w:hAnsi="Times New Roman"/>
          <w:sz w:val="32"/>
          <w:szCs w:val="32"/>
          <w:shd w:val="clear" w:color="auto" w:fill="FFFFFF"/>
        </w:rPr>
        <w:t>360°</w:t>
      </w:r>
      <w:r>
        <w:rPr>
          <w:rFonts w:ascii="Times New Roman" w:eastAsia="仿宋" w:hAnsi="Times New Roman"/>
          <w:sz w:val="32"/>
          <w:szCs w:val="32"/>
          <w:shd w:val="clear" w:color="auto" w:fill="FFFFFF"/>
        </w:rPr>
        <w:t>环绕展示本人应试环境并出具身份证核实身份。</w:t>
      </w:r>
    </w:p>
    <w:p w:rsidR="00580AE7" w:rsidRDefault="009D5AF5">
      <w:pPr>
        <w:pStyle w:val="a5"/>
        <w:widowControl/>
        <w:adjustRightInd w:val="0"/>
        <w:snapToGrid w:val="0"/>
        <w:spacing w:beforeAutospacing="0" w:afterAutospacing="0" w:line="600" w:lineRule="exact"/>
        <w:jc w:val="both"/>
        <w:rPr>
          <w:rFonts w:ascii="Times New Roman" w:eastAsia="仿宋" w:hAnsi="Times New Roman"/>
          <w:sz w:val="32"/>
          <w:szCs w:val="32"/>
        </w:rPr>
      </w:pP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3.</w:t>
      </w:r>
      <w:r>
        <w:rPr>
          <w:rFonts w:ascii="Times New Roman" w:eastAsia="仿宋" w:hAnsi="Times New Roman"/>
          <w:sz w:val="32"/>
          <w:szCs w:val="32"/>
          <w:shd w:val="clear" w:color="auto" w:fill="FFFFFF"/>
        </w:rPr>
        <w:t>在规定时间内，参评人员按要求完成面试答辩过程。面试答辩全程不可关闭摄像头及音频。参评人员在面试答辩全程中不可佩戴口罩、耳机，双手不可离开桌面主体区域，本人不可离开摄像头拍摄范围</w:t>
      </w:r>
      <w:r>
        <w:rPr>
          <w:rFonts w:ascii="Times New Roman" w:eastAsia="仿宋" w:hAnsi="Times New Roman" w:hint="eastAsia"/>
          <w:sz w:val="32"/>
          <w:szCs w:val="32"/>
          <w:shd w:val="clear" w:color="auto" w:fill="FFFFFF"/>
        </w:rPr>
        <w:t>，否则视同作弊处理</w:t>
      </w:r>
      <w:r>
        <w:rPr>
          <w:rFonts w:ascii="Times New Roman" w:eastAsia="仿宋" w:hAnsi="Times New Roman"/>
          <w:sz w:val="32"/>
          <w:szCs w:val="32"/>
          <w:shd w:val="clear" w:color="auto" w:fill="FFFFFF"/>
        </w:rPr>
        <w:t>。</w:t>
      </w:r>
    </w:p>
    <w:p w:rsidR="00580AE7" w:rsidRDefault="009D5AF5">
      <w:pPr>
        <w:pStyle w:val="a5"/>
        <w:widowControl/>
        <w:adjustRightInd w:val="0"/>
        <w:snapToGrid w:val="0"/>
        <w:spacing w:beforeAutospacing="0" w:afterAutospacing="0" w:line="600" w:lineRule="exact"/>
        <w:ind w:firstLine="640"/>
        <w:jc w:val="both"/>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4.</w:t>
      </w:r>
      <w:r>
        <w:rPr>
          <w:rFonts w:ascii="Times New Roman" w:eastAsia="仿宋" w:hAnsi="Times New Roman"/>
          <w:sz w:val="32"/>
          <w:szCs w:val="32"/>
          <w:shd w:val="clear" w:color="auto" w:fill="FFFFFF"/>
        </w:rPr>
        <w:t>面试答辩期间如发生电脑故障或断网后无法恢复或连续</w:t>
      </w:r>
    </w:p>
    <w:p w:rsidR="00580AE7" w:rsidRDefault="009D5AF5">
      <w:pPr>
        <w:pStyle w:val="a5"/>
        <w:widowControl/>
        <w:adjustRightInd w:val="0"/>
        <w:snapToGrid w:val="0"/>
        <w:spacing w:beforeAutospacing="0" w:afterAutospacing="0" w:line="600" w:lineRule="exact"/>
        <w:jc w:val="both"/>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出现视频黑屏、断网等无法显示应试环境等情况，本次面试答辩无效。坚持以人</w:t>
      </w:r>
      <w:r>
        <w:rPr>
          <w:rFonts w:ascii="Times New Roman" w:eastAsia="仿宋" w:hAnsi="Times New Roman"/>
          <w:sz w:val="32"/>
          <w:szCs w:val="32"/>
          <w:shd w:val="clear" w:color="auto" w:fill="FFFFFF"/>
        </w:rPr>
        <w:t>为本，上述情况经微信群管理员查证，在其他参</w:t>
      </w:r>
      <w:r>
        <w:rPr>
          <w:rFonts w:ascii="Times New Roman" w:eastAsia="仿宋" w:hAnsi="Times New Roman"/>
          <w:sz w:val="32"/>
          <w:szCs w:val="32"/>
          <w:shd w:val="clear" w:color="auto" w:fill="FFFFFF"/>
        </w:rPr>
        <w:lastRenderedPageBreak/>
        <w:t>评人员的网络远程面试答辩工作全部完成后，工作组再安排一次网络远程面试答辩。如仍因上述原因无法正常完成面试答辩，后果由参评人员自负。</w:t>
      </w:r>
    </w:p>
    <w:p w:rsidR="00580AE7" w:rsidRDefault="009D5AF5">
      <w:pPr>
        <w:pStyle w:val="a5"/>
        <w:widowControl/>
        <w:adjustRightInd w:val="0"/>
        <w:snapToGrid w:val="0"/>
        <w:spacing w:beforeAutospacing="0" w:afterAutospacing="0" w:line="600" w:lineRule="exact"/>
        <w:ind w:firstLine="640"/>
        <w:jc w:val="both"/>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5.</w:t>
      </w:r>
      <w:r>
        <w:rPr>
          <w:rFonts w:ascii="Times New Roman" w:eastAsia="仿宋" w:hAnsi="Times New Roman"/>
          <w:sz w:val="32"/>
          <w:szCs w:val="32"/>
          <w:shd w:val="clear" w:color="auto" w:fill="FFFFFF"/>
        </w:rPr>
        <w:t>网络远程面试答辩须由参评人员独立完成，参评人员不得以任何方式由他人提供考试信息帮助、使用未经允许的设备或资料等</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参评人员在网络远程面试答辩过程中如有违纪行为，一经发现并查实，按相关规定处理。</w:t>
      </w:r>
    </w:p>
    <w:p w:rsidR="00580AE7" w:rsidRDefault="009D5AF5">
      <w:pPr>
        <w:pStyle w:val="a5"/>
        <w:widowControl/>
        <w:adjustRightInd w:val="0"/>
        <w:snapToGrid w:val="0"/>
        <w:spacing w:beforeAutospacing="0" w:afterAutospacing="0" w:line="600" w:lineRule="exact"/>
        <w:ind w:firstLine="640"/>
        <w:jc w:val="both"/>
        <w:rPr>
          <w:rFonts w:ascii="Times New Roman" w:eastAsia="仿宋" w:hAnsi="Times New Roman"/>
          <w:sz w:val="32"/>
          <w:szCs w:val="32"/>
        </w:rPr>
      </w:pPr>
      <w:r>
        <w:rPr>
          <w:rFonts w:ascii="Times New Roman" w:eastAsia="仿宋" w:hAnsi="Times New Roman"/>
          <w:sz w:val="32"/>
          <w:szCs w:val="32"/>
        </w:rPr>
        <w:t>网络远程面试答辩工作组联系人：</w:t>
      </w:r>
    </w:p>
    <w:p w:rsidR="00580AE7" w:rsidRDefault="009D5AF5">
      <w:pPr>
        <w:pStyle w:val="a5"/>
        <w:widowControl/>
        <w:adjustRightInd w:val="0"/>
        <w:snapToGrid w:val="0"/>
        <w:spacing w:beforeAutospacing="0" w:afterAutospacing="0" w:line="600" w:lineRule="exact"/>
        <w:ind w:firstLine="640"/>
        <w:jc w:val="both"/>
        <w:rPr>
          <w:rFonts w:ascii="Times New Roman" w:eastAsia="仿宋" w:hAnsi="Times New Roman"/>
          <w:color w:val="000000" w:themeColor="text1"/>
          <w:sz w:val="32"/>
          <w:szCs w:val="32"/>
        </w:rPr>
      </w:pPr>
      <w:bookmarkStart w:id="0" w:name="_GoBack"/>
      <w:bookmarkEnd w:id="0"/>
      <w:r>
        <w:rPr>
          <w:rFonts w:ascii="Times New Roman" w:eastAsia="仿宋" w:hAnsi="Times New Roman" w:hint="eastAsia"/>
          <w:color w:val="000000" w:themeColor="text1"/>
          <w:sz w:val="32"/>
          <w:szCs w:val="32"/>
        </w:rPr>
        <w:t>尹</w:t>
      </w:r>
      <w:r>
        <w:rPr>
          <w:rFonts w:ascii="Times New Roman" w:eastAsia="仿宋" w:hAnsi="Times New Roman"/>
          <w:color w:val="000000" w:themeColor="text1"/>
          <w:sz w:val="32"/>
          <w:szCs w:val="32"/>
        </w:rPr>
        <w:t>老师，联系电话：</w:t>
      </w:r>
      <w:r>
        <w:rPr>
          <w:rFonts w:ascii="Times New Roman" w:eastAsia="仿宋" w:hAnsi="Times New Roman" w:hint="eastAsia"/>
          <w:color w:val="000000" w:themeColor="text1"/>
          <w:sz w:val="32"/>
          <w:szCs w:val="32"/>
        </w:rPr>
        <w:t>16680812231</w:t>
      </w:r>
    </w:p>
    <w:p w:rsidR="00580AE7" w:rsidRDefault="009D5AF5">
      <w:pPr>
        <w:pStyle w:val="a5"/>
        <w:widowControl/>
        <w:adjustRightInd w:val="0"/>
        <w:snapToGrid w:val="0"/>
        <w:spacing w:beforeAutospacing="0" w:afterAutospacing="0" w:line="600" w:lineRule="exact"/>
        <w:ind w:firstLine="640"/>
        <w:jc w:val="both"/>
        <w:rPr>
          <w:rFonts w:ascii="Times New Roman" w:eastAsia="仿宋" w:hAnsi="Times New Roman"/>
          <w:color w:val="000000" w:themeColor="text1"/>
          <w:sz w:val="32"/>
          <w:szCs w:val="32"/>
          <w:shd w:val="clear" w:color="FFFFFF" w:fill="D9D9D9"/>
          <w:lang w:eastAsia="zh-Hans"/>
        </w:rPr>
      </w:pPr>
      <w:r>
        <w:rPr>
          <w:rFonts w:ascii="Times New Roman" w:eastAsia="仿宋" w:hAnsi="Times New Roman"/>
          <w:color w:val="000000" w:themeColor="text1"/>
          <w:sz w:val="32"/>
          <w:szCs w:val="32"/>
        </w:rPr>
        <w:t>微信号码：</w:t>
      </w:r>
      <w:r>
        <w:rPr>
          <w:rFonts w:ascii="Times New Roman" w:eastAsia="仿宋" w:hAnsi="Times New Roman" w:hint="eastAsia"/>
          <w:color w:val="000000" w:themeColor="text1"/>
          <w:sz w:val="32"/>
          <w:szCs w:val="32"/>
        </w:rPr>
        <w:t>gxtzgfw</w:t>
      </w:r>
    </w:p>
    <w:p w:rsidR="00580AE7" w:rsidRDefault="00580AE7">
      <w:pPr>
        <w:pStyle w:val="a5"/>
        <w:widowControl/>
        <w:adjustRightInd w:val="0"/>
        <w:snapToGrid w:val="0"/>
        <w:spacing w:beforeAutospacing="0" w:afterAutospacing="0" w:line="600" w:lineRule="exact"/>
        <w:ind w:left="960" w:hangingChars="300" w:hanging="960"/>
        <w:jc w:val="both"/>
        <w:rPr>
          <w:rFonts w:ascii="仿宋" w:eastAsia="仿宋" w:hAnsi="仿宋" w:cs="仿宋"/>
          <w:sz w:val="32"/>
          <w:szCs w:val="32"/>
          <w:shd w:val="clear" w:color="auto" w:fill="FFFFFF"/>
          <w:lang w:eastAsia="zh-Hans"/>
        </w:rPr>
      </w:pPr>
    </w:p>
    <w:p w:rsidR="00580AE7" w:rsidRDefault="009D5AF5">
      <w:pPr>
        <w:pStyle w:val="a5"/>
        <w:widowControl/>
        <w:adjustRightInd w:val="0"/>
        <w:snapToGrid w:val="0"/>
        <w:spacing w:beforeAutospacing="0" w:afterAutospacing="0" w:line="600" w:lineRule="exact"/>
        <w:ind w:firstLineChars="200" w:firstLine="640"/>
        <w:jc w:val="both"/>
        <w:rPr>
          <w:rFonts w:ascii="Times New Roman" w:eastAsia="仿宋" w:hAnsi="Times New Roman"/>
          <w:sz w:val="32"/>
          <w:szCs w:val="32"/>
          <w:shd w:val="clear" w:color="auto" w:fill="FFFFFF"/>
        </w:rPr>
      </w:pPr>
      <w:r>
        <w:rPr>
          <w:rFonts w:ascii="仿宋" w:eastAsia="仿宋" w:hAnsi="仿宋" w:cs="仿宋" w:hint="eastAsia"/>
          <w:sz w:val="32"/>
          <w:szCs w:val="32"/>
          <w:shd w:val="clear" w:color="auto" w:fill="FFFFFF"/>
        </w:rPr>
        <w:t>特别声明：除以上公布的电话、微信、</w:t>
      </w:r>
      <w:r>
        <w:rPr>
          <w:rFonts w:ascii="仿宋" w:eastAsia="仿宋" w:hAnsi="仿宋" w:cs="仿宋" w:hint="eastAsia"/>
          <w:sz w:val="32"/>
          <w:szCs w:val="32"/>
          <w:shd w:val="clear" w:color="auto" w:fill="FFFFFF"/>
        </w:rPr>
        <w:t>QQ</w:t>
      </w:r>
      <w:r>
        <w:rPr>
          <w:rFonts w:ascii="仿宋" w:eastAsia="仿宋" w:hAnsi="仿宋" w:cs="仿宋" w:hint="eastAsia"/>
          <w:sz w:val="32"/>
          <w:szCs w:val="32"/>
          <w:shd w:val="clear" w:color="auto" w:fill="FFFFFF"/>
        </w:rPr>
        <w:t>号用于工作联系外，</w:t>
      </w:r>
      <w:r>
        <w:rPr>
          <w:rFonts w:ascii="Times New Roman" w:eastAsia="仿宋" w:hAnsi="Times New Roman" w:hint="eastAsia"/>
          <w:sz w:val="32"/>
          <w:szCs w:val="32"/>
          <w:shd w:val="clear" w:color="auto" w:fill="FFFFFF"/>
        </w:rPr>
        <w:t>省工程经济系列职改办工作人员不会使用其他电话、微信、</w:t>
      </w:r>
      <w:r>
        <w:rPr>
          <w:rFonts w:ascii="Times New Roman" w:eastAsia="仿宋" w:hAnsi="Times New Roman" w:hint="eastAsia"/>
          <w:sz w:val="32"/>
          <w:szCs w:val="32"/>
          <w:shd w:val="clear" w:color="auto" w:fill="FFFFFF"/>
        </w:rPr>
        <w:t>QQ</w:t>
      </w:r>
      <w:r>
        <w:rPr>
          <w:rFonts w:ascii="Times New Roman" w:eastAsia="仿宋" w:hAnsi="Times New Roman" w:hint="eastAsia"/>
          <w:sz w:val="32"/>
          <w:szCs w:val="32"/>
          <w:shd w:val="clear" w:color="auto" w:fill="FFFFFF"/>
        </w:rPr>
        <w:t>号与参评人员进行联系，谨防假冒。如有冒充我办工作人员与参评人员联系的，我办保留依法追究的权利。</w:t>
      </w:r>
    </w:p>
    <w:p w:rsidR="00580AE7" w:rsidRDefault="00580AE7">
      <w:pPr>
        <w:jc w:val="left"/>
        <w:rPr>
          <w:rFonts w:ascii="黑体" w:eastAsia="黑体" w:hAnsi="黑体" w:cs="黑体"/>
          <w:sz w:val="32"/>
          <w:szCs w:val="32"/>
        </w:rPr>
      </w:pPr>
    </w:p>
    <w:p w:rsidR="00580AE7" w:rsidRDefault="009D5AF5">
      <w:pPr>
        <w:rPr>
          <w:rFonts w:ascii="黑体" w:eastAsia="黑体" w:hAnsi="黑体" w:cs="黑体"/>
          <w:sz w:val="32"/>
          <w:szCs w:val="32"/>
        </w:rPr>
      </w:pPr>
      <w:r>
        <w:rPr>
          <w:rFonts w:ascii="黑体" w:eastAsia="黑体" w:hAnsi="黑体" w:cs="黑体" w:hint="eastAsia"/>
          <w:sz w:val="32"/>
          <w:szCs w:val="32"/>
        </w:rPr>
        <w:br w:type="page"/>
      </w:r>
    </w:p>
    <w:p w:rsidR="00580AE7" w:rsidRDefault="009D5AF5">
      <w:pPr>
        <w:jc w:val="left"/>
        <w:rPr>
          <w:rFonts w:ascii="黑体" w:eastAsia="黑体" w:hAnsi="黑体" w:cs="黑体"/>
          <w:sz w:val="32"/>
          <w:szCs w:val="32"/>
        </w:rPr>
      </w:pPr>
      <w:r>
        <w:rPr>
          <w:rFonts w:ascii="黑体" w:eastAsia="黑体" w:hAnsi="黑体" w:cs="黑体" w:hint="eastAsia"/>
          <w:sz w:val="32"/>
          <w:szCs w:val="32"/>
        </w:rPr>
        <w:lastRenderedPageBreak/>
        <w:t>附件</w:t>
      </w:r>
      <w:r>
        <w:rPr>
          <w:rFonts w:ascii="黑体" w:eastAsia="黑体" w:hAnsi="黑体" w:cs="黑体" w:hint="eastAsia"/>
          <w:sz w:val="32"/>
          <w:szCs w:val="32"/>
        </w:rPr>
        <w:t>4</w:t>
      </w:r>
    </w:p>
    <w:p w:rsidR="00580AE7" w:rsidRDefault="009D5AF5">
      <w:pPr>
        <w:spacing w:line="560" w:lineRule="exact"/>
        <w:jc w:val="center"/>
        <w:rPr>
          <w:rFonts w:ascii="方正小标宋简体" w:eastAsia="方正小标宋简体" w:hAnsi="方正小标宋简体" w:cs="方正小标宋简体"/>
          <w:sz w:val="44"/>
          <w:szCs w:val="44"/>
          <w:lang w:val="en"/>
        </w:rPr>
      </w:pPr>
      <w:r>
        <w:rPr>
          <w:rFonts w:ascii="方正小标宋简体" w:eastAsia="方正小标宋简体" w:hAnsi="方正小标宋简体" w:cs="方正小标宋简体" w:hint="eastAsia"/>
          <w:sz w:val="44"/>
          <w:szCs w:val="44"/>
          <w:lang w:eastAsia="zh-Hans"/>
        </w:rPr>
        <w:t>湖南省</w:t>
      </w:r>
      <w:r>
        <w:rPr>
          <w:rFonts w:ascii="方正小标宋简体" w:eastAsia="方正小标宋简体" w:hAnsi="方正小标宋简体" w:cs="方正小标宋简体" w:hint="eastAsia"/>
          <w:sz w:val="44"/>
          <w:szCs w:val="44"/>
          <w:lang w:eastAsia="zh-Hans"/>
        </w:rPr>
        <w:t>2022</w:t>
      </w:r>
      <w:r>
        <w:rPr>
          <w:rFonts w:ascii="方正小标宋简体" w:eastAsia="方正小标宋简体" w:hAnsi="方正小标宋简体" w:cs="方正小标宋简体" w:hint="eastAsia"/>
          <w:sz w:val="44"/>
          <w:szCs w:val="44"/>
          <w:lang w:eastAsia="zh-Hans"/>
        </w:rPr>
        <w:t>年度</w:t>
      </w:r>
      <w:r>
        <w:rPr>
          <w:rFonts w:ascii="方正小标宋简体" w:eastAsia="方正小标宋简体" w:hAnsi="方正小标宋简体" w:cs="方正小标宋简体" w:hint="eastAsia"/>
          <w:sz w:val="44"/>
          <w:szCs w:val="44"/>
        </w:rPr>
        <w:t>工程系列正</w:t>
      </w:r>
      <w:r>
        <w:rPr>
          <w:rFonts w:ascii="方正小标宋简体" w:eastAsia="方正小标宋简体" w:hAnsi="方正小标宋简体" w:cs="方正小标宋简体"/>
          <w:sz w:val="44"/>
          <w:szCs w:val="44"/>
          <w:lang w:val="en"/>
        </w:rPr>
        <w:t>高级工程师</w:t>
      </w:r>
    </w:p>
    <w:p w:rsidR="00580AE7" w:rsidRDefault="009D5AF5">
      <w:pPr>
        <w:spacing w:line="560" w:lineRule="exact"/>
        <w:jc w:val="center"/>
        <w:rPr>
          <w:rFonts w:ascii="方正小标宋简体" w:eastAsia="方正小标宋简体" w:hAnsi="方正小标宋简体" w:cs="方正小标宋简体"/>
          <w:sz w:val="44"/>
          <w:szCs w:val="44"/>
          <w:lang w:eastAsia="zh-Hans"/>
        </w:rPr>
      </w:pPr>
      <w:r>
        <w:rPr>
          <w:rFonts w:ascii="方正小标宋简体" w:eastAsia="方正小标宋简体" w:hAnsi="方正小标宋简体" w:cs="方正小标宋简体" w:hint="eastAsia"/>
          <w:sz w:val="44"/>
          <w:szCs w:val="44"/>
        </w:rPr>
        <w:t>评审</w:t>
      </w:r>
      <w:r>
        <w:rPr>
          <w:rFonts w:ascii="方正小标宋简体" w:eastAsia="方正小标宋简体" w:hAnsi="方正小标宋简体" w:cs="方正小标宋简体" w:hint="eastAsia"/>
          <w:sz w:val="44"/>
          <w:szCs w:val="44"/>
          <w:lang w:eastAsia="zh-Hans"/>
        </w:rPr>
        <w:t>网络远程面试答辩申请表</w:t>
      </w:r>
    </w:p>
    <w:tbl>
      <w:tblPr>
        <w:tblStyle w:val="a6"/>
        <w:tblW w:w="9242" w:type="dxa"/>
        <w:jc w:val="center"/>
        <w:tblLayout w:type="fixed"/>
        <w:tblLook w:val="04A0" w:firstRow="1" w:lastRow="0" w:firstColumn="1" w:lastColumn="0" w:noHBand="0" w:noVBand="1"/>
      </w:tblPr>
      <w:tblGrid>
        <w:gridCol w:w="1595"/>
        <w:gridCol w:w="1497"/>
        <w:gridCol w:w="1486"/>
        <w:gridCol w:w="2630"/>
        <w:gridCol w:w="2034"/>
      </w:tblGrid>
      <w:tr w:rsidR="00580AE7">
        <w:trPr>
          <w:trHeight w:val="676"/>
          <w:jc w:val="center"/>
        </w:trPr>
        <w:tc>
          <w:tcPr>
            <w:tcW w:w="1595" w:type="dxa"/>
            <w:vAlign w:val="center"/>
          </w:tcPr>
          <w:p w:rsidR="00580AE7" w:rsidRDefault="009D5AF5">
            <w:pPr>
              <w:jc w:val="center"/>
              <w:rPr>
                <w:rFonts w:ascii="仿宋" w:eastAsia="仿宋" w:hAnsi="仿宋" w:cs="仿宋"/>
                <w:sz w:val="28"/>
                <w:szCs w:val="28"/>
                <w:lang w:eastAsia="zh-Hans"/>
              </w:rPr>
            </w:pPr>
            <w:r>
              <w:rPr>
                <w:rFonts w:ascii="仿宋" w:eastAsia="仿宋" w:hAnsi="仿宋" w:cs="仿宋" w:hint="eastAsia"/>
                <w:sz w:val="28"/>
                <w:szCs w:val="28"/>
                <w:lang w:eastAsia="zh-Hans"/>
              </w:rPr>
              <w:t>姓名</w:t>
            </w:r>
          </w:p>
        </w:tc>
        <w:tc>
          <w:tcPr>
            <w:tcW w:w="1497" w:type="dxa"/>
            <w:vAlign w:val="center"/>
          </w:tcPr>
          <w:p w:rsidR="00580AE7" w:rsidRDefault="00580AE7">
            <w:pPr>
              <w:jc w:val="center"/>
              <w:rPr>
                <w:rFonts w:ascii="仿宋" w:eastAsia="仿宋" w:hAnsi="仿宋" w:cs="仿宋"/>
                <w:sz w:val="28"/>
                <w:szCs w:val="28"/>
                <w:lang w:eastAsia="zh-Hans"/>
              </w:rPr>
            </w:pPr>
          </w:p>
        </w:tc>
        <w:tc>
          <w:tcPr>
            <w:tcW w:w="1486" w:type="dxa"/>
            <w:vAlign w:val="center"/>
          </w:tcPr>
          <w:p w:rsidR="00580AE7" w:rsidRDefault="009D5AF5">
            <w:pPr>
              <w:jc w:val="center"/>
              <w:rPr>
                <w:rFonts w:ascii="仿宋" w:eastAsia="仿宋" w:hAnsi="仿宋" w:cs="仿宋"/>
                <w:sz w:val="28"/>
                <w:szCs w:val="28"/>
                <w:lang w:eastAsia="zh-Hans"/>
              </w:rPr>
            </w:pPr>
            <w:r>
              <w:rPr>
                <w:rFonts w:ascii="仿宋" w:eastAsia="仿宋" w:hAnsi="仿宋" w:cs="仿宋" w:hint="eastAsia"/>
                <w:sz w:val="28"/>
                <w:szCs w:val="28"/>
                <w:lang w:eastAsia="zh-Hans"/>
              </w:rPr>
              <w:t>性别</w:t>
            </w:r>
          </w:p>
        </w:tc>
        <w:tc>
          <w:tcPr>
            <w:tcW w:w="2630" w:type="dxa"/>
            <w:vAlign w:val="center"/>
          </w:tcPr>
          <w:p w:rsidR="00580AE7" w:rsidRDefault="00580AE7">
            <w:pPr>
              <w:jc w:val="center"/>
              <w:rPr>
                <w:rFonts w:ascii="仿宋" w:eastAsia="仿宋" w:hAnsi="仿宋" w:cs="仿宋"/>
                <w:sz w:val="28"/>
                <w:szCs w:val="28"/>
                <w:lang w:eastAsia="zh-Hans"/>
              </w:rPr>
            </w:pPr>
          </w:p>
        </w:tc>
        <w:tc>
          <w:tcPr>
            <w:tcW w:w="2034" w:type="dxa"/>
            <w:vMerge w:val="restart"/>
            <w:vAlign w:val="center"/>
          </w:tcPr>
          <w:p w:rsidR="00580AE7" w:rsidRDefault="009D5AF5">
            <w:pPr>
              <w:jc w:val="center"/>
              <w:rPr>
                <w:rFonts w:ascii="仿宋" w:eastAsia="仿宋" w:hAnsi="仿宋" w:cs="仿宋"/>
                <w:sz w:val="28"/>
                <w:szCs w:val="28"/>
                <w:lang w:eastAsia="zh-Hans"/>
              </w:rPr>
            </w:pPr>
            <w:r>
              <w:rPr>
                <w:rFonts w:ascii="仿宋" w:eastAsia="仿宋" w:hAnsi="仿宋" w:cs="仿宋" w:hint="eastAsia"/>
                <w:sz w:val="28"/>
                <w:szCs w:val="28"/>
                <w:lang w:eastAsia="zh-Hans"/>
              </w:rPr>
              <w:t>照片</w:t>
            </w:r>
          </w:p>
        </w:tc>
      </w:tr>
      <w:tr w:rsidR="00580AE7">
        <w:trPr>
          <w:trHeight w:val="646"/>
          <w:jc w:val="center"/>
        </w:trPr>
        <w:tc>
          <w:tcPr>
            <w:tcW w:w="1595" w:type="dxa"/>
            <w:vAlign w:val="center"/>
          </w:tcPr>
          <w:p w:rsidR="00580AE7" w:rsidRDefault="009D5AF5">
            <w:pPr>
              <w:jc w:val="center"/>
              <w:rPr>
                <w:rFonts w:ascii="仿宋" w:eastAsia="仿宋" w:hAnsi="仿宋" w:cs="仿宋"/>
                <w:sz w:val="28"/>
                <w:szCs w:val="28"/>
                <w:lang w:eastAsia="zh-Hans"/>
              </w:rPr>
            </w:pPr>
            <w:r>
              <w:rPr>
                <w:rFonts w:ascii="仿宋" w:eastAsia="仿宋" w:hAnsi="仿宋" w:cs="仿宋" w:hint="eastAsia"/>
                <w:sz w:val="28"/>
                <w:szCs w:val="28"/>
                <w:lang w:eastAsia="zh-Hans"/>
              </w:rPr>
              <w:t>民族</w:t>
            </w:r>
          </w:p>
        </w:tc>
        <w:tc>
          <w:tcPr>
            <w:tcW w:w="1497" w:type="dxa"/>
            <w:vAlign w:val="center"/>
          </w:tcPr>
          <w:p w:rsidR="00580AE7" w:rsidRDefault="00580AE7">
            <w:pPr>
              <w:jc w:val="center"/>
              <w:rPr>
                <w:rFonts w:ascii="仿宋" w:eastAsia="仿宋" w:hAnsi="仿宋" w:cs="仿宋"/>
                <w:sz w:val="28"/>
                <w:szCs w:val="28"/>
                <w:lang w:eastAsia="zh-Hans"/>
              </w:rPr>
            </w:pPr>
          </w:p>
        </w:tc>
        <w:tc>
          <w:tcPr>
            <w:tcW w:w="1486" w:type="dxa"/>
            <w:vAlign w:val="center"/>
          </w:tcPr>
          <w:p w:rsidR="00580AE7" w:rsidRDefault="009D5AF5">
            <w:pPr>
              <w:jc w:val="center"/>
              <w:rPr>
                <w:rFonts w:ascii="仿宋" w:eastAsia="仿宋" w:hAnsi="仿宋" w:cs="仿宋"/>
                <w:sz w:val="28"/>
                <w:szCs w:val="28"/>
                <w:lang w:eastAsia="zh-Hans"/>
              </w:rPr>
            </w:pPr>
            <w:r>
              <w:rPr>
                <w:rFonts w:ascii="仿宋" w:eastAsia="仿宋" w:hAnsi="仿宋" w:cs="仿宋" w:hint="eastAsia"/>
                <w:sz w:val="28"/>
                <w:szCs w:val="28"/>
                <w:lang w:eastAsia="zh-Hans"/>
              </w:rPr>
              <w:t>电话号码</w:t>
            </w:r>
          </w:p>
        </w:tc>
        <w:tc>
          <w:tcPr>
            <w:tcW w:w="2630" w:type="dxa"/>
            <w:vAlign w:val="center"/>
          </w:tcPr>
          <w:p w:rsidR="00580AE7" w:rsidRDefault="00580AE7">
            <w:pPr>
              <w:jc w:val="center"/>
              <w:rPr>
                <w:rFonts w:ascii="仿宋" w:eastAsia="仿宋" w:hAnsi="仿宋" w:cs="仿宋"/>
                <w:sz w:val="28"/>
                <w:szCs w:val="28"/>
                <w:lang w:eastAsia="zh-Hans"/>
              </w:rPr>
            </w:pPr>
          </w:p>
        </w:tc>
        <w:tc>
          <w:tcPr>
            <w:tcW w:w="2034" w:type="dxa"/>
            <w:vMerge/>
            <w:vAlign w:val="center"/>
          </w:tcPr>
          <w:p w:rsidR="00580AE7" w:rsidRDefault="00580AE7">
            <w:pPr>
              <w:jc w:val="center"/>
              <w:rPr>
                <w:rFonts w:ascii="仿宋" w:eastAsia="仿宋" w:hAnsi="仿宋" w:cs="仿宋"/>
                <w:sz w:val="28"/>
                <w:szCs w:val="28"/>
                <w:lang w:eastAsia="zh-Hans"/>
              </w:rPr>
            </w:pPr>
          </w:p>
        </w:tc>
      </w:tr>
      <w:tr w:rsidR="00580AE7">
        <w:trPr>
          <w:trHeight w:val="646"/>
          <w:jc w:val="center"/>
        </w:trPr>
        <w:tc>
          <w:tcPr>
            <w:tcW w:w="3092" w:type="dxa"/>
            <w:gridSpan w:val="2"/>
            <w:vAlign w:val="center"/>
          </w:tcPr>
          <w:p w:rsidR="00580AE7" w:rsidRDefault="009D5AF5">
            <w:pPr>
              <w:jc w:val="center"/>
              <w:rPr>
                <w:rFonts w:ascii="仿宋" w:eastAsia="仿宋" w:hAnsi="仿宋" w:cs="仿宋"/>
                <w:sz w:val="28"/>
                <w:szCs w:val="28"/>
                <w:lang w:eastAsia="zh-Hans"/>
              </w:rPr>
            </w:pPr>
            <w:r>
              <w:rPr>
                <w:rFonts w:ascii="仿宋" w:eastAsia="仿宋" w:hAnsi="仿宋" w:cs="仿宋" w:hint="eastAsia"/>
                <w:sz w:val="28"/>
                <w:szCs w:val="28"/>
                <w:lang w:eastAsia="zh-Hans"/>
              </w:rPr>
              <w:t>身份证号码</w:t>
            </w:r>
          </w:p>
        </w:tc>
        <w:tc>
          <w:tcPr>
            <w:tcW w:w="4116" w:type="dxa"/>
            <w:gridSpan w:val="2"/>
            <w:vAlign w:val="center"/>
          </w:tcPr>
          <w:p w:rsidR="00580AE7" w:rsidRDefault="00580AE7">
            <w:pPr>
              <w:jc w:val="center"/>
              <w:rPr>
                <w:rFonts w:ascii="仿宋" w:eastAsia="仿宋" w:hAnsi="仿宋" w:cs="仿宋"/>
                <w:sz w:val="28"/>
                <w:szCs w:val="28"/>
                <w:lang w:eastAsia="zh-Hans"/>
              </w:rPr>
            </w:pPr>
          </w:p>
        </w:tc>
        <w:tc>
          <w:tcPr>
            <w:tcW w:w="2034" w:type="dxa"/>
            <w:vMerge/>
            <w:vAlign w:val="center"/>
          </w:tcPr>
          <w:p w:rsidR="00580AE7" w:rsidRDefault="00580AE7">
            <w:pPr>
              <w:jc w:val="center"/>
              <w:rPr>
                <w:rFonts w:ascii="仿宋" w:eastAsia="仿宋" w:hAnsi="仿宋" w:cs="仿宋"/>
                <w:sz w:val="28"/>
                <w:szCs w:val="28"/>
                <w:lang w:eastAsia="zh-Hans"/>
              </w:rPr>
            </w:pPr>
          </w:p>
        </w:tc>
      </w:tr>
      <w:tr w:rsidR="00580AE7">
        <w:trPr>
          <w:trHeight w:val="646"/>
          <w:jc w:val="center"/>
        </w:trPr>
        <w:tc>
          <w:tcPr>
            <w:tcW w:w="3092" w:type="dxa"/>
            <w:gridSpan w:val="2"/>
            <w:vAlign w:val="center"/>
          </w:tcPr>
          <w:p w:rsidR="00580AE7" w:rsidRDefault="009D5AF5">
            <w:pPr>
              <w:jc w:val="center"/>
              <w:rPr>
                <w:rFonts w:ascii="仿宋" w:eastAsia="仿宋" w:hAnsi="仿宋" w:cs="仿宋"/>
                <w:sz w:val="28"/>
                <w:szCs w:val="28"/>
                <w:lang w:eastAsia="zh-Hans"/>
              </w:rPr>
            </w:pPr>
            <w:r>
              <w:rPr>
                <w:rFonts w:ascii="仿宋" w:eastAsia="仿宋" w:hAnsi="仿宋" w:cs="仿宋" w:hint="eastAsia"/>
                <w:sz w:val="28"/>
                <w:szCs w:val="28"/>
              </w:rPr>
              <w:t>网络</w:t>
            </w:r>
            <w:r>
              <w:rPr>
                <w:rFonts w:ascii="仿宋" w:eastAsia="仿宋" w:hAnsi="仿宋" w:cs="仿宋" w:hint="eastAsia"/>
                <w:sz w:val="28"/>
                <w:szCs w:val="28"/>
                <w:lang w:eastAsia="zh-Hans"/>
              </w:rPr>
              <w:t>面试现场地址</w:t>
            </w:r>
          </w:p>
        </w:tc>
        <w:tc>
          <w:tcPr>
            <w:tcW w:w="4116" w:type="dxa"/>
            <w:gridSpan w:val="2"/>
            <w:vAlign w:val="center"/>
          </w:tcPr>
          <w:p w:rsidR="00580AE7" w:rsidRDefault="00580AE7">
            <w:pPr>
              <w:jc w:val="center"/>
              <w:rPr>
                <w:rFonts w:ascii="仿宋" w:eastAsia="仿宋" w:hAnsi="仿宋" w:cs="仿宋"/>
                <w:sz w:val="28"/>
                <w:szCs w:val="28"/>
                <w:lang w:eastAsia="zh-Hans"/>
              </w:rPr>
            </w:pPr>
          </w:p>
        </w:tc>
        <w:tc>
          <w:tcPr>
            <w:tcW w:w="2034" w:type="dxa"/>
            <w:vMerge/>
            <w:vAlign w:val="center"/>
          </w:tcPr>
          <w:p w:rsidR="00580AE7" w:rsidRDefault="00580AE7">
            <w:pPr>
              <w:jc w:val="center"/>
              <w:rPr>
                <w:rFonts w:ascii="仿宋" w:eastAsia="仿宋" w:hAnsi="仿宋" w:cs="仿宋"/>
                <w:sz w:val="28"/>
                <w:szCs w:val="28"/>
                <w:lang w:eastAsia="zh-Hans"/>
              </w:rPr>
            </w:pPr>
          </w:p>
        </w:tc>
      </w:tr>
      <w:tr w:rsidR="00580AE7">
        <w:trPr>
          <w:trHeight w:val="646"/>
          <w:jc w:val="center"/>
        </w:trPr>
        <w:tc>
          <w:tcPr>
            <w:tcW w:w="3092" w:type="dxa"/>
            <w:gridSpan w:val="2"/>
            <w:vAlign w:val="center"/>
          </w:tcPr>
          <w:p w:rsidR="00580AE7" w:rsidRDefault="009D5AF5">
            <w:pPr>
              <w:jc w:val="center"/>
              <w:rPr>
                <w:rFonts w:ascii="仿宋" w:eastAsia="仿宋" w:hAnsi="仿宋" w:cs="仿宋"/>
                <w:sz w:val="28"/>
                <w:szCs w:val="28"/>
                <w:lang w:eastAsia="zh-Hans"/>
              </w:rPr>
            </w:pPr>
            <w:r>
              <w:rPr>
                <w:rFonts w:ascii="仿宋" w:eastAsia="仿宋" w:hAnsi="仿宋" w:cs="仿宋" w:hint="eastAsia"/>
                <w:sz w:val="28"/>
                <w:szCs w:val="28"/>
                <w:lang w:eastAsia="zh-Hans"/>
              </w:rPr>
              <w:t>紧急联系人姓名</w:t>
            </w:r>
          </w:p>
        </w:tc>
        <w:tc>
          <w:tcPr>
            <w:tcW w:w="1486" w:type="dxa"/>
            <w:vAlign w:val="center"/>
          </w:tcPr>
          <w:p w:rsidR="00580AE7" w:rsidRDefault="00580AE7">
            <w:pPr>
              <w:jc w:val="center"/>
              <w:rPr>
                <w:rFonts w:ascii="仿宋" w:eastAsia="仿宋" w:hAnsi="仿宋" w:cs="仿宋"/>
                <w:sz w:val="28"/>
                <w:szCs w:val="28"/>
                <w:lang w:eastAsia="zh-Hans"/>
              </w:rPr>
            </w:pPr>
          </w:p>
        </w:tc>
        <w:tc>
          <w:tcPr>
            <w:tcW w:w="2630" w:type="dxa"/>
            <w:vAlign w:val="center"/>
          </w:tcPr>
          <w:p w:rsidR="00580AE7" w:rsidRDefault="009D5AF5">
            <w:pPr>
              <w:jc w:val="center"/>
              <w:rPr>
                <w:rFonts w:ascii="仿宋" w:eastAsia="仿宋" w:hAnsi="仿宋" w:cs="仿宋"/>
                <w:sz w:val="28"/>
                <w:szCs w:val="28"/>
                <w:lang w:eastAsia="zh-Hans"/>
              </w:rPr>
            </w:pPr>
            <w:r>
              <w:rPr>
                <w:rFonts w:ascii="仿宋" w:eastAsia="仿宋" w:hAnsi="仿宋" w:cs="仿宋" w:hint="eastAsia"/>
                <w:sz w:val="28"/>
                <w:szCs w:val="28"/>
                <w:lang w:eastAsia="zh-Hans"/>
              </w:rPr>
              <w:t>紧急联系人电话</w:t>
            </w:r>
          </w:p>
        </w:tc>
        <w:tc>
          <w:tcPr>
            <w:tcW w:w="2034" w:type="dxa"/>
            <w:vAlign w:val="center"/>
          </w:tcPr>
          <w:p w:rsidR="00580AE7" w:rsidRDefault="00580AE7">
            <w:pPr>
              <w:jc w:val="center"/>
              <w:rPr>
                <w:rFonts w:ascii="仿宋" w:eastAsia="仿宋" w:hAnsi="仿宋" w:cs="仿宋"/>
                <w:sz w:val="28"/>
                <w:szCs w:val="28"/>
                <w:lang w:eastAsia="zh-Hans"/>
              </w:rPr>
            </w:pPr>
          </w:p>
        </w:tc>
      </w:tr>
      <w:tr w:rsidR="00580AE7">
        <w:trPr>
          <w:trHeight w:val="2842"/>
          <w:jc w:val="center"/>
        </w:trPr>
        <w:tc>
          <w:tcPr>
            <w:tcW w:w="1595" w:type="dxa"/>
            <w:vAlign w:val="center"/>
          </w:tcPr>
          <w:p w:rsidR="00580AE7" w:rsidRDefault="009D5AF5">
            <w:pPr>
              <w:spacing w:line="560" w:lineRule="exact"/>
              <w:jc w:val="center"/>
              <w:rPr>
                <w:rFonts w:ascii="仿宋" w:eastAsia="仿宋" w:hAnsi="仿宋" w:cs="仿宋"/>
                <w:sz w:val="28"/>
                <w:szCs w:val="28"/>
              </w:rPr>
            </w:pPr>
            <w:r>
              <w:rPr>
                <w:rFonts w:ascii="仿宋" w:eastAsia="仿宋" w:hAnsi="仿宋" w:cs="仿宋" w:hint="eastAsia"/>
                <w:sz w:val="28"/>
                <w:szCs w:val="28"/>
              </w:rPr>
              <w:t>个人</w:t>
            </w:r>
          </w:p>
          <w:p w:rsidR="00580AE7" w:rsidRDefault="009D5AF5">
            <w:pPr>
              <w:spacing w:line="560" w:lineRule="exact"/>
              <w:jc w:val="center"/>
              <w:rPr>
                <w:rFonts w:ascii="仿宋" w:eastAsia="仿宋" w:hAnsi="仿宋" w:cs="仿宋"/>
                <w:sz w:val="28"/>
                <w:szCs w:val="28"/>
              </w:rPr>
            </w:pPr>
            <w:r>
              <w:rPr>
                <w:rFonts w:ascii="仿宋" w:eastAsia="仿宋" w:hAnsi="仿宋" w:cs="仿宋" w:hint="eastAsia"/>
                <w:sz w:val="28"/>
                <w:szCs w:val="28"/>
              </w:rPr>
              <w:t>申请</w:t>
            </w:r>
          </w:p>
          <w:p w:rsidR="00580AE7" w:rsidRDefault="009D5AF5">
            <w:pPr>
              <w:spacing w:line="560" w:lineRule="exact"/>
              <w:jc w:val="center"/>
              <w:rPr>
                <w:rFonts w:ascii="仿宋" w:eastAsia="仿宋" w:hAnsi="仿宋" w:cs="仿宋"/>
                <w:sz w:val="28"/>
                <w:szCs w:val="28"/>
              </w:rPr>
            </w:pPr>
            <w:r>
              <w:rPr>
                <w:rFonts w:ascii="仿宋" w:eastAsia="仿宋" w:hAnsi="仿宋" w:cs="仿宋" w:hint="eastAsia"/>
                <w:sz w:val="28"/>
                <w:szCs w:val="28"/>
              </w:rPr>
              <w:t>理由</w:t>
            </w:r>
          </w:p>
        </w:tc>
        <w:tc>
          <w:tcPr>
            <w:tcW w:w="7647" w:type="dxa"/>
            <w:gridSpan w:val="4"/>
            <w:vAlign w:val="center"/>
          </w:tcPr>
          <w:p w:rsidR="00580AE7" w:rsidRDefault="009D5AF5">
            <w:pPr>
              <w:spacing w:line="560" w:lineRule="exact"/>
              <w:rPr>
                <w:rFonts w:ascii="仿宋" w:eastAsia="仿宋" w:hAnsi="仿宋" w:cs="仿宋"/>
                <w:sz w:val="28"/>
                <w:szCs w:val="28"/>
              </w:rPr>
            </w:pPr>
            <w:r>
              <w:rPr>
                <w:rFonts w:ascii="仿宋" w:eastAsia="仿宋" w:hAnsi="仿宋" w:cs="仿宋" w:hint="eastAsia"/>
                <w:sz w:val="28"/>
                <w:szCs w:val="28"/>
              </w:rPr>
              <w:t>（需同步提供涉疫相关材料：健康码、行程码；身份证正反面复印件或扫描件）</w:t>
            </w:r>
            <w:r>
              <w:rPr>
                <w:rFonts w:ascii="仿宋" w:eastAsia="仿宋" w:hAnsi="仿宋" w:cs="仿宋" w:hint="eastAsia"/>
                <w:sz w:val="28"/>
                <w:szCs w:val="28"/>
              </w:rPr>
              <w:t xml:space="preserve">   </w:t>
            </w:r>
          </w:p>
          <w:p w:rsidR="00580AE7" w:rsidRDefault="009D5AF5">
            <w:pPr>
              <w:spacing w:line="560" w:lineRule="exact"/>
              <w:rPr>
                <w:rFonts w:ascii="仿宋" w:eastAsia="仿宋" w:hAnsi="仿宋" w:cs="仿宋"/>
                <w:sz w:val="28"/>
                <w:szCs w:val="28"/>
                <w:lang w:eastAsia="zh-Hans"/>
              </w:rPr>
            </w:pPr>
            <w:r>
              <w:rPr>
                <w:rFonts w:ascii="仿宋" w:eastAsia="仿宋" w:hAnsi="仿宋" w:cs="仿宋" w:hint="eastAsia"/>
                <w:sz w:val="28"/>
                <w:szCs w:val="28"/>
              </w:rPr>
              <w:t xml:space="preserve">                    </w:t>
            </w:r>
            <w:r>
              <w:rPr>
                <w:rFonts w:ascii="仿宋" w:eastAsia="仿宋" w:hAnsi="仿宋" w:cs="仿宋" w:hint="eastAsia"/>
                <w:sz w:val="28"/>
                <w:szCs w:val="28"/>
              </w:rPr>
              <w:t xml:space="preserve">    </w:t>
            </w:r>
            <w:r>
              <w:rPr>
                <w:rFonts w:ascii="仿宋" w:eastAsia="仿宋" w:hAnsi="仿宋" w:cs="仿宋" w:hint="eastAsia"/>
                <w:sz w:val="28"/>
                <w:szCs w:val="28"/>
              </w:rPr>
              <w:t xml:space="preserve">  </w:t>
            </w:r>
            <w:r>
              <w:rPr>
                <w:rFonts w:ascii="仿宋" w:eastAsia="仿宋" w:hAnsi="仿宋" w:cs="仿宋" w:hint="eastAsia"/>
                <w:sz w:val="28"/>
                <w:szCs w:val="28"/>
              </w:rPr>
              <w:t>签</w:t>
            </w:r>
            <w:r>
              <w:rPr>
                <w:rFonts w:ascii="仿宋" w:eastAsia="仿宋" w:hAnsi="仿宋" w:cs="仿宋" w:hint="eastAsia"/>
                <w:sz w:val="28"/>
                <w:szCs w:val="28"/>
              </w:rPr>
              <w:t xml:space="preserve">    </w:t>
            </w:r>
            <w:r>
              <w:rPr>
                <w:rFonts w:ascii="仿宋" w:eastAsia="仿宋" w:hAnsi="仿宋" w:cs="仿宋" w:hint="eastAsia"/>
                <w:sz w:val="28"/>
                <w:szCs w:val="28"/>
              </w:rPr>
              <w:t>名</w:t>
            </w:r>
            <w:r>
              <w:rPr>
                <w:rFonts w:ascii="仿宋" w:eastAsia="仿宋" w:hAnsi="仿宋" w:cs="仿宋" w:hint="eastAsia"/>
                <w:sz w:val="28"/>
                <w:szCs w:val="28"/>
                <w:lang w:eastAsia="zh-Hans"/>
              </w:rPr>
              <w:t>：</w:t>
            </w:r>
          </w:p>
          <w:p w:rsidR="00580AE7" w:rsidRDefault="009D5AF5">
            <w:pPr>
              <w:spacing w:line="560" w:lineRule="exact"/>
              <w:jc w:val="cente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lang w:eastAsia="zh-Hans"/>
              </w:rPr>
              <w:t>日</w:t>
            </w:r>
            <w:r>
              <w:rPr>
                <w:rFonts w:ascii="仿宋" w:eastAsia="仿宋" w:hAnsi="仿宋" w:cs="仿宋" w:hint="eastAsia"/>
                <w:sz w:val="28"/>
                <w:szCs w:val="28"/>
              </w:rPr>
              <w:t xml:space="preserve">    </w:t>
            </w:r>
            <w:r>
              <w:rPr>
                <w:rFonts w:ascii="仿宋" w:eastAsia="仿宋" w:hAnsi="仿宋" w:cs="仿宋" w:hint="eastAsia"/>
                <w:sz w:val="28"/>
                <w:szCs w:val="28"/>
                <w:lang w:eastAsia="zh-Hans"/>
              </w:rPr>
              <w:t>期：</w:t>
            </w:r>
          </w:p>
        </w:tc>
      </w:tr>
      <w:tr w:rsidR="00580AE7">
        <w:trPr>
          <w:trHeight w:val="1616"/>
          <w:jc w:val="center"/>
        </w:trPr>
        <w:tc>
          <w:tcPr>
            <w:tcW w:w="1595" w:type="dxa"/>
            <w:vAlign w:val="center"/>
          </w:tcPr>
          <w:p w:rsidR="00580AE7" w:rsidRDefault="009D5AF5">
            <w:pPr>
              <w:spacing w:line="560" w:lineRule="exact"/>
              <w:jc w:val="center"/>
              <w:rPr>
                <w:rFonts w:ascii="仿宋" w:eastAsia="仿宋" w:hAnsi="仿宋" w:cs="仿宋"/>
                <w:sz w:val="28"/>
                <w:szCs w:val="28"/>
              </w:rPr>
            </w:pPr>
            <w:r>
              <w:rPr>
                <w:rFonts w:ascii="仿宋" w:eastAsia="仿宋" w:hAnsi="仿宋" w:cs="仿宋" w:hint="eastAsia"/>
                <w:sz w:val="28"/>
                <w:szCs w:val="28"/>
              </w:rPr>
              <w:t>是否向本</w:t>
            </w:r>
            <w:r>
              <w:rPr>
                <w:rFonts w:ascii="仿宋" w:eastAsia="仿宋" w:hAnsi="仿宋" w:cs="仿宋" w:hint="eastAsia"/>
                <w:sz w:val="28"/>
                <w:szCs w:val="28"/>
              </w:rPr>
              <w:t>单位</w:t>
            </w:r>
            <w:r>
              <w:rPr>
                <w:rFonts w:ascii="仿宋" w:eastAsia="仿宋" w:hAnsi="仿宋" w:cs="仿宋" w:hint="eastAsia"/>
                <w:sz w:val="28"/>
                <w:szCs w:val="28"/>
              </w:rPr>
              <w:t>报备</w:t>
            </w:r>
          </w:p>
        </w:tc>
        <w:tc>
          <w:tcPr>
            <w:tcW w:w="7647" w:type="dxa"/>
            <w:gridSpan w:val="4"/>
            <w:vAlign w:val="center"/>
          </w:tcPr>
          <w:p w:rsidR="00580AE7" w:rsidRDefault="00580AE7">
            <w:pPr>
              <w:spacing w:line="560" w:lineRule="exact"/>
              <w:ind w:firstLineChars="600" w:firstLine="1680"/>
              <w:jc w:val="left"/>
              <w:rPr>
                <w:rFonts w:ascii="仿宋" w:eastAsia="仿宋" w:hAnsi="仿宋" w:cs="仿宋"/>
                <w:sz w:val="28"/>
                <w:szCs w:val="28"/>
              </w:rPr>
            </w:pPr>
          </w:p>
          <w:p w:rsidR="00580AE7" w:rsidRDefault="009D5AF5">
            <w:pPr>
              <w:spacing w:line="560" w:lineRule="exact"/>
              <w:ind w:firstLineChars="900" w:firstLine="2520"/>
              <w:jc w:val="left"/>
              <w:rPr>
                <w:rFonts w:ascii="仿宋" w:eastAsia="仿宋" w:hAnsi="仿宋" w:cs="仿宋"/>
                <w:sz w:val="28"/>
                <w:szCs w:val="28"/>
              </w:rPr>
            </w:pPr>
            <w:r>
              <w:rPr>
                <w:rFonts w:ascii="仿宋" w:eastAsia="仿宋" w:hAnsi="仿宋" w:cs="仿宋" w:hint="eastAsia"/>
                <w:sz w:val="28"/>
                <w:szCs w:val="28"/>
              </w:rPr>
              <w:t>是</w:t>
            </w:r>
            <w:r>
              <w:rPr>
                <w:rFonts w:ascii="仿宋" w:eastAsia="仿宋" w:hAnsi="仿宋" w:cs="仿宋" w:hint="eastAsia"/>
                <w:sz w:val="28"/>
                <w:szCs w:val="28"/>
              </w:rPr>
              <w:sym w:font="Wingdings 2" w:char="00A3"/>
            </w:r>
            <w:r>
              <w:rPr>
                <w:rFonts w:ascii="仿宋" w:eastAsia="仿宋" w:hAnsi="仿宋" w:cs="仿宋" w:hint="eastAsia"/>
                <w:sz w:val="28"/>
                <w:szCs w:val="28"/>
                <w:lang w:eastAsia="zh-Hans"/>
              </w:rPr>
              <w:t xml:space="preserve">       </w:t>
            </w:r>
            <w:r>
              <w:rPr>
                <w:rFonts w:ascii="仿宋" w:eastAsia="仿宋" w:hAnsi="仿宋" w:cs="仿宋" w:hint="eastAsia"/>
                <w:sz w:val="28"/>
                <w:szCs w:val="28"/>
                <w:lang w:val="en" w:eastAsia="zh-Hans"/>
              </w:rPr>
              <w:t xml:space="preserve"> </w:t>
            </w:r>
            <w:r>
              <w:rPr>
                <w:rFonts w:ascii="仿宋" w:eastAsia="仿宋" w:hAnsi="仿宋" w:cs="仿宋" w:hint="eastAsia"/>
                <w:sz w:val="28"/>
                <w:szCs w:val="28"/>
                <w:lang w:eastAsia="zh-Hans"/>
              </w:rPr>
              <w:t xml:space="preserve"> </w:t>
            </w:r>
            <w:r>
              <w:rPr>
                <w:rFonts w:ascii="仿宋" w:eastAsia="仿宋" w:hAnsi="仿宋" w:cs="仿宋" w:hint="eastAsia"/>
                <w:sz w:val="28"/>
                <w:szCs w:val="28"/>
              </w:rPr>
              <w:t>否</w:t>
            </w:r>
            <w:r>
              <w:rPr>
                <w:rFonts w:ascii="仿宋" w:eastAsia="仿宋" w:hAnsi="仿宋" w:cs="仿宋" w:hint="eastAsia"/>
                <w:sz w:val="28"/>
                <w:szCs w:val="28"/>
              </w:rPr>
              <w:sym w:font="Wingdings 2" w:char="00A3"/>
            </w:r>
          </w:p>
          <w:p w:rsidR="00580AE7" w:rsidRDefault="009D5AF5">
            <w:pPr>
              <w:spacing w:line="560" w:lineRule="exact"/>
              <w:ind w:firstLineChars="500" w:firstLine="1400"/>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 xml:space="preserve"> </w:t>
            </w:r>
            <w:r>
              <w:rPr>
                <w:rFonts w:ascii="仿宋" w:eastAsia="仿宋" w:hAnsi="仿宋" w:cs="仿宋" w:hint="eastAsia"/>
                <w:sz w:val="28"/>
                <w:szCs w:val="28"/>
              </w:rPr>
              <w:t xml:space="preserve"> </w:t>
            </w:r>
            <w:r>
              <w:rPr>
                <w:rFonts w:ascii="仿宋" w:eastAsia="仿宋" w:hAnsi="仿宋" w:cs="仿宋" w:hint="eastAsia"/>
                <w:sz w:val="28"/>
                <w:szCs w:val="28"/>
              </w:rPr>
              <w:t>请在相应的方框内打勾。</w:t>
            </w:r>
          </w:p>
          <w:p w:rsidR="00580AE7" w:rsidRDefault="009D5AF5">
            <w:pPr>
              <w:spacing w:line="560" w:lineRule="exact"/>
              <w:jc w:val="center"/>
              <w:rPr>
                <w:rFonts w:ascii="仿宋" w:eastAsia="仿宋" w:hAnsi="仿宋" w:cs="仿宋"/>
                <w:sz w:val="28"/>
                <w:szCs w:val="28"/>
                <w:lang w:eastAsia="zh-Hans"/>
              </w:rPr>
            </w:pPr>
            <w:r>
              <w:rPr>
                <w:rFonts w:ascii="仿宋" w:eastAsia="仿宋" w:hAnsi="仿宋" w:cs="仿宋" w:hint="eastAsia"/>
                <w:sz w:val="28"/>
                <w:szCs w:val="28"/>
                <w:lang w:eastAsia="zh-Hans"/>
              </w:rPr>
              <w:t xml:space="preserve">          </w:t>
            </w:r>
          </w:p>
        </w:tc>
      </w:tr>
      <w:tr w:rsidR="00580AE7">
        <w:trPr>
          <w:trHeight w:val="2211"/>
          <w:jc w:val="center"/>
        </w:trPr>
        <w:tc>
          <w:tcPr>
            <w:tcW w:w="1595" w:type="dxa"/>
            <w:vAlign w:val="center"/>
          </w:tcPr>
          <w:p w:rsidR="00580AE7" w:rsidRDefault="009D5AF5">
            <w:pPr>
              <w:spacing w:line="540" w:lineRule="exact"/>
              <w:jc w:val="center"/>
              <w:rPr>
                <w:rFonts w:ascii="仿宋" w:eastAsia="仿宋" w:hAnsi="仿宋" w:cs="仿宋"/>
                <w:sz w:val="28"/>
                <w:szCs w:val="28"/>
                <w:lang w:eastAsia="zh-Hans"/>
              </w:rPr>
            </w:pPr>
            <w:r>
              <w:rPr>
                <w:rFonts w:ascii="仿宋" w:eastAsia="仿宋" w:hAnsi="仿宋" w:cs="仿宋" w:hint="eastAsia"/>
                <w:sz w:val="28"/>
                <w:szCs w:val="28"/>
              </w:rPr>
              <w:t>系列（专业）职改办审核</w:t>
            </w:r>
            <w:r>
              <w:rPr>
                <w:rFonts w:ascii="仿宋" w:eastAsia="仿宋" w:hAnsi="仿宋" w:cs="仿宋" w:hint="eastAsia"/>
                <w:sz w:val="28"/>
                <w:szCs w:val="28"/>
                <w:lang w:eastAsia="zh-Hans"/>
              </w:rPr>
              <w:t>意见</w:t>
            </w:r>
          </w:p>
        </w:tc>
        <w:tc>
          <w:tcPr>
            <w:tcW w:w="7647" w:type="dxa"/>
            <w:gridSpan w:val="4"/>
            <w:vAlign w:val="center"/>
          </w:tcPr>
          <w:p w:rsidR="00580AE7" w:rsidRDefault="00580AE7">
            <w:pPr>
              <w:spacing w:line="560" w:lineRule="exact"/>
              <w:rPr>
                <w:rFonts w:ascii="仿宋" w:eastAsia="仿宋" w:hAnsi="仿宋" w:cs="仿宋"/>
                <w:sz w:val="28"/>
                <w:szCs w:val="28"/>
                <w:lang w:eastAsia="zh-Hans"/>
              </w:rPr>
            </w:pPr>
          </w:p>
          <w:p w:rsidR="00580AE7" w:rsidRDefault="009D5AF5">
            <w:pPr>
              <w:spacing w:line="560" w:lineRule="exact"/>
              <w:jc w:val="center"/>
              <w:rPr>
                <w:rFonts w:ascii="仿宋" w:eastAsia="仿宋" w:hAnsi="仿宋" w:cs="仿宋"/>
                <w:sz w:val="28"/>
                <w:szCs w:val="28"/>
              </w:rPr>
            </w:pPr>
            <w:r>
              <w:rPr>
                <w:rFonts w:ascii="仿宋" w:eastAsia="仿宋" w:hAnsi="仿宋" w:cs="仿宋" w:hint="eastAsia"/>
                <w:sz w:val="28"/>
                <w:szCs w:val="28"/>
              </w:rPr>
              <w:t>评审小组</w:t>
            </w:r>
            <w:r>
              <w:rPr>
                <w:rFonts w:ascii="仿宋" w:eastAsia="仿宋" w:hAnsi="仿宋" w:cs="仿宋" w:hint="eastAsia"/>
                <w:sz w:val="28"/>
                <w:szCs w:val="28"/>
                <w:lang w:eastAsia="zh-Hans"/>
              </w:rPr>
              <w:t>盖章（签字）</w:t>
            </w:r>
            <w:r>
              <w:rPr>
                <w:rFonts w:ascii="仿宋" w:eastAsia="仿宋" w:hAnsi="仿宋" w:cs="仿宋" w:hint="eastAsia"/>
                <w:sz w:val="28"/>
                <w:szCs w:val="28"/>
              </w:rPr>
              <w:t>：</w:t>
            </w:r>
          </w:p>
          <w:p w:rsidR="00580AE7" w:rsidRDefault="009D5AF5">
            <w:pPr>
              <w:spacing w:line="560" w:lineRule="exact"/>
              <w:jc w:val="center"/>
              <w:rPr>
                <w:rFonts w:ascii="仿宋" w:eastAsia="仿宋" w:hAnsi="仿宋" w:cs="仿宋"/>
                <w:sz w:val="28"/>
                <w:szCs w:val="28"/>
                <w:lang w:eastAsia="zh-Hans"/>
              </w:rPr>
            </w:pPr>
            <w:r>
              <w:rPr>
                <w:rFonts w:ascii="仿宋" w:eastAsia="仿宋" w:hAnsi="仿宋" w:cs="仿宋" w:hint="eastAsia"/>
                <w:sz w:val="28"/>
                <w:szCs w:val="28"/>
                <w:lang w:eastAsia="zh-Hans"/>
              </w:rPr>
              <w:t xml:space="preserve">        </w:t>
            </w:r>
            <w:r>
              <w:rPr>
                <w:rFonts w:ascii="仿宋" w:eastAsia="仿宋" w:hAnsi="仿宋" w:cs="仿宋" w:hint="eastAsia"/>
                <w:sz w:val="28"/>
                <w:szCs w:val="28"/>
              </w:rPr>
              <w:t xml:space="preserve"> </w:t>
            </w:r>
            <w:r>
              <w:rPr>
                <w:rFonts w:ascii="仿宋" w:eastAsia="仿宋" w:hAnsi="仿宋" w:cs="仿宋" w:hint="eastAsia"/>
                <w:sz w:val="28"/>
                <w:szCs w:val="28"/>
                <w:lang w:eastAsia="zh-Hans"/>
              </w:rPr>
              <w:t xml:space="preserve">  </w:t>
            </w:r>
            <w:r>
              <w:rPr>
                <w:rFonts w:ascii="仿宋" w:eastAsia="仿宋" w:hAnsi="仿宋" w:cs="仿宋" w:hint="eastAsia"/>
                <w:sz w:val="28"/>
                <w:szCs w:val="28"/>
                <w:lang w:eastAsia="zh-Hans"/>
              </w:rPr>
              <w:t>日</w:t>
            </w:r>
            <w:r>
              <w:rPr>
                <w:rFonts w:ascii="仿宋" w:eastAsia="仿宋" w:hAnsi="仿宋" w:cs="仿宋" w:hint="eastAsia"/>
                <w:sz w:val="28"/>
                <w:szCs w:val="28"/>
              </w:rPr>
              <w:t xml:space="preserve">    </w:t>
            </w:r>
            <w:r>
              <w:rPr>
                <w:rFonts w:ascii="仿宋" w:eastAsia="仿宋" w:hAnsi="仿宋" w:cs="仿宋" w:hint="eastAsia"/>
                <w:sz w:val="28"/>
                <w:szCs w:val="28"/>
                <w:lang w:eastAsia="zh-Hans"/>
              </w:rPr>
              <w:t>期：</w:t>
            </w:r>
          </w:p>
        </w:tc>
      </w:tr>
    </w:tbl>
    <w:p w:rsidR="00580AE7" w:rsidRDefault="009D5AF5">
      <w:pPr>
        <w:spacing w:line="560" w:lineRule="exact"/>
        <w:rPr>
          <w:rFonts w:ascii="方正仿宋_GB2312" w:eastAsia="方正仿宋_GB2312" w:hAnsi="方正仿宋_GB2312" w:cs="方正仿宋_GB2312"/>
          <w:sz w:val="28"/>
          <w:szCs w:val="28"/>
          <w:lang w:eastAsia="zh-Hans"/>
        </w:rPr>
      </w:pPr>
      <w:r>
        <w:rPr>
          <w:rFonts w:ascii="方正仿宋_GB2312" w:eastAsia="方正仿宋_GB2312" w:hAnsi="方正仿宋_GB2312" w:cs="方正仿宋_GB2312" w:hint="eastAsia"/>
          <w:sz w:val="28"/>
          <w:szCs w:val="28"/>
          <w:lang w:eastAsia="zh-Hans"/>
        </w:rPr>
        <w:t>备注</w:t>
      </w:r>
      <w:r>
        <w:rPr>
          <w:rFonts w:ascii="方正仿宋_GB2312" w:eastAsia="方正仿宋_GB2312" w:hAnsi="方正仿宋_GB2312" w:cs="方正仿宋_GB2312"/>
          <w:sz w:val="28"/>
          <w:szCs w:val="28"/>
          <w:lang w:eastAsia="zh-Hans"/>
        </w:rPr>
        <w:t>：</w:t>
      </w:r>
      <w:r>
        <w:rPr>
          <w:rFonts w:ascii="方正仿宋_GB2312" w:eastAsia="方正仿宋_GB2312" w:hAnsi="方正仿宋_GB2312" w:cs="方正仿宋_GB2312" w:hint="eastAsia"/>
          <w:sz w:val="28"/>
          <w:szCs w:val="28"/>
          <w:lang w:eastAsia="zh-Hans"/>
        </w:rPr>
        <w:t>居家隔离的参评人员可根据要求提供相应</w:t>
      </w:r>
      <w:r>
        <w:rPr>
          <w:rFonts w:ascii="方正仿宋_GB2312" w:eastAsia="方正仿宋_GB2312" w:hAnsi="方正仿宋_GB2312" w:cs="方正仿宋_GB2312" w:hint="eastAsia"/>
          <w:sz w:val="28"/>
          <w:szCs w:val="28"/>
        </w:rPr>
        <w:t>材料</w:t>
      </w:r>
      <w:r>
        <w:rPr>
          <w:rFonts w:ascii="方正仿宋_GB2312" w:eastAsia="方正仿宋_GB2312" w:hAnsi="方正仿宋_GB2312" w:cs="方正仿宋_GB2312" w:hint="eastAsia"/>
          <w:sz w:val="28"/>
          <w:szCs w:val="28"/>
          <w:lang w:eastAsia="zh-Hans"/>
        </w:rPr>
        <w:t>，简化</w:t>
      </w:r>
      <w:r>
        <w:rPr>
          <w:rFonts w:ascii="方正仿宋_GB2312" w:eastAsia="方正仿宋_GB2312" w:hAnsi="方正仿宋_GB2312" w:cs="方正仿宋_GB2312"/>
          <w:sz w:val="28"/>
          <w:szCs w:val="28"/>
          <w:lang w:eastAsia="zh-Hans"/>
        </w:rPr>
        <w:t>程序要求</w:t>
      </w:r>
      <w:r>
        <w:rPr>
          <w:rFonts w:ascii="方正仿宋_GB2312" w:eastAsia="方正仿宋_GB2312" w:hAnsi="方正仿宋_GB2312" w:cs="方正仿宋_GB2312" w:hint="eastAsia"/>
          <w:sz w:val="28"/>
          <w:szCs w:val="28"/>
          <w:lang w:eastAsia="zh-Hans"/>
        </w:rPr>
        <w:t>。</w:t>
      </w:r>
    </w:p>
    <w:p w:rsidR="00580AE7" w:rsidRDefault="00580AE7"/>
    <w:sectPr w:rsidR="00580AE7">
      <w:headerReference w:type="default" r:id="rId14"/>
      <w:footerReference w:type="default" r:id="rId15"/>
      <w:headerReference w:type="first" r:id="rId16"/>
      <w:pgSz w:w="11906" w:h="16838"/>
      <w:pgMar w:top="2098" w:right="1247" w:bottom="1417" w:left="1587" w:header="851" w:footer="992" w:gutter="0"/>
      <w:pgNumType w:fmt="numberInDash"/>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AF5" w:rsidRDefault="009D5AF5">
      <w:r>
        <w:separator/>
      </w:r>
    </w:p>
  </w:endnote>
  <w:endnote w:type="continuationSeparator" w:id="0">
    <w:p w:rsidR="009D5AF5" w:rsidRDefault="009D5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embedRegular r:id="rId1" w:subsetted="1" w:fontKey="{9559919B-1D4A-4690-B622-3A253AD259C9}"/>
  </w:font>
  <w:font w:name="方正小标宋简体">
    <w:panose1 w:val="02010601030101010101"/>
    <w:charset w:val="86"/>
    <w:family w:val="auto"/>
    <w:pitch w:val="variable"/>
    <w:sig w:usb0="00000001" w:usb1="080E0000" w:usb2="00000010" w:usb3="00000000" w:csb0="00040000" w:csb1="00000000"/>
    <w:embedRegular r:id="rId2" w:subsetted="1" w:fontKey="{6BA19E4F-5598-4C3B-ACCB-6748173817B3}"/>
  </w:font>
  <w:font w:name="楷体">
    <w:panose1 w:val="02010609060101010101"/>
    <w:charset w:val="86"/>
    <w:family w:val="modern"/>
    <w:pitch w:val="fixed"/>
    <w:sig w:usb0="800002BF" w:usb1="38CF7CFA" w:usb2="00000016" w:usb3="00000000" w:csb0="00040001" w:csb1="00000000"/>
    <w:embedRegular r:id="rId3" w:subsetted="1" w:fontKey="{76E89C42-A503-47C0-A0DC-99AC11AC4D7D}"/>
  </w:font>
  <w:font w:name="仿宋">
    <w:panose1 w:val="02010609060101010101"/>
    <w:charset w:val="86"/>
    <w:family w:val="modern"/>
    <w:pitch w:val="fixed"/>
    <w:sig w:usb0="800002BF" w:usb1="38CF7CFA" w:usb2="00000016" w:usb3="00000000" w:csb0="00040001" w:csb1="00000000"/>
    <w:embedRegular r:id="rId4" w:subsetted="1" w:fontKey="{F2759E72-510D-4C0B-8841-DE26A564BD90}"/>
  </w:font>
  <w:font w:name="仿宋_GB2312">
    <w:panose1 w:val="02010609030101010101"/>
    <w:charset w:val="86"/>
    <w:family w:val="modern"/>
    <w:pitch w:val="fixed"/>
    <w:sig w:usb0="00000001" w:usb1="080E0000" w:usb2="00000010" w:usb3="00000000" w:csb0="00040000" w:csb1="00000000"/>
    <w:embedRegular r:id="rId5" w:subsetted="1" w:fontKey="{F79A282A-A0E6-4314-A16C-2D8ACDCED77D}"/>
  </w:font>
  <w:font w:name="Wingdings 2">
    <w:panose1 w:val="05020102010507070707"/>
    <w:charset w:val="02"/>
    <w:family w:val="roman"/>
    <w:pitch w:val="variable"/>
    <w:sig w:usb0="00000000" w:usb1="10000000" w:usb2="00000000" w:usb3="00000000" w:csb0="80000000" w:csb1="00000000"/>
    <w:embedRegular r:id="rId6" w:fontKey="{AE657CA2-4653-485F-8586-0F544EA291AF}"/>
  </w:font>
  <w:font w:name="方正仿宋_GB2312">
    <w:altName w:val="Arial Unicode MS"/>
    <w:charset w:val="86"/>
    <w:family w:val="auto"/>
    <w:pitch w:val="default"/>
    <w:sig w:usb0="00000000" w:usb1="00000000" w:usb2="00000012"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AE7" w:rsidRDefault="009D5AF5">
    <w:pPr>
      <w:pStyle w:val="a3"/>
      <w:ind w:rightChars="100" w:right="210"/>
      <w:jc w:val="right"/>
      <w:rPr>
        <w:rFonts w:ascii="宋体" w:eastAsia="宋体" w:hAnsi="宋体"/>
        <w:sz w:val="28"/>
      </w:rPr>
    </w:pPr>
    <w:r>
      <w:rPr>
        <w:noProof/>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580AE7" w:rsidRDefault="009D5AF5">
                          <w:pPr>
                            <w:pStyle w:val="a3"/>
                            <w:ind w:rightChars="100" w:right="210"/>
                            <w:jc w:val="right"/>
                          </w:pPr>
                          <w:r>
                            <w:rPr>
                              <w:rFonts w:ascii="宋体" w:eastAsia="宋体" w:hAnsi="宋体" w:hint="eastAsia"/>
                              <w:sz w:val="28"/>
                            </w:rPr>
                            <w:t>—</w:t>
                          </w:r>
                          <w:r>
                            <w:rPr>
                              <w:rFonts w:ascii="宋体" w:eastAsia="宋体" w:hAnsi="宋体"/>
                              <w:sz w:val="28"/>
                            </w:rPr>
                            <w:t xml:space="preserve"> </w:t>
                          </w:r>
                          <w:r>
                            <w:rPr>
                              <w:rFonts w:ascii="宋体" w:eastAsia="宋体" w:hAnsi="宋体"/>
                              <w:sz w:val="28"/>
                            </w:rPr>
                            <w:fldChar w:fldCharType="begin"/>
                          </w:r>
                          <w:r>
                            <w:rPr>
                              <w:rFonts w:ascii="宋体" w:eastAsia="宋体" w:hAnsi="宋体"/>
                              <w:sz w:val="28"/>
                            </w:rPr>
                            <w:instrText xml:space="preserve"> PAGE \* Arabic \* MERGEFORMAT </w:instrText>
                          </w:r>
                          <w:r>
                            <w:rPr>
                              <w:rFonts w:ascii="宋体" w:eastAsia="宋体" w:hAnsi="宋体"/>
                              <w:sz w:val="28"/>
                            </w:rPr>
                            <w:fldChar w:fldCharType="separate"/>
                          </w:r>
                          <w:r>
                            <w:rPr>
                              <w:rFonts w:ascii="宋体" w:eastAsia="宋体" w:hAnsi="宋体"/>
                              <w:sz w:val="28"/>
                            </w:rPr>
                            <w:t>7</w:t>
                          </w:r>
                          <w:r>
                            <w:rPr>
                              <w:rFonts w:ascii="宋体" w:eastAsia="宋体" w:hAnsi="宋体"/>
                              <w:sz w:val="28"/>
                            </w:rPr>
                            <w:fldChar w:fldCharType="end"/>
                          </w:r>
                          <w:r>
                            <w:rPr>
                              <w:rFonts w:ascii="宋体" w:eastAsia="宋体" w:hAnsi="宋体"/>
                              <w:sz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2"/>
                      <w:ind w:right="210" w:rightChars="100"/>
                      <w:jc w:val="right"/>
                    </w:pPr>
                    <w:r>
                      <w:rPr>
                        <w:rFonts w:hint="eastAsia" w:ascii="宋体" w:hAnsi="宋体" w:eastAsia="宋体"/>
                        <w:sz w:val="28"/>
                      </w:rPr>
                      <w:t>—</w:t>
                    </w:r>
                    <w:r>
                      <w:rPr>
                        <w:rFonts w:ascii="宋体" w:hAnsi="宋体" w:eastAsia="宋体"/>
                        <w:sz w:val="28"/>
                      </w:rPr>
                      <w:t xml:space="preserve"> </w:t>
                    </w:r>
                    <w:r>
                      <w:rPr>
                        <w:rFonts w:ascii="宋体" w:hAnsi="宋体" w:eastAsia="宋体"/>
                        <w:sz w:val="28"/>
                      </w:rPr>
                      <w:fldChar w:fldCharType="begin"/>
                    </w:r>
                    <w:r>
                      <w:rPr>
                        <w:rFonts w:ascii="宋体" w:hAnsi="宋体" w:eastAsia="宋体"/>
                        <w:sz w:val="28"/>
                      </w:rPr>
                      <w:instrText xml:space="preserve"> PAGE \* Arabic \* MERGEFORMAT </w:instrText>
                    </w:r>
                    <w:r>
                      <w:rPr>
                        <w:rFonts w:ascii="宋体" w:hAnsi="宋体" w:eastAsia="宋体"/>
                        <w:sz w:val="28"/>
                      </w:rPr>
                      <w:fldChar w:fldCharType="separate"/>
                    </w:r>
                    <w:r>
                      <w:rPr>
                        <w:rFonts w:ascii="宋体" w:hAnsi="宋体" w:eastAsia="宋体"/>
                        <w:sz w:val="28"/>
                      </w:rPr>
                      <w:t>7</w:t>
                    </w:r>
                    <w:r>
                      <w:rPr>
                        <w:rFonts w:ascii="宋体" w:hAnsi="宋体" w:eastAsia="宋体"/>
                        <w:sz w:val="28"/>
                      </w:rPr>
                      <w:fldChar w:fldCharType="end"/>
                    </w:r>
                    <w:r>
                      <w:rPr>
                        <w:rFonts w:ascii="宋体" w:hAnsi="宋体" w:eastAsia="宋体"/>
                        <w:sz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AE7" w:rsidRDefault="009D5AF5">
    <w:pPr>
      <w:pStyle w:val="a3"/>
    </w:pPr>
    <w:r>
      <w:rPr>
        <w:noProof/>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580AE7" w:rsidRDefault="009D5AF5">
                          <w:pPr>
                            <w:pStyle w:val="a3"/>
                            <w:rPr>
                              <w:rFonts w:asciiTheme="minorEastAsia" w:hAnsiTheme="minorEastAsia" w:cstheme="minorEastAsia"/>
                              <w:sz w:val="28"/>
                              <w:szCs w:val="28"/>
                            </w:rPr>
                          </w:pP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0E6296">
                            <w:rPr>
                              <w:rFonts w:asciiTheme="minorEastAsia" w:hAnsiTheme="minorEastAsia" w:cstheme="minorEastAsia"/>
                              <w:noProof/>
                              <w:sz w:val="28"/>
                              <w:szCs w:val="28"/>
                            </w:rPr>
                            <w:t>- 2 -</w:t>
                          </w:r>
                          <w:r>
                            <w:rPr>
                              <w:rFonts w:asciiTheme="minorEastAsia" w:hAnsiTheme="minorEastAsia" w:cstheme="minorEastAsia"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580AE7" w:rsidRDefault="009D5AF5">
                    <w:pPr>
                      <w:pStyle w:val="a3"/>
                      <w:rPr>
                        <w:rFonts w:asciiTheme="minorEastAsia" w:hAnsiTheme="minorEastAsia" w:cstheme="minorEastAsia"/>
                        <w:sz w:val="28"/>
                        <w:szCs w:val="28"/>
                      </w:rPr>
                    </w:pP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0E6296">
                      <w:rPr>
                        <w:rFonts w:asciiTheme="minorEastAsia" w:hAnsiTheme="minorEastAsia" w:cstheme="minorEastAsia"/>
                        <w:noProof/>
                        <w:sz w:val="28"/>
                        <w:szCs w:val="28"/>
                      </w:rPr>
                      <w:t>- 2 -</w:t>
                    </w:r>
                    <w:r>
                      <w:rPr>
                        <w:rFonts w:asciiTheme="minorEastAsia" w:hAnsiTheme="minorEastAsia" w:cstheme="minorEastAsia" w:hint="eastAsia"/>
                        <w:sz w:val="28"/>
                        <w:szCs w:val="28"/>
                      </w:rP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AE7" w:rsidRDefault="009D5AF5">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80AE7" w:rsidRDefault="009D5AF5">
                          <w:pPr>
                            <w:pStyle w:val="a3"/>
                            <w:rPr>
                              <w:rFonts w:asciiTheme="minorEastAsia" w:hAnsiTheme="minorEastAsia" w:cstheme="minorEastAsia"/>
                              <w:sz w:val="28"/>
                              <w:szCs w:val="28"/>
                            </w:rPr>
                          </w:pP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0E6296">
                            <w:rPr>
                              <w:rFonts w:asciiTheme="minorEastAsia" w:hAnsiTheme="minorEastAsia" w:cstheme="minorEastAsia"/>
                              <w:noProof/>
                              <w:sz w:val="28"/>
                              <w:szCs w:val="28"/>
                            </w:rPr>
                            <w:t>- 5 -</w:t>
                          </w:r>
                          <w:r>
                            <w:rPr>
                              <w:rFonts w:asciiTheme="minorEastAsia" w:hAnsiTheme="minorEastAsia" w:cstheme="minorEastAsia"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8"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PqqUPRkAgAAEQUAAA4AAAAAAAAAAAAAAAAALgIAAGRycy9lMm9Eb2Mu&#10;eG1sUEsBAi0AFAAGAAgAAAAhAHGq0bnXAAAABQEAAA8AAAAAAAAAAAAAAAAAvgQAAGRycy9kb3du&#10;cmV2LnhtbFBLBQYAAAAABAAEAPMAAADCBQAAAAA=&#10;" filled="f" stroked="f" strokeweight=".5pt">
              <v:textbox style="mso-fit-shape-to-text:t" inset="0,0,0,0">
                <w:txbxContent>
                  <w:p w:rsidR="00580AE7" w:rsidRDefault="009D5AF5">
                    <w:pPr>
                      <w:pStyle w:val="a3"/>
                      <w:rPr>
                        <w:rFonts w:asciiTheme="minorEastAsia" w:hAnsiTheme="minorEastAsia" w:cstheme="minorEastAsia"/>
                        <w:sz w:val="28"/>
                        <w:szCs w:val="28"/>
                      </w:rPr>
                    </w:pP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0E6296">
                      <w:rPr>
                        <w:rFonts w:asciiTheme="minorEastAsia" w:hAnsiTheme="minorEastAsia" w:cstheme="minorEastAsia"/>
                        <w:noProof/>
                        <w:sz w:val="28"/>
                        <w:szCs w:val="28"/>
                      </w:rPr>
                      <w:t>- 5 -</w:t>
                    </w:r>
                    <w:r>
                      <w:rPr>
                        <w:rFonts w:asciiTheme="minorEastAsia" w:hAnsiTheme="minorEastAsia" w:cstheme="minorEastAsia"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AF5" w:rsidRDefault="009D5AF5">
      <w:r>
        <w:separator/>
      </w:r>
    </w:p>
  </w:footnote>
  <w:footnote w:type="continuationSeparator" w:id="0">
    <w:p w:rsidR="009D5AF5" w:rsidRDefault="009D5A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AE7" w:rsidRDefault="00580AE7">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AE7" w:rsidRDefault="00580AE7">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AE7" w:rsidRDefault="00580AE7">
    <w:pPr>
      <w:pStyle w:val="a4"/>
      <w:pBdr>
        <w:bottom w:val="none" w:sz="0" w:space="1"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AE7" w:rsidRDefault="00580AE7">
    <w:pPr>
      <w:pStyle w:val="a4"/>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A186C5"/>
    <w:multiLevelType w:val="singleLevel"/>
    <w:tmpl w:val="BDA186C5"/>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TrueTypeFonts/>
  <w:saveSubsetFont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kYzEyNzBlZDEyNGE1NmFhOWJmZjQ2NWE2OTg5NDAifQ=="/>
  </w:docVars>
  <w:rsids>
    <w:rsidRoot w:val="4A1947CF"/>
    <w:rsid w:val="E7D700B0"/>
    <w:rsid w:val="EDB63145"/>
    <w:rsid w:val="EDBDB7AA"/>
    <w:rsid w:val="EF7FE902"/>
    <w:rsid w:val="EFFF5D01"/>
    <w:rsid w:val="F2FBEF01"/>
    <w:rsid w:val="FBDF14D1"/>
    <w:rsid w:val="FBFB6605"/>
    <w:rsid w:val="FDAE2964"/>
    <w:rsid w:val="FFCB152E"/>
    <w:rsid w:val="000E6296"/>
    <w:rsid w:val="00580AE7"/>
    <w:rsid w:val="009D5AF5"/>
    <w:rsid w:val="0777C372"/>
    <w:rsid w:val="12A232EA"/>
    <w:rsid w:val="1AFE3DCA"/>
    <w:rsid w:val="203A56FE"/>
    <w:rsid w:val="2FFF3356"/>
    <w:rsid w:val="3BD7E305"/>
    <w:rsid w:val="4A1947CF"/>
    <w:rsid w:val="57D36A76"/>
    <w:rsid w:val="5CDCFFB4"/>
    <w:rsid w:val="5DFF6E56"/>
    <w:rsid w:val="5EBB746D"/>
    <w:rsid w:val="5EE601FF"/>
    <w:rsid w:val="5F7F59D0"/>
    <w:rsid w:val="6ABDE39C"/>
    <w:rsid w:val="6FD9B295"/>
    <w:rsid w:val="8ACDD084"/>
    <w:rsid w:val="9D7FE218"/>
    <w:rsid w:val="AFD6C5CB"/>
    <w:rsid w:val="BBFE7288"/>
    <w:rsid w:val="BF8F4C92"/>
    <w:rsid w:val="D7FD3D74"/>
    <w:rsid w:val="DBDBA7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Preformatted"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sz w:val="18"/>
      <w:szCs w:val="18"/>
    </w:rPr>
  </w:style>
  <w:style w:type="paragraph" w:styleId="a4">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rPr>
  </w:style>
  <w:style w:type="paragraph" w:styleId="a5">
    <w:name w:val="Normal (Web)"/>
    <w:basedOn w:val="a"/>
    <w:qFormat/>
    <w:pPr>
      <w:spacing w:beforeAutospacing="1" w:afterAutospacing="1"/>
      <w:jc w:val="left"/>
    </w:pPr>
    <w:rPr>
      <w:rFonts w:cs="Times New Roman"/>
      <w:kern w:val="0"/>
      <w:sz w:val="24"/>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qFormat/>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Preformatted"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sz w:val="18"/>
      <w:szCs w:val="18"/>
    </w:rPr>
  </w:style>
  <w:style w:type="paragraph" w:styleId="a4">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rPr>
  </w:style>
  <w:style w:type="paragraph" w:styleId="a5">
    <w:name w:val="Normal (Web)"/>
    <w:basedOn w:val="a"/>
    <w:qFormat/>
    <w:pPr>
      <w:spacing w:beforeAutospacing="1" w:afterAutospacing="1"/>
      <w:jc w:val="left"/>
    </w:pPr>
    <w:rPr>
      <w:rFonts w:cs="Times New Roman"/>
      <w:kern w:val="0"/>
      <w:sz w:val="24"/>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gxt.hunan.gov.cn/gxt/xxgk_71033/tzgg/202111/21173668/files/65eab37664b740a1a9b9329580d82348.doc" TargetMode="External"/><Relationship Id="rId14" Type="http://schemas.openxmlformats.org/officeDocument/2006/relationships/header" Target="header3.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470</Words>
  <Characters>2684</Characters>
  <Application>Microsoft Office Word</Application>
  <DocSecurity>0</DocSecurity>
  <Lines>22</Lines>
  <Paragraphs>6</Paragraphs>
  <ScaleCrop>false</ScaleCrop>
  <Company>长沙盛韵电子科技有限公司</Company>
  <LinksUpToDate>false</LinksUpToDate>
  <CharactersWithSpaces>3148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c:creator>
  <cp:lastModifiedBy>喻茂宁</cp:lastModifiedBy>
  <cp:revision>2</cp:revision>
  <cp:lastPrinted>2022-12-12T23:51:00Z</cp:lastPrinted>
  <dcterms:created xsi:type="dcterms:W3CDTF">2022-12-12T09:29:00Z</dcterms:created>
  <dcterms:modified xsi:type="dcterms:W3CDTF">2022-12-12T09:29:00Z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2052-11.8.2.10552</vt:lpwstr>
  </property>
  <property fmtid="{D5CDD505-2E9C-101B-9397-08002B2CF9AE}" pid="3" name="ICV">
    <vt:lpwstr>428B7B3409054EF0A688C4B2475BA559</vt:lpwstr>
  </property>
</Properties>
</file>