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2"/>
        <w:widowControl w:val="0"/>
        <w:spacing w:before="0" w:beforeAutospacing="0" w:after="0" w:afterAutospacing="0" w:line="360" w:lineRule="exact"/>
        <w:jc w:val="both"/>
        <w:rPr>
          <w:rFonts w:ascii="Times New Roman" w:eastAsia="黑体" w:cs="Times New Roman" w:hAnsi="Times New Roman"/>
          <w:b w:val="0"/>
          <w:color w:val="000000"/>
          <w:kern w:val="2"/>
          <w:sz w:val="32"/>
          <w:szCs w:val="32"/>
        </w:rPr>
      </w:pPr>
      <w:r>
        <w:rPr>
          <w:rFonts w:ascii="Times New Roman" w:eastAsia="黑体" w:cs="Times New Roman" w:hAnsi="Times New Roman"/>
          <w:b w:val="0"/>
          <w:color w:val="000000"/>
          <w:kern w:val="2"/>
          <w:sz w:val="32"/>
          <w:szCs w:val="32"/>
        </w:rPr>
        <w:t>附件1</w:t>
      </w:r>
    </w:p>
    <w:p>
      <w:pPr>
        <w:tabs>
          <w:tab w:val="left" w:pos="5220"/>
        </w:tabs>
        <w:spacing w:line="520" w:lineRule="exact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2"/>
        <w:spacing w:line="600" w:lineRule="exact"/>
        <w:jc w:val="center"/>
        <w:rPr>
          <w:rFonts w:ascii="黑体" w:eastAsia="黑体" w:cs="Times New Roman"/>
          <w:b w:val="0"/>
          <w:bCs w:val="0"/>
          <w:color w:val="000000"/>
          <w:kern w:val="2"/>
          <w:sz w:val="44"/>
          <w:szCs w:val="44"/>
        </w:rPr>
      </w:pPr>
      <w:r>
        <w:rPr>
          <w:rFonts w:ascii="黑体" w:eastAsia="黑体" w:cs="Times New Roman" w:hint="eastAsia"/>
          <w:b w:val="0"/>
          <w:bCs w:val="0"/>
          <w:color w:val="000000"/>
          <w:kern w:val="2"/>
          <w:sz w:val="44"/>
          <w:szCs w:val="44"/>
        </w:rPr>
        <w:t>2020年</w:t>
      </w:r>
      <w:r>
        <w:rPr>
          <w:rFonts w:ascii="黑体" w:eastAsia="黑体" w:cs="Times New Roman"/>
          <w:b w:val="0"/>
          <w:bCs w:val="0"/>
          <w:color w:val="000000"/>
          <w:kern w:val="2"/>
          <w:sz w:val="44"/>
          <w:szCs w:val="44"/>
        </w:rPr>
        <w:t>大数据和</w:t>
      </w:r>
      <w:r>
        <w:rPr>
          <w:rFonts w:ascii="黑体" w:eastAsia="黑体" w:cs="Times New Roman" w:hint="eastAsia"/>
          <w:b w:val="0"/>
          <w:bCs w:val="0"/>
          <w:color w:val="000000"/>
          <w:sz w:val="40"/>
          <w:szCs w:val="28"/>
        </w:rPr>
        <w:t>区块链产业发展重点项目</w:t>
      </w:r>
    </w:p>
    <w:p>
      <w:pPr>
        <w:pStyle w:val="2"/>
        <w:widowControl w:val="0"/>
        <w:spacing w:before="0" w:beforeAutospacing="0" w:after="0" w:afterAutospacing="0" w:line="600" w:lineRule="exact"/>
        <w:jc w:val="center"/>
        <w:rPr>
          <w:rFonts w:ascii="黑体" w:eastAsia="黑体" w:cs="Times New Roman"/>
          <w:b w:val="0"/>
          <w:bCs w:val="0"/>
          <w:color w:val="000000"/>
          <w:kern w:val="2"/>
          <w:sz w:val="44"/>
          <w:szCs w:val="44"/>
        </w:rPr>
      </w:pPr>
    </w:p>
    <w:p>
      <w:pPr>
        <w:pStyle w:val="2"/>
        <w:widowControl w:val="0"/>
        <w:spacing w:before="0" w:beforeAutospacing="0" w:after="0" w:afterAutospacing="0" w:line="700" w:lineRule="exact"/>
        <w:jc w:val="center"/>
        <w:rPr>
          <w:rFonts w:ascii="黑体" w:eastAsia="黑体" w:cs="Times New Roman"/>
          <w:b w:val="0"/>
          <w:bCs w:val="0"/>
          <w:color w:val="000000"/>
          <w:kern w:val="2"/>
          <w:sz w:val="52"/>
          <w:szCs w:val="52"/>
        </w:rPr>
      </w:pPr>
    </w:p>
    <w:p>
      <w:pPr>
        <w:pStyle w:val="2"/>
        <w:widowControl w:val="0"/>
        <w:spacing w:before="0" w:beforeAutospacing="0" w:after="0" w:afterAutospacing="0" w:line="700" w:lineRule="exact"/>
        <w:jc w:val="center"/>
        <w:rPr>
          <w:rFonts w:ascii="黑体" w:eastAsia="黑体" w:cs="Times New Roman"/>
          <w:b w:val="0"/>
          <w:bCs w:val="0"/>
          <w:color w:val="000000"/>
          <w:kern w:val="2"/>
          <w:sz w:val="70"/>
          <w:szCs w:val="70"/>
        </w:rPr>
      </w:pPr>
      <w:r>
        <w:rPr>
          <w:rFonts w:ascii="黑体" w:eastAsia="黑体" w:cs="Times New Roman" w:hint="eastAsia"/>
          <w:b w:val="0"/>
          <w:bCs w:val="0"/>
          <w:color w:val="000000"/>
          <w:kern w:val="2"/>
          <w:sz w:val="70"/>
          <w:szCs w:val="70"/>
        </w:rPr>
        <w:t>申</w:t>
      </w:r>
    </w:p>
    <w:p>
      <w:pPr>
        <w:pStyle w:val="2"/>
        <w:widowControl w:val="0"/>
        <w:spacing w:before="0" w:beforeAutospacing="0" w:after="0" w:afterAutospacing="0" w:line="700" w:lineRule="exact"/>
        <w:jc w:val="center"/>
        <w:rPr>
          <w:rFonts w:ascii="黑体" w:eastAsia="黑体" w:cs="Times New Roman"/>
          <w:b w:val="0"/>
          <w:bCs w:val="0"/>
          <w:color w:val="000000"/>
          <w:kern w:val="2"/>
          <w:sz w:val="70"/>
          <w:szCs w:val="70"/>
        </w:rPr>
      </w:pPr>
    </w:p>
    <w:p>
      <w:pPr>
        <w:pStyle w:val="2"/>
        <w:widowControl w:val="0"/>
        <w:spacing w:before="0" w:beforeAutospacing="0" w:after="0" w:afterAutospacing="0" w:line="700" w:lineRule="exact"/>
        <w:jc w:val="center"/>
        <w:rPr>
          <w:rFonts w:ascii="黑体" w:eastAsia="黑体" w:cs="Times New Roman"/>
          <w:b w:val="0"/>
          <w:bCs w:val="0"/>
          <w:color w:val="000000"/>
          <w:kern w:val="2"/>
          <w:sz w:val="70"/>
          <w:szCs w:val="70"/>
        </w:rPr>
      </w:pPr>
      <w:r>
        <w:rPr>
          <w:rFonts w:ascii="黑体" w:eastAsia="黑体" w:cs="Times New Roman" w:hint="eastAsia"/>
          <w:b w:val="0"/>
          <w:bCs w:val="0"/>
          <w:color w:val="000000"/>
          <w:kern w:val="2"/>
          <w:sz w:val="70"/>
          <w:szCs w:val="70"/>
        </w:rPr>
        <w:t>报</w:t>
      </w:r>
    </w:p>
    <w:p>
      <w:pPr>
        <w:pStyle w:val="2"/>
        <w:widowControl w:val="0"/>
        <w:spacing w:before="0" w:beforeAutospacing="0" w:after="0" w:afterAutospacing="0" w:line="700" w:lineRule="exact"/>
        <w:jc w:val="center"/>
        <w:rPr>
          <w:rFonts w:ascii="黑体" w:eastAsia="黑体" w:cs="Times New Roman"/>
          <w:b w:val="0"/>
          <w:bCs w:val="0"/>
          <w:color w:val="000000"/>
          <w:kern w:val="2"/>
          <w:sz w:val="70"/>
          <w:szCs w:val="70"/>
        </w:rPr>
      </w:pPr>
    </w:p>
    <w:p>
      <w:pPr>
        <w:pStyle w:val="2"/>
        <w:widowControl w:val="0"/>
        <w:spacing w:before="0" w:beforeAutospacing="0" w:after="0" w:afterAutospacing="0" w:line="700" w:lineRule="exact"/>
        <w:jc w:val="center"/>
        <w:rPr>
          <w:rFonts w:ascii="黑体" w:eastAsia="黑体" w:cs="Times New Roman" w:hint="eastAsia"/>
          <w:b w:val="0"/>
          <w:bCs w:val="0"/>
          <w:color w:val="000000"/>
          <w:kern w:val="2"/>
          <w:sz w:val="70"/>
          <w:szCs w:val="70"/>
        </w:rPr>
      </w:pPr>
      <w:r>
        <w:rPr>
          <w:rFonts w:ascii="黑体" w:eastAsia="黑体" w:cs="Times New Roman" w:hint="eastAsia"/>
          <w:b w:val="0"/>
          <w:bCs w:val="0"/>
          <w:color w:val="000000"/>
          <w:kern w:val="2"/>
          <w:sz w:val="70"/>
          <w:szCs w:val="70"/>
        </w:rPr>
        <w:t>书</w:t>
      </w:r>
    </w:p>
    <w:p>
      <w:pPr>
        <w:pStyle w:val="2"/>
        <w:widowControl w:val="0"/>
        <w:spacing w:before="0" w:beforeAutospacing="0" w:after="0" w:afterAutospacing="0" w:line="600" w:lineRule="exact"/>
        <w:jc w:val="center"/>
        <w:rPr>
          <w:rFonts w:ascii="Times New Roman" w:eastAsia="方正小标宋简体" w:cs="Times New Roman" w:hAnsi="Times New Roman"/>
          <w:b w:val="0"/>
          <w:color w:val="000000"/>
          <w:kern w:val="2"/>
          <w:sz w:val="44"/>
          <w:szCs w:val="44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cs="Times New Roman" w:hAnsi="Times New Roman"/>
          <w:sz w:val="28"/>
          <w:szCs w:val="28"/>
        </w:rPr>
      </w:pPr>
    </w:p>
    <w:tbl>
      <w:tblPr>
        <w:jc w:val="center"/>
        <w:tblW w:w="7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4409"/>
      </w:tblGrid>
      <w:tr>
        <w:tc>
          <w:tcPr>
            <w:tcW w:w="3532" w:type="dxa"/>
            <w:vAlign w:val="center"/>
          </w:tcPr>
          <w:p>
            <w:pPr>
              <w:spacing w:line="520" w:lineRule="exact"/>
              <w:jc w:val="distribute"/>
              <w:rPr>
                <w:rFonts w:ascii="Times New Roman" w:eastAsia="仿宋_GB2312" w:cs="Times New Roman" w:hAns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pacing w:val="-4"/>
                <w:kern w:val="0"/>
                <w:sz w:val="28"/>
                <w:szCs w:val="28"/>
              </w:rPr>
              <w:t>申报单位（盖章）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vAlign w:val="center"/>
          </w:tcPr>
          <w:p>
            <w:pPr>
              <w:spacing w:line="520" w:lineRule="exact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3532" w:type="dxa"/>
            <w:vAlign w:val="center"/>
          </w:tcPr>
          <w:p>
            <w:pPr>
              <w:spacing w:line="520" w:lineRule="exact"/>
              <w:jc w:val="distribute"/>
              <w:rPr>
                <w:rFonts w:ascii="Times New Roman" w:eastAsia="仿宋_GB2312" w:cs="Times New Roman" w:hAnsi="Times New Roman"/>
                <w:spacing w:val="271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pacing w:val="56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520" w:lineRule="exact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3532" w:type="dxa"/>
            <w:vAlign w:val="center"/>
          </w:tcPr>
          <w:p>
            <w:pPr>
              <w:spacing w:line="520" w:lineRule="exact"/>
              <w:jc w:val="distribute"/>
              <w:rPr>
                <w:rFonts w:ascii="Times New Roman" w:eastAsia="仿宋_GB2312" w:cs="Times New Roman" w:hAnsi="Times New Roman"/>
                <w:spacing w:val="56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pacing w:val="56"/>
                <w:kern w:val="0"/>
                <w:sz w:val="28"/>
                <w:szCs w:val="28"/>
              </w:rPr>
              <w:t>推荐单位（盖章）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520" w:lineRule="exact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3532" w:type="dxa"/>
            <w:vAlign w:val="center"/>
          </w:tcPr>
          <w:p>
            <w:pPr>
              <w:spacing w:line="520" w:lineRule="exact"/>
              <w:jc w:val="distribute"/>
              <w:rPr>
                <w:rFonts w:ascii="Times New Roman" w:eastAsia="仿宋_GB2312" w:cs="Times New Roman" w:hAnsi="Times New Roman"/>
                <w:spacing w:val="56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pacing w:val="56"/>
                <w:kern w:val="0"/>
                <w:sz w:val="28"/>
                <w:szCs w:val="28"/>
              </w:rPr>
              <w:t>申报日期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2020年    月    日</w:t>
            </w:r>
          </w:p>
        </w:tc>
      </w:tr>
    </w:tbl>
    <w:p>
      <w:pPr>
        <w:tabs>
          <w:tab w:val="left" w:pos="5220"/>
        </w:tabs>
        <w:spacing w:line="520" w:lineRule="exact"/>
        <w:jc w:val="center"/>
        <w:rPr>
          <w:rFonts w:ascii="Times New Roman" w:eastAsia="仿宋_GB2312" w:cs="Times New Roman" w:hAnsi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eastAsia="仿宋_GB2312" w:cs="Times New Roman" w:hAnsi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eastAsia="仿宋_GB2312" w:cs="Times New Roman" w:hAnsi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eastAsia="仿宋_GB2312" w:cs="Times New Roman" w:hAnsi="Times New Roman"/>
          <w:sz w:val="28"/>
          <w:szCs w:val="28"/>
        </w:rPr>
      </w:pPr>
    </w:p>
    <w:p>
      <w:pPr>
        <w:tabs>
          <w:tab w:val="left" w:pos="5220"/>
        </w:tabs>
        <w:spacing w:line="520" w:lineRule="exact"/>
        <w:jc w:val="center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湖南省工业和信息化厅编制</w:t>
      </w:r>
    </w:p>
    <w:p>
      <w:pPr>
        <w:tabs>
          <w:tab w:val="left" w:pos="5220"/>
        </w:tabs>
        <w:spacing w:line="520" w:lineRule="exact"/>
        <w:jc w:val="center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2020年2月</w:t>
      </w:r>
    </w:p>
    <w:p>
      <w:pPr>
        <w:tabs>
          <w:tab w:val="left" w:pos="5220"/>
        </w:tabs>
        <w:spacing w:line="520" w:lineRule="exact"/>
        <w:jc w:val="center"/>
        <w:rPr>
          <w:rFonts w:ascii="Times New Roman" w:eastAsia="仿宋_GB2312" w:cs="Times New Roman" w:hAnsi="Times New Roman"/>
          <w:sz w:val="28"/>
          <w:szCs w:val="28"/>
        </w:rPr>
      </w:pPr>
    </w:p>
    <w:p>
      <w:pPr>
        <w:spacing w:line="520" w:lineRule="exact"/>
        <w:jc w:val="center"/>
        <w:rPr>
          <w:rFonts w:ascii="Times New Roman" w:eastAsia="方正小标宋简体" w:cs="Times New Roman" w:hAnsi="Times New Roman"/>
          <w:sz w:val="40"/>
          <w:szCs w:val="36"/>
        </w:rPr>
      </w:pPr>
      <w:r>
        <w:rPr>
          <w:rFonts w:ascii="Times New Roman" w:eastAsia="方正小标宋简体" w:cs="Times New Roman" w:hAnsi="Times New Roman"/>
          <w:sz w:val="40"/>
          <w:szCs w:val="36"/>
        </w:rPr>
        <w:t>填报说明</w:t>
      </w:r>
    </w:p>
    <w:p>
      <w:pPr>
        <w:spacing w:line="520" w:lineRule="exact"/>
        <w:jc w:val="center"/>
        <w:rPr>
          <w:rFonts w:ascii="Times New Roman" w:cs="Times New Roman" w:hAnsi="Times New Roman"/>
          <w:b/>
          <w:sz w:val="36"/>
          <w:szCs w:val="36"/>
        </w:rPr>
      </w:pPr>
    </w:p>
    <w:p>
      <w:pPr>
        <w:snapToGrid w:val="0"/>
        <w:spacing w:line="520" w:lineRule="exact"/>
        <w:ind w:firstLineChars="200" w:firstLine="560"/>
        <w:jc w:val="left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一、提交材料包括申报书纸质材料和电子文档，申报单位必须确保纸质材料和电子文档的一致性。</w:t>
      </w:r>
    </w:p>
    <w:p>
      <w:pPr>
        <w:snapToGrid w:val="0"/>
        <w:spacing w:line="520" w:lineRule="exact"/>
        <w:ind w:firstLineChars="200" w:firstLine="560"/>
        <w:jc w:val="left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二、请用A4幅面编辑，正文字号为4号宋体，行距26磅。一级标题3号黑体，二级标题3号楷体。</w:t>
      </w:r>
    </w:p>
    <w:p>
      <w:pPr>
        <w:snapToGrid w:val="0"/>
        <w:spacing w:line="520" w:lineRule="exact"/>
        <w:ind w:firstLineChars="200" w:firstLine="560"/>
        <w:jc w:val="left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三、纸质材料请使用A4纸双面印刷，装订平整。电子文档以光盘或U盘形式存储。</w:t>
      </w:r>
    </w:p>
    <w:p>
      <w:pPr>
        <w:widowControl/>
        <w:jc w:val="left"/>
        <w:rPr>
          <w:rFonts w:ascii="Times New Roman" w:eastAsia="仿宋_GB2312" w:cs="Times New Roman" w:hAnsi="Times New Roman"/>
          <w:color w:val="000000"/>
          <w:kern w:val="0"/>
          <w:sz w:val="27"/>
          <w:szCs w:val="27"/>
        </w:rPr>
      </w:pPr>
      <w:r>
        <w:rPr>
          <w:rFonts w:ascii="Times New Roman" w:eastAsia="仿宋_GB2312" w:cs="Times New Roman" w:hAnsi="Times New Roman"/>
          <w:color w:val="000000"/>
          <w:kern w:val="0"/>
          <w:sz w:val="27"/>
          <w:szCs w:val="27"/>
        </w:rPr>
        <w:br w:type="page"/>
      </w:r>
    </w:p>
    <w:p>
      <w:pPr>
        <w:pStyle w:val="2"/>
        <w:widowControl w:val="0"/>
        <w:spacing w:before="0" w:beforeAutospacing="0" w:after="0" w:afterAutospacing="0" w:line="480" w:lineRule="exact"/>
        <w:rPr>
          <w:rFonts w:ascii="黑体" w:eastAsia="黑体" w:cs="Times New Roman"/>
          <w:b w:val="0"/>
          <w:color w:val="000000"/>
          <w:kern w:val="2"/>
          <w:sz w:val="28"/>
          <w:szCs w:val="28"/>
        </w:rPr>
      </w:pPr>
      <w:r>
        <w:rPr>
          <w:rFonts w:ascii="黑体" w:eastAsia="黑体" w:cs="Times New Roman"/>
          <w:b w:val="0"/>
          <w:color w:val="000000"/>
          <w:kern w:val="2"/>
          <w:sz w:val="28"/>
          <w:szCs w:val="28"/>
        </w:rPr>
        <w:t>一、项目及申报单位基本信息</w:t>
      </w:r>
    </w:p>
    <w:tbl>
      <w:tblPr>
        <w:jc w:val="center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59"/>
        <w:gridCol w:w="1418"/>
        <w:gridCol w:w="1432"/>
        <w:gridCol w:w="694"/>
        <w:gridCol w:w="1079"/>
        <w:gridCol w:w="337"/>
        <w:gridCol w:w="156"/>
        <w:gridCol w:w="619"/>
        <w:gridCol w:w="2351"/>
      </w:tblGrid>
      <w:tr>
        <w:trPr>
          <w:trHeight w:val="702"/>
        </w:trPr>
        <w:tc>
          <w:tcPr>
            <w:tcW w:w="9410" w:type="dxa"/>
            <w:gridSpan w:val="1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4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2"/>
                <w:sz w:val="28"/>
                <w:szCs w:val="28"/>
              </w:rPr>
              <w:t>（一）申报单位基本信息</w:t>
            </w:r>
          </w:p>
        </w:tc>
      </w:tr>
      <w:tr>
        <w:trPr>
          <w:trHeight w:val="702"/>
        </w:trPr>
        <w:tc>
          <w:tcPr>
            <w:tcW w:w="132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8087" w:type="dxa"/>
            <w:gridSpan w:val="8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2"/>
        </w:trPr>
        <w:tc>
          <w:tcPr>
            <w:tcW w:w="132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计划投资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 xml:space="preserve">            （万元）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项目预计完成时间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2"/>
        </w:trPr>
        <w:tc>
          <w:tcPr>
            <w:tcW w:w="132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单位名称</w:t>
            </w:r>
          </w:p>
        </w:tc>
        <w:tc>
          <w:tcPr>
            <w:tcW w:w="8087" w:type="dxa"/>
            <w:gridSpan w:val="8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2"/>
        </w:trPr>
        <w:tc>
          <w:tcPr>
            <w:tcW w:w="13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组织机构</w:t>
            </w:r>
          </w:p>
          <w:p>
            <w:pPr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代码</w:t>
            </w:r>
          </w:p>
        </w:tc>
        <w:tc>
          <w:tcPr>
            <w:tcW w:w="8087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2"/>
        </w:trPr>
        <w:tc>
          <w:tcPr>
            <w:tcW w:w="13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仿宋_GB2312" w:cs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单位地址</w:t>
            </w:r>
          </w:p>
        </w:tc>
        <w:tc>
          <w:tcPr>
            <w:tcW w:w="4961" w:type="dxa"/>
            <w:gridSpan w:val="5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成立时间</w:t>
            </w:r>
          </w:p>
        </w:tc>
        <w:tc>
          <w:tcPr>
            <w:tcW w:w="235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2"/>
        </w:trPr>
        <w:tc>
          <w:tcPr>
            <w:tcW w:w="1323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项  目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所属部门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1"/>
        </w:trPr>
        <w:tc>
          <w:tcPr>
            <w:tcW w:w="1323" w:type="dxa"/>
            <w:gridSpan w:val="2"/>
            <w:vMerge/>
            <w:vAlign w:val="center"/>
          </w:tcPr>
          <w:p/>
        </w:tc>
        <w:tc>
          <w:tcPr>
            <w:tcW w:w="14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2"/>
        </w:trPr>
        <w:tc>
          <w:tcPr>
            <w:tcW w:w="1323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position w:val="6"/>
                <w:sz w:val="24"/>
                <w:szCs w:val="24"/>
              </w:rPr>
              <w:t>项  目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所属部门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1"/>
        </w:trPr>
        <w:tc>
          <w:tcPr>
            <w:tcW w:w="1323" w:type="dxa"/>
            <w:gridSpan w:val="2"/>
            <w:vMerge/>
            <w:vAlign w:val="center"/>
          </w:tcPr>
          <w:p/>
        </w:tc>
        <w:tc>
          <w:tcPr>
            <w:tcW w:w="14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2"/>
        </w:trPr>
        <w:tc>
          <w:tcPr>
            <w:tcW w:w="2741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2018年</w:t>
            </w:r>
          </w:p>
        </w:tc>
        <w:tc>
          <w:tcPr>
            <w:tcW w:w="3463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2019年</w:t>
            </w:r>
          </w:p>
        </w:tc>
      </w:tr>
      <w:tr>
        <w:trPr>
          <w:trHeight w:val="702"/>
        </w:trPr>
        <w:tc>
          <w:tcPr>
            <w:tcW w:w="2741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总资产（万元）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2"/>
        </w:trPr>
        <w:tc>
          <w:tcPr>
            <w:tcW w:w="2741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负债率（%）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rPr>
          <w:trHeight w:val="702"/>
        </w:trPr>
        <w:tc>
          <w:tcPr>
            <w:tcW w:w="2741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主营业务收入（万元）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2"/>
        </w:trPr>
        <w:tc>
          <w:tcPr>
            <w:tcW w:w="2741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税金（万元）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2"/>
        </w:trPr>
        <w:tc>
          <w:tcPr>
            <w:tcW w:w="2741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利润（万元）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2"/>
        </w:trPr>
        <w:tc>
          <w:tcPr>
            <w:tcW w:w="2741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大数据和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区块链技术特色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（限200字）</w:t>
            </w:r>
          </w:p>
        </w:tc>
        <w:tc>
          <w:tcPr>
            <w:tcW w:w="6669" w:type="dxa"/>
            <w:gridSpan w:val="7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</w:tr>
      <w:tr>
        <w:trPr>
          <w:trHeight w:val="701"/>
        </w:trPr>
        <w:tc>
          <w:tcPr>
            <w:tcW w:w="9410" w:type="dxa"/>
            <w:gridSpan w:val="1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项目简介（限500字）</w:t>
            </w: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简要说明项目立项的必要性、项目目标、项目内容、实施目标、技术方案、筹资方案、组织方式、相关基础条件等。</w:t>
            </w: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467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rPr>
          <w:trHeight w:val="453"/>
        </w:trPr>
        <w:tc>
          <w:tcPr>
            <w:tcW w:w="96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真实性承诺</w:t>
            </w:r>
          </w:p>
        </w:tc>
        <w:tc>
          <w:tcPr>
            <w:tcW w:w="8446" w:type="dxa"/>
            <w:gridSpan w:val="9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 xml:space="preserve">      公章：</w:t>
            </w:r>
          </w:p>
          <w:p>
            <w:pPr>
              <w:snapToGrid w:val="0"/>
              <w:spacing w:line="320" w:lineRule="exact"/>
              <w:jc w:val="right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 xml:space="preserve">                       年     月    日</w:t>
            </w:r>
          </w:p>
        </w:tc>
      </w:tr>
      <w:tr>
        <w:trPr>
          <w:trHeight w:val="454"/>
        </w:trPr>
        <w:tc>
          <w:tcPr>
            <w:tcW w:w="96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推荐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单位</w:t>
            </w:r>
          </w:p>
        </w:tc>
        <w:tc>
          <w:tcPr>
            <w:tcW w:w="8446" w:type="dxa"/>
            <w:gridSpan w:val="9"/>
            <w:vAlign w:val="center"/>
          </w:tcPr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Chars="1850" w:firstLine="4440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>推荐单位公章：</w:t>
            </w:r>
          </w:p>
          <w:p>
            <w:pPr>
              <w:pStyle w:val="18"/>
              <w:spacing w:line="32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  月    日</w:t>
            </w:r>
          </w:p>
        </w:tc>
      </w:tr>
    </w:tbl>
    <w:p>
      <w:pPr>
        <w:pStyle w:val="2"/>
        <w:widowControl w:val="0"/>
        <w:spacing w:before="0" w:beforeAutospacing="0" w:after="0" w:afterAutospacing="0" w:line="560" w:lineRule="exact"/>
        <w:ind w:firstLineChars="200" w:firstLine="640"/>
        <w:rPr>
          <w:rFonts w:ascii="微软雅黑" w:eastAsia="微软雅黑" w:cs="Times New Roman"/>
          <w:b w:val="0"/>
          <w:color w:val="000000"/>
        </w:rPr>
      </w:pPr>
      <w:r>
        <w:rPr>
          <w:rFonts w:ascii="微软雅黑" w:eastAsia="微软雅黑" w:cs="Times New Roman" w:hint="eastAsia"/>
          <w:b w:val="0"/>
          <w:color w:val="000000"/>
          <w:kern w:val="2"/>
          <w:sz w:val="32"/>
          <w:szCs w:val="32"/>
        </w:rPr>
        <w:t>二、项目摘要（4000字以内）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项目名称、项目背景和必要性、技术基础，建设内容、规模、方案和地点，项目运营模式，各项建设条件落实情况，项目总投资及资金来源、经济和社会效益分析等。</w:t>
      </w:r>
    </w:p>
    <w:p>
      <w:pPr>
        <w:pStyle w:val="2"/>
        <w:widowControl w:val="0"/>
        <w:spacing w:before="0" w:beforeAutospacing="0" w:after="0" w:afterAutospacing="0" w:line="560" w:lineRule="exact"/>
        <w:ind w:firstLineChars="200" w:firstLine="640"/>
        <w:rPr>
          <w:rFonts w:ascii="微软雅黑" w:eastAsia="微软雅黑" w:cs="Times New Roman"/>
          <w:b w:val="0"/>
          <w:color w:val="000000"/>
        </w:rPr>
      </w:pPr>
      <w:r>
        <w:rPr>
          <w:rFonts w:ascii="微软雅黑" w:eastAsia="微软雅黑" w:cs="Times New Roman" w:hint="eastAsia"/>
          <w:b w:val="0"/>
          <w:color w:val="000000"/>
          <w:kern w:val="2"/>
          <w:sz w:val="32"/>
          <w:szCs w:val="32"/>
        </w:rPr>
        <w:t>三、项目单位基本情况</w:t>
      </w:r>
    </w:p>
    <w:p>
      <w:pPr>
        <w:pStyle w:val="2"/>
        <w:widowControl w:val="0"/>
        <w:spacing w:before="0" w:beforeAutospacing="0" w:after="0" w:afterAutospacing="0" w:line="560" w:lineRule="exact"/>
        <w:ind w:firstLineChars="200" w:firstLine="640"/>
        <w:rPr>
          <w:rFonts w:ascii="微软雅黑" w:eastAsia="微软雅黑" w:cs="Times New Roman"/>
          <w:b w:val="0"/>
          <w:color w:val="000000"/>
        </w:rPr>
      </w:pPr>
      <w:r>
        <w:rPr>
          <w:rFonts w:ascii="微软雅黑" w:eastAsia="微软雅黑" w:cs="Times New Roman" w:hint="eastAsia"/>
          <w:b w:val="0"/>
          <w:color w:val="000000"/>
          <w:kern w:val="2"/>
          <w:sz w:val="32"/>
          <w:szCs w:val="32"/>
        </w:rPr>
        <w:t>四、项目建设内容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项目建设的主要内容、建设规模、采用的技术路线与特点、项目运营模式、产品或服务市场预测、建设地点、建设工期和进度安排、建设期管理、成果推广计划及后续完善方案等。</w:t>
      </w:r>
    </w:p>
    <w:p>
      <w:pPr>
        <w:pStyle w:val="2"/>
        <w:spacing w:line="560" w:lineRule="exact"/>
        <w:ind w:firstLineChars="200" w:firstLine="640"/>
        <w:rPr>
          <w:rFonts w:ascii="微软雅黑" w:eastAsia="微软雅黑" w:cs="Times New Roman"/>
          <w:b w:val="0"/>
          <w:color w:val="000000"/>
        </w:rPr>
      </w:pPr>
      <w:r>
        <w:rPr>
          <w:rFonts w:ascii="微软雅黑" w:eastAsia="微软雅黑" w:cs="Times New Roman" w:hint="eastAsia"/>
          <w:b w:val="0"/>
          <w:color w:val="000000"/>
          <w:kern w:val="2"/>
          <w:sz w:val="32"/>
          <w:szCs w:val="32"/>
        </w:rPr>
        <w:t>五、项目市场前景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、与国内外同类项目关键指标的比较、潜在用户、市场前景及风险预测；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、可实现的预期成果，包括用户数、业务量的增长，须有二年期内的可考核技术指标和社会经济效益指标。</w:t>
      </w:r>
    </w:p>
    <w:p>
      <w:pPr>
        <w:pStyle w:val="2"/>
        <w:widowControl w:val="0"/>
        <w:spacing w:before="0" w:beforeAutospacing="0" w:after="0" w:afterAutospacing="0" w:line="560" w:lineRule="exact"/>
        <w:ind w:firstLineChars="200" w:firstLine="640"/>
        <w:rPr>
          <w:rFonts w:ascii="微软雅黑" w:eastAsia="微软雅黑" w:cs="Times New Roman"/>
          <w:b w:val="0"/>
          <w:color w:val="000000"/>
        </w:rPr>
      </w:pPr>
      <w:r>
        <w:rPr>
          <w:rFonts w:ascii="微软雅黑" w:eastAsia="微软雅黑" w:cs="Times New Roman"/>
          <w:b w:val="0"/>
          <w:color w:val="000000"/>
          <w:kern w:val="2"/>
          <w:sz w:val="32"/>
          <w:szCs w:val="32"/>
        </w:rPr>
        <w:t>六</w:t>
      </w:r>
      <w:r>
        <w:rPr>
          <w:rFonts w:ascii="微软雅黑" w:eastAsia="微软雅黑" w:cs="Times New Roman" w:hint="eastAsia"/>
          <w:b w:val="0"/>
          <w:color w:val="000000"/>
          <w:kern w:val="2"/>
          <w:sz w:val="32"/>
          <w:szCs w:val="32"/>
        </w:rPr>
        <w:t>、现有基础和条件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、申报单位在相关领域的已有基础、主要成果。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、项目实施具备的支撑条件，包括项目资金、设备以及重点实验室、工程中心等研究平台在项目中所起的作用等。列出现有与本项目有关的主要平台或设备（说明用途）。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、项目团队的规模和结构，包括年龄、专业、职称等情况，团队规模要适度。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、单位项目核心人员情况，包括工作简历、主要学术业绩，近年来主持的各类国家、省、市科技计划项目，与申请项目相关的代表性论文、获得国家、省市科技奖励以及发明专利等。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、项目合作情况（无合作单位此章节可以省略，若有，请阐述清楚并附相关合作协议），阐述与其它单位的合作情况，包括合作的基础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缘由、合作内容和方式、合作各方任务分工以及研究经费投入分摊情况、项目研究成果及知识产权处理等。</w:t>
      </w:r>
    </w:p>
    <w:p>
      <w:pPr>
        <w:pStyle w:val="2"/>
        <w:widowControl w:val="0"/>
        <w:spacing w:before="0" w:beforeAutospacing="0" w:after="0" w:afterAutospacing="0" w:line="560" w:lineRule="exact"/>
        <w:ind w:firstLineChars="200" w:firstLine="640"/>
        <w:rPr>
          <w:rFonts w:ascii="微软雅黑" w:eastAsia="微软雅黑" w:cs="Times New Roman"/>
          <w:b w:val="0"/>
          <w:color w:val="000000"/>
        </w:rPr>
      </w:pPr>
      <w:r>
        <w:rPr>
          <w:rFonts w:ascii="微软雅黑" w:eastAsia="微软雅黑" w:cs="Times New Roman"/>
          <w:b w:val="0"/>
          <w:color w:val="000000"/>
          <w:kern w:val="2"/>
          <w:sz w:val="32"/>
          <w:szCs w:val="32"/>
        </w:rPr>
        <w:t>七</w:t>
      </w:r>
      <w:r>
        <w:rPr>
          <w:rFonts w:ascii="微软雅黑" w:eastAsia="微软雅黑" w:cs="Times New Roman" w:hint="eastAsia"/>
          <w:b w:val="0"/>
          <w:color w:val="000000"/>
          <w:kern w:val="2"/>
          <w:sz w:val="32"/>
          <w:szCs w:val="32"/>
        </w:rPr>
        <w:t>、</w:t>
      </w:r>
      <w:r>
        <w:rPr>
          <w:rFonts w:ascii="微软雅黑" w:eastAsia="微软雅黑" w:cs="Times New Roman"/>
          <w:b w:val="0"/>
          <w:color w:val="000000"/>
          <w:kern w:val="2"/>
          <w:sz w:val="32"/>
          <w:szCs w:val="32"/>
        </w:rPr>
        <w:t>项目效益分析</w:t>
      </w:r>
    </w:p>
    <w:p>
      <w:pPr>
        <w:spacing w:line="560" w:lineRule="exact"/>
        <w:ind w:left="64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</w:t>
      </w:r>
      <w:r>
        <w:rPr>
          <w:rFonts w:eastAsia="仿宋_GB2312" w:hint="eastAsia"/>
          <w:sz w:val="32"/>
          <w:szCs w:val="32"/>
        </w:rPr>
        <w:t>项目总投资规模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使用方案、资金筹措方案</w:t>
      </w:r>
      <w:r>
        <w:rPr>
          <w:rFonts w:eastAsia="仿宋_GB2312"/>
          <w:sz w:val="32"/>
          <w:szCs w:val="32"/>
        </w:rPr>
        <w:t>；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、经济效益和社会效益分析；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、项目风险分析。</w:t>
      </w:r>
    </w:p>
    <w:p>
      <w:pPr>
        <w:pStyle w:val="2"/>
        <w:widowControl w:val="0"/>
        <w:spacing w:before="0" w:beforeAutospacing="0" w:after="0" w:afterAutospacing="0" w:line="560" w:lineRule="exact"/>
        <w:ind w:firstLineChars="200" w:firstLine="640"/>
        <w:rPr>
          <w:rFonts w:ascii="微软雅黑" w:eastAsia="微软雅黑" w:cs="Times New Roman"/>
          <w:b w:val="0"/>
          <w:color w:val="000000"/>
          <w:kern w:val="2"/>
          <w:sz w:val="32"/>
          <w:szCs w:val="32"/>
        </w:rPr>
      </w:pPr>
      <w:r>
        <w:rPr>
          <w:rFonts w:ascii="微软雅黑" w:eastAsia="微软雅黑" w:cs="Times New Roman"/>
          <w:b w:val="0"/>
          <w:color w:val="000000"/>
          <w:kern w:val="2"/>
          <w:sz w:val="32"/>
          <w:szCs w:val="32"/>
        </w:rPr>
        <w:t>八</w:t>
      </w:r>
      <w:r>
        <w:rPr>
          <w:rFonts w:ascii="微软雅黑" w:eastAsia="微软雅黑" w:cs="Times New Roman" w:hint="eastAsia"/>
          <w:b w:val="0"/>
          <w:color w:val="000000"/>
          <w:kern w:val="2"/>
          <w:sz w:val="32"/>
          <w:szCs w:val="32"/>
        </w:rPr>
        <w:t>、其他说明材料</w:t>
      </w:r>
    </w:p>
    <w:p>
      <w:pPr>
        <w:snapToGrid w:val="0"/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 w:hint="eastAsia"/>
          <w:color w:val="000000"/>
          <w:kern w:val="0"/>
          <w:sz w:val="32"/>
          <w:szCs w:val="32"/>
        </w:rPr>
        <w:t>包括但不限于</w:t>
      </w:r>
      <w:r>
        <w:rPr>
          <w:rFonts w:eastAsia="仿宋_GB2312" w:hint="eastAsia"/>
          <w:sz w:val="32"/>
          <w:szCs w:val="32"/>
        </w:rPr>
        <w:t>已有用户详细清单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2"/>
          <w:szCs w:val="32"/>
        </w:rPr>
        <w:t>及相关合同、知识产权相关证书、</w:t>
      </w:r>
      <w:r>
        <w:rPr>
          <w:rFonts w:eastAsia="仿宋_GB2312" w:hint="eastAsia"/>
          <w:sz w:val="32"/>
          <w:szCs w:val="32"/>
        </w:rPr>
        <w:t>相关资质证书、奖励证明、专家推荐意见（或用户评价）等材料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2"/>
          <w:szCs w:val="32"/>
        </w:rPr>
        <w:t>以及</w:t>
      </w:r>
      <w:r>
        <w:rPr>
          <w:rFonts w:eastAsia="仿宋_GB2312" w:hint="eastAsia"/>
          <w:sz w:val="32"/>
          <w:szCs w:val="32"/>
        </w:rPr>
        <w:t>其他可以说明项目情况的相关材料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ascii="Times New Roman" w:cs="Times New Roman" w:hAnsi="Times New Roman"/>
          <w:color w:val="000000"/>
          <w:kern w:val="0"/>
          <w:sz w:val="32"/>
          <w:szCs w:val="32"/>
        </w:rPr>
      </w:pPr>
    </w:p>
    <w:sectPr>
      <w:footerReference w:type="default" r:id="rId2"/>
      <w:pgSz w:w="11906" w:h="16838"/>
      <w:pgMar w:top="2098" w:right="1247" w:bottom="1418" w:left="1588" w:header="964" w:footer="941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22"/>
      <w:tabs>
        <w:tab w:val="center" w:pos="4153"/>
        <w:tab w:val="right" w:pos="8306"/>
      </w:tabs>
      <w:jc w:val="center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/>
        <w:sz w:val="28"/>
        <w:szCs w:val="28"/>
      </w:rPr>
      <w:t xml:space="preserve"> 1 -</w:t>
    </w:r>
    <w:r>
      <w:rPr>
        <w:rFonts w:ascii="宋体"/>
        <w:sz w:val="28"/>
        <w:szCs w:val="28"/>
      </w:rPr>
      <w:fldChar w:fldCharType="end"/>
    </w:r>
  </w:p>
  <w:p>
    <w:pPr>
      <w:pStyle w:val="22"/>
      <w:tabs>
        <w:tab w:val="center" w:pos="4153"/>
        <w:tab w:val="right" w:pos="8306"/>
      </w:tabs>
      <w:jc w:val="right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2">
    <w:name w:val="heading 2"/>
    <w:basedOn w:val="0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列出段落1"/>
    <w:basedOn w:val="0"/>
    <w:pPr>
      <w:ind w:firstLineChars="200" w:firstLine="200"/>
    </w:pPr>
    <w:rPr>
      <w:rFonts w:ascii="Times New Roman" w:cs="Times New Roman" w:hAnsi="Times New Roman"/>
      <w:szCs w:val="24"/>
    </w:rPr>
  </w:style>
  <w:style w:type="paragraph" w:customStyle="1" w:styleId="16">
    <w:name w:val="p0"/>
    <w:basedOn w:val="0"/>
    <w:pPr>
      <w:widowControl/>
    </w:pPr>
    <w:rPr>
      <w:rFonts w:ascii="Times New Roman" w:cs="Times New Roman" w:hAnsi="Times New Roman"/>
      <w:kern w:val="0"/>
      <w:sz w:val="32"/>
      <w:szCs w:val="32"/>
    </w:rPr>
  </w:style>
  <w:style w:type="paragraph" w:customStyle="1" w:styleId="17">
    <w:name w:val="text"/>
    <w:basedOn w:val="0"/>
    <w:pPr>
      <w:spacing w:line="360" w:lineRule="auto"/>
      <w:ind w:firstLine="420"/>
    </w:pPr>
    <w:rPr>
      <w:rFonts w:ascii="Times New Roman" w:eastAsia="仿宋_GB2312" w:cs="Times New Roman" w:hAnsi="Times New Roman"/>
      <w:sz w:val="24"/>
      <w:szCs w:val="20"/>
    </w:rPr>
  </w:style>
  <w:style w:type="paragraph" w:styleId="18">
    <w:name w:val="Body Text"/>
    <w:basedOn w:val="0"/>
    <w:rPr>
      <w:rFonts w:ascii="Times New Roman" w:cs="Times New Roman" w:hAnsi="Times New Roman"/>
      <w:sz w:val="30"/>
      <w:szCs w:val="20"/>
    </w:rPr>
  </w:style>
  <w:style w:type="paragraph" w:styleId="19">
    <w:name w:val="Date"/>
    <w:basedOn w:val="0"/>
    <w:next w:val="0"/>
    <w:pPr>
      <w:ind w:leftChars="2500" w:left="2500"/>
    </w:pPr>
  </w:style>
  <w:style w:type="paragraph" w:customStyle="1" w:styleId="20">
    <w:name w:val="1 Char"/>
    <w:basedOn w:val="0"/>
    <w:rPr>
      <w:rFonts w:ascii="Times New Roman" w:cs="Times New Roman" w:hAnsi="Times New Roman"/>
      <w:szCs w:val="20"/>
    </w:rPr>
  </w:style>
  <w:style w:type="paragraph" w:styleId="21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264</TotalTime>
  <Application>Yozo_Office</Application>
  <Pages>6</Pages>
  <Words>1200</Words>
  <Characters>1225</Characters>
  <Lines>176</Lines>
  <Paragraphs>78</Paragraphs>
  <CharactersWithSpaces>1296</CharactersWithSpaces>
  <Company>长沙盛韵电子科技有限公司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颜琰 192.168.10.58</dc:creator>
  <cp:lastModifiedBy>Microsoft</cp:lastModifiedBy>
  <cp:revision>4</cp:revision>
  <cp:lastPrinted>2020-02-25T06:16:20Z</cp:lastPrinted>
  <dcterms:created xsi:type="dcterms:W3CDTF">2020-02-24T03:26:00Z</dcterms:created>
  <dcterms:modified xsi:type="dcterms:W3CDTF">2020-02-25T07:41:42Z</dcterms:modified>
</cp:coreProperties>
</file>