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50" w:rsidRPr="00B613DA" w:rsidRDefault="0066160E" w:rsidP="00D2569F">
      <w:pPr>
        <w:spacing w:afterLines="50" w:after="156" w:line="600" w:lineRule="exact"/>
        <w:ind w:firstLineChars="200" w:firstLine="883"/>
        <w:jc w:val="center"/>
        <w:rPr>
          <w:rFonts w:asciiTheme="majorEastAsia" w:eastAsiaTheme="majorEastAsia" w:hAnsiTheme="majorEastAsia"/>
          <w:b/>
          <w:sz w:val="44"/>
          <w:szCs w:val="44"/>
        </w:rPr>
      </w:pPr>
      <w:bookmarkStart w:id="0" w:name="_GoBack"/>
      <w:bookmarkEnd w:id="0"/>
      <w:r>
        <w:rPr>
          <w:rFonts w:asciiTheme="majorEastAsia" w:eastAsiaTheme="majorEastAsia" w:hAnsiTheme="majorEastAsia" w:hint="eastAsia"/>
          <w:b/>
          <w:sz w:val="44"/>
          <w:szCs w:val="44"/>
        </w:rPr>
        <w:t>湖南</w:t>
      </w:r>
      <w:r w:rsidR="00B613DA" w:rsidRPr="00B613DA">
        <w:rPr>
          <w:rFonts w:asciiTheme="majorEastAsia" w:eastAsiaTheme="majorEastAsia" w:hAnsiTheme="majorEastAsia" w:hint="eastAsia"/>
          <w:b/>
          <w:sz w:val="44"/>
          <w:szCs w:val="44"/>
        </w:rPr>
        <w:t>省</w:t>
      </w:r>
      <w:r>
        <w:rPr>
          <w:rFonts w:asciiTheme="majorEastAsia" w:eastAsiaTheme="majorEastAsia" w:hAnsiTheme="majorEastAsia" w:hint="eastAsia"/>
          <w:b/>
          <w:sz w:val="44"/>
          <w:szCs w:val="44"/>
        </w:rPr>
        <w:t>首届</w:t>
      </w:r>
      <w:r w:rsidR="00B613DA" w:rsidRPr="00B613DA">
        <w:rPr>
          <w:rFonts w:asciiTheme="majorEastAsia" w:eastAsiaTheme="majorEastAsia" w:hAnsiTheme="majorEastAsia" w:hint="eastAsia"/>
          <w:b/>
          <w:sz w:val="44"/>
          <w:szCs w:val="44"/>
        </w:rPr>
        <w:t>人工智能产业创新与应用大赛初赛优胜</w:t>
      </w:r>
      <w:r w:rsidR="00B613DA" w:rsidRPr="00B613DA">
        <w:rPr>
          <w:rFonts w:asciiTheme="majorEastAsia" w:eastAsiaTheme="majorEastAsia" w:hAnsiTheme="majorEastAsia"/>
          <w:b/>
          <w:sz w:val="44"/>
          <w:szCs w:val="44"/>
        </w:rPr>
        <w:t>项目名单</w:t>
      </w:r>
    </w:p>
    <w:tbl>
      <w:tblPr>
        <w:tblStyle w:val="a6"/>
        <w:tblW w:w="0" w:type="auto"/>
        <w:jc w:val="center"/>
        <w:tblLook w:val="04A0" w:firstRow="1" w:lastRow="0" w:firstColumn="1" w:lastColumn="0" w:noHBand="0" w:noVBand="1"/>
      </w:tblPr>
      <w:tblGrid>
        <w:gridCol w:w="817"/>
        <w:gridCol w:w="3119"/>
        <w:gridCol w:w="5244"/>
        <w:gridCol w:w="4343"/>
      </w:tblGrid>
      <w:tr w:rsidR="00B87735" w:rsidRPr="000A5622" w:rsidTr="00DD7677">
        <w:trPr>
          <w:jc w:val="center"/>
        </w:trPr>
        <w:tc>
          <w:tcPr>
            <w:tcW w:w="817" w:type="dxa"/>
            <w:vAlign w:val="center"/>
          </w:tcPr>
          <w:p w:rsidR="00B87735" w:rsidRPr="00D2569F" w:rsidRDefault="00B87735" w:rsidP="00DD7677">
            <w:pPr>
              <w:spacing w:line="600" w:lineRule="exact"/>
              <w:jc w:val="center"/>
              <w:rPr>
                <w:rFonts w:ascii="仿宋" w:eastAsia="仿宋" w:hAnsi="仿宋"/>
                <w:b/>
                <w:sz w:val="24"/>
              </w:rPr>
            </w:pPr>
            <w:r w:rsidRPr="00D2569F">
              <w:rPr>
                <w:rFonts w:ascii="仿宋" w:eastAsia="仿宋" w:hAnsi="仿宋" w:hint="eastAsia"/>
                <w:b/>
                <w:sz w:val="24"/>
              </w:rPr>
              <w:t>序号</w:t>
            </w:r>
          </w:p>
        </w:tc>
        <w:tc>
          <w:tcPr>
            <w:tcW w:w="3119" w:type="dxa"/>
            <w:vAlign w:val="center"/>
          </w:tcPr>
          <w:p w:rsidR="00B87735" w:rsidRPr="00D2569F" w:rsidRDefault="00B87735" w:rsidP="00DD7677">
            <w:pPr>
              <w:spacing w:line="600" w:lineRule="exact"/>
              <w:jc w:val="center"/>
              <w:rPr>
                <w:rFonts w:ascii="仿宋" w:eastAsia="仿宋" w:hAnsi="仿宋"/>
                <w:b/>
                <w:sz w:val="24"/>
              </w:rPr>
            </w:pPr>
            <w:r w:rsidRPr="00D2569F">
              <w:rPr>
                <w:rFonts w:ascii="仿宋" w:eastAsia="仿宋" w:hAnsi="仿宋" w:hint="eastAsia"/>
                <w:b/>
                <w:sz w:val="24"/>
              </w:rPr>
              <w:t>申报</w:t>
            </w:r>
            <w:r w:rsidRPr="00D2569F">
              <w:rPr>
                <w:rFonts w:ascii="仿宋" w:eastAsia="仿宋" w:hAnsi="仿宋"/>
                <w:b/>
                <w:sz w:val="24"/>
              </w:rPr>
              <w:t>方向</w:t>
            </w:r>
          </w:p>
        </w:tc>
        <w:tc>
          <w:tcPr>
            <w:tcW w:w="5244" w:type="dxa"/>
            <w:vAlign w:val="center"/>
          </w:tcPr>
          <w:p w:rsidR="00B87735" w:rsidRPr="00D2569F" w:rsidRDefault="00B87735" w:rsidP="00DD7677">
            <w:pPr>
              <w:spacing w:line="600" w:lineRule="exact"/>
              <w:jc w:val="center"/>
              <w:rPr>
                <w:rFonts w:ascii="仿宋" w:eastAsia="仿宋" w:hAnsi="仿宋"/>
                <w:b/>
                <w:sz w:val="24"/>
              </w:rPr>
            </w:pPr>
            <w:r w:rsidRPr="00D2569F">
              <w:rPr>
                <w:rFonts w:ascii="仿宋" w:eastAsia="仿宋" w:hAnsi="仿宋" w:hint="eastAsia"/>
                <w:b/>
                <w:sz w:val="24"/>
              </w:rPr>
              <w:t>项目</w:t>
            </w:r>
            <w:r w:rsidRPr="00D2569F">
              <w:rPr>
                <w:rFonts w:ascii="仿宋" w:eastAsia="仿宋" w:hAnsi="仿宋"/>
                <w:b/>
                <w:sz w:val="24"/>
              </w:rPr>
              <w:t>名称</w:t>
            </w:r>
          </w:p>
        </w:tc>
        <w:tc>
          <w:tcPr>
            <w:tcW w:w="4343" w:type="dxa"/>
            <w:vAlign w:val="center"/>
          </w:tcPr>
          <w:p w:rsidR="00B87735" w:rsidRPr="00D2569F" w:rsidRDefault="00B87735" w:rsidP="00DD7677">
            <w:pPr>
              <w:spacing w:line="600" w:lineRule="exact"/>
              <w:jc w:val="center"/>
              <w:rPr>
                <w:rFonts w:ascii="仿宋" w:eastAsia="仿宋" w:hAnsi="仿宋"/>
                <w:b/>
                <w:sz w:val="24"/>
              </w:rPr>
            </w:pPr>
            <w:r w:rsidRPr="00D2569F">
              <w:rPr>
                <w:rFonts w:ascii="仿宋" w:eastAsia="仿宋" w:hAnsi="仿宋" w:hint="eastAsia"/>
                <w:b/>
                <w:sz w:val="24"/>
              </w:rPr>
              <w:t>企业</w:t>
            </w:r>
            <w:r w:rsidRPr="00D2569F">
              <w:rPr>
                <w:rFonts w:ascii="仿宋" w:eastAsia="仿宋" w:hAnsi="仿宋"/>
                <w:b/>
                <w:sz w:val="24"/>
              </w:rPr>
              <w:t>名称</w:t>
            </w:r>
          </w:p>
        </w:tc>
      </w:tr>
      <w:tr w:rsidR="000A5622" w:rsidRPr="000A5622" w:rsidTr="00DD7677">
        <w:trPr>
          <w:jc w:val="center"/>
        </w:trPr>
        <w:tc>
          <w:tcPr>
            <w:tcW w:w="817" w:type="dxa"/>
            <w:vAlign w:val="center"/>
          </w:tcPr>
          <w:p w:rsidR="000A5622" w:rsidRPr="000A5622" w:rsidRDefault="00926333" w:rsidP="00DD7677">
            <w:pPr>
              <w:spacing w:line="600" w:lineRule="exact"/>
              <w:jc w:val="center"/>
              <w:rPr>
                <w:rFonts w:ascii="仿宋" w:eastAsia="仿宋" w:hAnsi="仿宋"/>
                <w:sz w:val="24"/>
              </w:rPr>
            </w:pPr>
            <w:r>
              <w:rPr>
                <w:rFonts w:ascii="仿宋" w:eastAsia="仿宋" w:hAnsi="仿宋" w:hint="eastAsia"/>
                <w:sz w:val="24"/>
              </w:rPr>
              <w:t>1</w:t>
            </w:r>
          </w:p>
        </w:tc>
        <w:tc>
          <w:tcPr>
            <w:tcW w:w="3119" w:type="dxa"/>
            <w:vAlign w:val="center"/>
          </w:tcPr>
          <w:p w:rsidR="000A5622" w:rsidRPr="000A5622" w:rsidRDefault="000A5622" w:rsidP="00DD7677">
            <w:pPr>
              <w:widowControl/>
              <w:jc w:val="center"/>
              <w:rPr>
                <w:rFonts w:ascii="仿宋" w:eastAsia="仿宋" w:hAnsi="仿宋"/>
                <w:color w:val="000000"/>
                <w:kern w:val="0"/>
                <w:sz w:val="24"/>
              </w:rPr>
            </w:pPr>
            <w:r w:rsidRPr="000A5622">
              <w:rPr>
                <w:rFonts w:ascii="仿宋" w:eastAsia="仿宋" w:hAnsi="仿宋" w:hint="eastAsia"/>
                <w:color w:val="000000"/>
                <w:sz w:val="24"/>
              </w:rPr>
              <w:t>标志性创新产品</w:t>
            </w:r>
          </w:p>
        </w:tc>
        <w:tc>
          <w:tcPr>
            <w:tcW w:w="5244" w:type="dxa"/>
            <w:vAlign w:val="center"/>
          </w:tcPr>
          <w:p w:rsidR="000A5622" w:rsidRPr="000A5622" w:rsidRDefault="000A5622" w:rsidP="00DD7677">
            <w:pPr>
              <w:widowControl/>
              <w:jc w:val="center"/>
              <w:rPr>
                <w:rFonts w:ascii="仿宋" w:eastAsia="仿宋" w:hAnsi="仿宋"/>
                <w:kern w:val="0"/>
                <w:sz w:val="24"/>
              </w:rPr>
            </w:pPr>
            <w:r w:rsidRPr="000A5622">
              <w:rPr>
                <w:rFonts w:ascii="仿宋" w:eastAsia="仿宋" w:hAnsi="仿宋" w:hint="eastAsia"/>
                <w:sz w:val="24"/>
              </w:rPr>
              <w:t>智能塔式起重机</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中联重科股份有限公司</w:t>
            </w:r>
          </w:p>
        </w:tc>
      </w:tr>
      <w:tr w:rsidR="000A5622" w:rsidRPr="000A5622" w:rsidTr="00DD7677">
        <w:trPr>
          <w:jc w:val="center"/>
        </w:trPr>
        <w:tc>
          <w:tcPr>
            <w:tcW w:w="817" w:type="dxa"/>
            <w:vAlign w:val="center"/>
          </w:tcPr>
          <w:p w:rsidR="000A5622" w:rsidRPr="000A5622" w:rsidRDefault="00926333" w:rsidP="00DD7677">
            <w:pPr>
              <w:spacing w:line="600" w:lineRule="exact"/>
              <w:jc w:val="center"/>
              <w:rPr>
                <w:rFonts w:ascii="仿宋" w:eastAsia="仿宋" w:hAnsi="仿宋"/>
                <w:sz w:val="24"/>
              </w:rPr>
            </w:pPr>
            <w:r>
              <w:rPr>
                <w:rFonts w:ascii="仿宋" w:eastAsia="仿宋" w:hAnsi="仿宋" w:hint="eastAsia"/>
                <w:sz w:val="24"/>
              </w:rPr>
              <w:t>2</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jc w:val="center"/>
              <w:rPr>
                <w:rFonts w:ascii="仿宋" w:eastAsia="仿宋" w:hAnsi="仿宋"/>
                <w:color w:val="000000"/>
                <w:sz w:val="24"/>
              </w:rPr>
            </w:pPr>
            <w:r w:rsidRPr="000A5622">
              <w:rPr>
                <w:rFonts w:ascii="仿宋" w:eastAsia="仿宋" w:hAnsi="仿宋" w:hint="eastAsia"/>
                <w:color w:val="000000"/>
                <w:sz w:val="24"/>
              </w:rPr>
              <w:t>超能幼儿晨检机器人</w:t>
            </w:r>
          </w:p>
        </w:tc>
        <w:tc>
          <w:tcPr>
            <w:tcW w:w="4343" w:type="dxa"/>
            <w:vAlign w:val="center"/>
          </w:tcPr>
          <w:p w:rsidR="000A5622" w:rsidRPr="000A5622" w:rsidRDefault="000A5622" w:rsidP="00DD7677">
            <w:pPr>
              <w:jc w:val="center"/>
              <w:rPr>
                <w:rFonts w:ascii="仿宋" w:eastAsia="仿宋" w:hAnsi="仿宋"/>
                <w:color w:val="000000"/>
                <w:sz w:val="24"/>
              </w:rPr>
            </w:pPr>
            <w:r w:rsidRPr="000A5622">
              <w:rPr>
                <w:rFonts w:ascii="仿宋" w:eastAsia="仿宋" w:hAnsi="仿宋" w:hint="eastAsia"/>
                <w:color w:val="000000"/>
                <w:sz w:val="24"/>
              </w:rPr>
              <w:t>湖南超能机器人技术有限公司</w:t>
            </w:r>
          </w:p>
        </w:tc>
      </w:tr>
      <w:tr w:rsidR="000A5622" w:rsidRPr="000A5622" w:rsidTr="00DD7677">
        <w:trPr>
          <w:jc w:val="center"/>
        </w:trPr>
        <w:tc>
          <w:tcPr>
            <w:tcW w:w="817" w:type="dxa"/>
            <w:vAlign w:val="center"/>
          </w:tcPr>
          <w:p w:rsidR="000A5622" w:rsidRPr="000A5622" w:rsidRDefault="00926333" w:rsidP="00DD7677">
            <w:pPr>
              <w:spacing w:line="600" w:lineRule="exact"/>
              <w:jc w:val="center"/>
              <w:rPr>
                <w:rFonts w:ascii="仿宋" w:eastAsia="仿宋" w:hAnsi="仿宋"/>
                <w:sz w:val="24"/>
              </w:rPr>
            </w:pPr>
            <w:r>
              <w:rPr>
                <w:rFonts w:ascii="仿宋" w:eastAsia="仿宋" w:hAnsi="仿宋" w:hint="eastAsia"/>
                <w:sz w:val="24"/>
              </w:rPr>
              <w:t>3</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UIBOT流程自动化软件机器人（RPA）</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湖南奥森伯特科技有限公司</w:t>
            </w:r>
          </w:p>
        </w:tc>
      </w:tr>
      <w:tr w:rsidR="000A5622" w:rsidRPr="000A5622" w:rsidTr="00DD7677">
        <w:trPr>
          <w:jc w:val="center"/>
        </w:trPr>
        <w:tc>
          <w:tcPr>
            <w:tcW w:w="817" w:type="dxa"/>
            <w:vAlign w:val="center"/>
          </w:tcPr>
          <w:p w:rsidR="000A5622" w:rsidRPr="000A5622" w:rsidRDefault="00926333" w:rsidP="00DD7677">
            <w:pPr>
              <w:spacing w:line="600" w:lineRule="exact"/>
              <w:jc w:val="center"/>
              <w:rPr>
                <w:rFonts w:ascii="仿宋" w:eastAsia="仿宋" w:hAnsi="仿宋"/>
                <w:sz w:val="24"/>
              </w:rPr>
            </w:pPr>
            <w:r>
              <w:rPr>
                <w:rFonts w:ascii="仿宋" w:eastAsia="仿宋" w:hAnsi="仿宋" w:hint="eastAsia"/>
                <w:sz w:val="24"/>
              </w:rPr>
              <w:t>4</w:t>
            </w:r>
          </w:p>
        </w:tc>
        <w:tc>
          <w:tcPr>
            <w:tcW w:w="3119" w:type="dxa"/>
            <w:vAlign w:val="center"/>
          </w:tcPr>
          <w:p w:rsidR="000A5622" w:rsidRPr="000A5622" w:rsidRDefault="000A5622" w:rsidP="00DD7677">
            <w:pPr>
              <w:widowControl/>
              <w:jc w:val="center"/>
              <w:rPr>
                <w:rFonts w:ascii="仿宋" w:eastAsia="仿宋" w:hAnsi="仿宋"/>
                <w:color w:val="000000"/>
                <w:kern w:val="0"/>
                <w:sz w:val="24"/>
              </w:rPr>
            </w:pPr>
            <w:r w:rsidRPr="000A5622">
              <w:rPr>
                <w:rFonts w:ascii="仿宋" w:eastAsia="仿宋" w:hAnsi="仿宋" w:hint="eastAsia"/>
                <w:color w:val="000000"/>
                <w:sz w:val="24"/>
              </w:rPr>
              <w:t>标志性创新产品</w:t>
            </w:r>
          </w:p>
        </w:tc>
        <w:tc>
          <w:tcPr>
            <w:tcW w:w="5244"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星汉天箭特定目标深度搜索系统</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湖南星汉数智科技有限公司</w:t>
            </w:r>
          </w:p>
        </w:tc>
      </w:tr>
      <w:tr w:rsidR="000A5622" w:rsidRPr="000A5622" w:rsidTr="00DD7677">
        <w:trPr>
          <w:jc w:val="center"/>
        </w:trPr>
        <w:tc>
          <w:tcPr>
            <w:tcW w:w="817" w:type="dxa"/>
            <w:vAlign w:val="center"/>
          </w:tcPr>
          <w:p w:rsidR="000A5622" w:rsidRPr="000A5622" w:rsidRDefault="00926333" w:rsidP="00DD7677">
            <w:pPr>
              <w:spacing w:line="600" w:lineRule="exact"/>
              <w:jc w:val="center"/>
              <w:rPr>
                <w:rFonts w:ascii="仿宋" w:eastAsia="仿宋" w:hAnsi="仿宋"/>
                <w:sz w:val="24"/>
              </w:rPr>
            </w:pPr>
            <w:r>
              <w:rPr>
                <w:rFonts w:ascii="仿宋" w:eastAsia="仿宋" w:hAnsi="仿宋" w:hint="eastAsia"/>
                <w:sz w:val="24"/>
              </w:rPr>
              <w:t>5</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安保巡逻机器人及其系统</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长沙万为机器人有限公司</w:t>
            </w:r>
          </w:p>
        </w:tc>
      </w:tr>
      <w:tr w:rsidR="000A5622" w:rsidRPr="000A5622" w:rsidTr="00DD7677">
        <w:trPr>
          <w:jc w:val="center"/>
        </w:trPr>
        <w:tc>
          <w:tcPr>
            <w:tcW w:w="817" w:type="dxa"/>
            <w:vAlign w:val="center"/>
          </w:tcPr>
          <w:p w:rsidR="000A5622" w:rsidRPr="000A5622" w:rsidRDefault="00926333" w:rsidP="00DD7677">
            <w:pPr>
              <w:spacing w:line="600" w:lineRule="exact"/>
              <w:jc w:val="center"/>
              <w:rPr>
                <w:rFonts w:ascii="仿宋" w:eastAsia="仿宋" w:hAnsi="仿宋"/>
                <w:sz w:val="24"/>
              </w:rPr>
            </w:pPr>
            <w:r>
              <w:rPr>
                <w:rFonts w:ascii="仿宋" w:eastAsia="仿宋" w:hAnsi="仿宋" w:hint="eastAsia"/>
                <w:sz w:val="24"/>
              </w:rPr>
              <w:t>6</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装备PHM算法库与应用系统</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湖南挚新科技发展有限公司</w:t>
            </w:r>
          </w:p>
        </w:tc>
      </w:tr>
      <w:tr w:rsidR="000A5622" w:rsidRPr="000A5622" w:rsidTr="00DD7677">
        <w:trPr>
          <w:jc w:val="center"/>
        </w:trPr>
        <w:tc>
          <w:tcPr>
            <w:tcW w:w="817" w:type="dxa"/>
            <w:vAlign w:val="center"/>
          </w:tcPr>
          <w:p w:rsidR="000A5622" w:rsidRPr="000A5622" w:rsidRDefault="00926333" w:rsidP="00DD7677">
            <w:pPr>
              <w:spacing w:line="600" w:lineRule="exact"/>
              <w:jc w:val="center"/>
              <w:rPr>
                <w:rFonts w:ascii="仿宋" w:eastAsia="仿宋" w:hAnsi="仿宋"/>
                <w:sz w:val="24"/>
              </w:rPr>
            </w:pPr>
            <w:r>
              <w:rPr>
                <w:rFonts w:ascii="仿宋" w:eastAsia="仿宋" w:hAnsi="仿宋" w:hint="eastAsia"/>
                <w:sz w:val="24"/>
              </w:rPr>
              <w:t>7</w:t>
            </w:r>
          </w:p>
        </w:tc>
        <w:tc>
          <w:tcPr>
            <w:tcW w:w="3119" w:type="dxa"/>
            <w:vAlign w:val="center"/>
          </w:tcPr>
          <w:p w:rsidR="000A5622" w:rsidRPr="000A5622" w:rsidRDefault="000A5622" w:rsidP="00DD7677">
            <w:pPr>
              <w:widowControl/>
              <w:jc w:val="center"/>
              <w:rPr>
                <w:rFonts w:ascii="仿宋" w:eastAsia="仿宋" w:hAnsi="仿宋"/>
                <w:color w:val="000000"/>
                <w:kern w:val="0"/>
                <w:sz w:val="24"/>
              </w:rPr>
            </w:pPr>
            <w:r w:rsidRPr="000A5622">
              <w:rPr>
                <w:rFonts w:ascii="仿宋" w:eastAsia="仿宋" w:hAnsi="仿宋" w:hint="eastAsia"/>
                <w:color w:val="000000"/>
                <w:sz w:val="24"/>
              </w:rPr>
              <w:t>标志性创新产品</w:t>
            </w:r>
          </w:p>
        </w:tc>
        <w:tc>
          <w:tcPr>
            <w:tcW w:w="5244" w:type="dxa"/>
            <w:vAlign w:val="center"/>
          </w:tcPr>
          <w:p w:rsidR="000A5622" w:rsidRPr="000A5622" w:rsidRDefault="000A5622" w:rsidP="00DD7677">
            <w:pPr>
              <w:jc w:val="center"/>
              <w:rPr>
                <w:rFonts w:ascii="仿宋" w:eastAsia="仿宋" w:hAnsi="仿宋"/>
                <w:color w:val="000000"/>
                <w:sz w:val="24"/>
              </w:rPr>
            </w:pPr>
            <w:r w:rsidRPr="000A5622">
              <w:rPr>
                <w:rFonts w:ascii="仿宋" w:eastAsia="仿宋" w:hAnsi="仿宋" w:hint="eastAsia"/>
                <w:color w:val="000000"/>
                <w:sz w:val="24"/>
              </w:rPr>
              <w:t>基于深度学习的宫颈癌智能诊断系统以及智能病理档案管理系统</w:t>
            </w:r>
          </w:p>
        </w:tc>
        <w:tc>
          <w:tcPr>
            <w:tcW w:w="4343" w:type="dxa"/>
            <w:vAlign w:val="center"/>
          </w:tcPr>
          <w:p w:rsidR="000A5622" w:rsidRPr="000A5622" w:rsidRDefault="000A5622" w:rsidP="00DD7677">
            <w:pPr>
              <w:jc w:val="center"/>
              <w:rPr>
                <w:rFonts w:ascii="仿宋" w:eastAsia="仿宋" w:hAnsi="仿宋"/>
                <w:color w:val="000000"/>
                <w:sz w:val="24"/>
              </w:rPr>
            </w:pPr>
            <w:r w:rsidRPr="000A5622">
              <w:rPr>
                <w:rFonts w:ascii="仿宋" w:eastAsia="仿宋" w:hAnsi="仿宋" w:hint="eastAsia"/>
                <w:color w:val="000000"/>
                <w:sz w:val="24"/>
              </w:rPr>
              <w:t>湖南莱博赛医用机器人有限公司</w:t>
            </w:r>
          </w:p>
        </w:tc>
      </w:tr>
      <w:tr w:rsidR="000A5622" w:rsidRPr="000A5622" w:rsidTr="00DD7677">
        <w:trPr>
          <w:jc w:val="center"/>
        </w:trPr>
        <w:tc>
          <w:tcPr>
            <w:tcW w:w="817" w:type="dxa"/>
            <w:vAlign w:val="center"/>
          </w:tcPr>
          <w:p w:rsidR="000A5622" w:rsidRPr="000A5622" w:rsidRDefault="00926333" w:rsidP="00DD7677">
            <w:pPr>
              <w:spacing w:line="600" w:lineRule="exact"/>
              <w:jc w:val="center"/>
              <w:rPr>
                <w:rFonts w:ascii="仿宋" w:eastAsia="仿宋" w:hAnsi="仿宋"/>
                <w:sz w:val="24"/>
              </w:rPr>
            </w:pPr>
            <w:r>
              <w:rPr>
                <w:rFonts w:ascii="仿宋" w:eastAsia="仿宋" w:hAnsi="仿宋" w:hint="eastAsia"/>
                <w:sz w:val="24"/>
              </w:rPr>
              <w:t>8</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多模态感知一体化智能机器人</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湖南瑞森可机器人科技有限公司</w:t>
            </w:r>
          </w:p>
        </w:tc>
      </w:tr>
      <w:tr w:rsidR="000A5622" w:rsidRPr="000A5622" w:rsidTr="00DD7677">
        <w:trPr>
          <w:jc w:val="center"/>
        </w:trPr>
        <w:tc>
          <w:tcPr>
            <w:tcW w:w="817" w:type="dxa"/>
            <w:vAlign w:val="center"/>
          </w:tcPr>
          <w:p w:rsidR="000A5622" w:rsidRPr="000A5622" w:rsidRDefault="00926333" w:rsidP="00DD7677">
            <w:pPr>
              <w:spacing w:line="600" w:lineRule="exact"/>
              <w:jc w:val="center"/>
              <w:rPr>
                <w:rFonts w:ascii="仿宋" w:eastAsia="仿宋" w:hAnsi="仿宋"/>
                <w:sz w:val="24"/>
              </w:rPr>
            </w:pPr>
            <w:r>
              <w:rPr>
                <w:rFonts w:ascii="仿宋" w:eastAsia="仿宋" w:hAnsi="仿宋" w:hint="eastAsia"/>
                <w:sz w:val="24"/>
              </w:rPr>
              <w:t>9</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jc w:val="center"/>
              <w:rPr>
                <w:rFonts w:ascii="仿宋" w:eastAsia="仿宋" w:hAnsi="仿宋"/>
                <w:color w:val="000000"/>
                <w:sz w:val="24"/>
              </w:rPr>
            </w:pPr>
            <w:r w:rsidRPr="000A5622">
              <w:rPr>
                <w:rFonts w:ascii="仿宋" w:eastAsia="仿宋" w:hAnsi="仿宋" w:hint="eastAsia"/>
                <w:color w:val="000000"/>
                <w:sz w:val="24"/>
              </w:rPr>
              <w:t>高速物流L4级自动</w:t>
            </w:r>
            <w:proofErr w:type="gramStart"/>
            <w:r w:rsidRPr="000A5622">
              <w:rPr>
                <w:rFonts w:ascii="仿宋" w:eastAsia="仿宋" w:hAnsi="仿宋" w:hint="eastAsia"/>
                <w:color w:val="000000"/>
                <w:sz w:val="24"/>
              </w:rPr>
              <w:t>驾驶重卡</w:t>
            </w:r>
            <w:proofErr w:type="gramEnd"/>
          </w:p>
        </w:tc>
        <w:tc>
          <w:tcPr>
            <w:tcW w:w="4343" w:type="dxa"/>
            <w:vAlign w:val="center"/>
          </w:tcPr>
          <w:p w:rsidR="000A5622" w:rsidRPr="000A5622" w:rsidRDefault="000A5622" w:rsidP="00DD7677">
            <w:pPr>
              <w:jc w:val="center"/>
              <w:rPr>
                <w:rFonts w:ascii="仿宋" w:eastAsia="仿宋" w:hAnsi="仿宋"/>
                <w:color w:val="000000"/>
                <w:sz w:val="24"/>
              </w:rPr>
            </w:pPr>
            <w:r w:rsidRPr="000A5622">
              <w:rPr>
                <w:rFonts w:ascii="仿宋" w:eastAsia="仿宋" w:hAnsi="仿宋" w:hint="eastAsia"/>
                <w:color w:val="000000"/>
                <w:sz w:val="24"/>
              </w:rPr>
              <w:t>长沙智能驾驶研究院有限公司</w:t>
            </w:r>
          </w:p>
        </w:tc>
      </w:tr>
      <w:tr w:rsidR="000A5622" w:rsidRPr="000A5622" w:rsidTr="00DD7677">
        <w:trPr>
          <w:jc w:val="center"/>
        </w:trPr>
        <w:tc>
          <w:tcPr>
            <w:tcW w:w="817" w:type="dxa"/>
            <w:vAlign w:val="center"/>
          </w:tcPr>
          <w:p w:rsidR="000A5622" w:rsidRPr="000A5622" w:rsidRDefault="009C15B8" w:rsidP="00DD7677">
            <w:pPr>
              <w:spacing w:line="600" w:lineRule="exact"/>
              <w:jc w:val="center"/>
              <w:rPr>
                <w:rFonts w:ascii="仿宋" w:eastAsia="仿宋" w:hAnsi="仿宋"/>
                <w:sz w:val="24"/>
              </w:rPr>
            </w:pPr>
            <w:r>
              <w:rPr>
                <w:rFonts w:ascii="仿宋" w:eastAsia="仿宋" w:hAnsi="仿宋"/>
                <w:sz w:val="24"/>
              </w:rPr>
              <w:t>10</w:t>
            </w:r>
          </w:p>
        </w:tc>
        <w:tc>
          <w:tcPr>
            <w:tcW w:w="3119" w:type="dxa"/>
            <w:vAlign w:val="center"/>
          </w:tcPr>
          <w:p w:rsidR="000A5622" w:rsidRPr="000A5622" w:rsidRDefault="000A5622" w:rsidP="00DD7677">
            <w:pPr>
              <w:widowControl/>
              <w:jc w:val="center"/>
              <w:rPr>
                <w:rFonts w:ascii="仿宋" w:eastAsia="仿宋" w:hAnsi="仿宋"/>
                <w:color w:val="000000"/>
                <w:kern w:val="0"/>
                <w:sz w:val="24"/>
              </w:rPr>
            </w:pPr>
            <w:r w:rsidRPr="000A5622">
              <w:rPr>
                <w:rFonts w:ascii="仿宋" w:eastAsia="仿宋" w:hAnsi="仿宋" w:hint="eastAsia"/>
                <w:color w:val="000000"/>
                <w:sz w:val="24"/>
              </w:rPr>
              <w:t>标志性创新产品</w:t>
            </w:r>
          </w:p>
        </w:tc>
        <w:tc>
          <w:tcPr>
            <w:tcW w:w="5244" w:type="dxa"/>
            <w:vAlign w:val="center"/>
          </w:tcPr>
          <w:p w:rsidR="000A5622" w:rsidRPr="000A5622" w:rsidRDefault="000A5622" w:rsidP="00DD7677">
            <w:pPr>
              <w:widowControl/>
              <w:jc w:val="center"/>
              <w:rPr>
                <w:rFonts w:ascii="仿宋" w:eastAsia="仿宋" w:hAnsi="仿宋"/>
                <w:kern w:val="0"/>
                <w:sz w:val="24"/>
              </w:rPr>
            </w:pPr>
            <w:r w:rsidRPr="000A5622">
              <w:rPr>
                <w:rFonts w:ascii="仿宋" w:eastAsia="仿宋" w:hAnsi="仿宋" w:hint="eastAsia"/>
                <w:sz w:val="24"/>
              </w:rPr>
              <w:t>200T重载AGV系统</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湖南驰众机器人有限公司</w:t>
            </w:r>
          </w:p>
        </w:tc>
      </w:tr>
      <w:tr w:rsidR="000A5622" w:rsidRPr="000A5622" w:rsidTr="00DD7677">
        <w:trPr>
          <w:jc w:val="center"/>
        </w:trPr>
        <w:tc>
          <w:tcPr>
            <w:tcW w:w="817" w:type="dxa"/>
            <w:vAlign w:val="center"/>
          </w:tcPr>
          <w:p w:rsidR="000A5622" w:rsidRPr="000A5622" w:rsidRDefault="009C15B8" w:rsidP="00DD7677">
            <w:pPr>
              <w:spacing w:line="600" w:lineRule="exact"/>
              <w:jc w:val="center"/>
              <w:rPr>
                <w:rFonts w:ascii="仿宋" w:eastAsia="仿宋" w:hAnsi="仿宋"/>
                <w:sz w:val="24"/>
              </w:rPr>
            </w:pPr>
            <w:r>
              <w:rPr>
                <w:rFonts w:ascii="仿宋" w:eastAsia="仿宋" w:hAnsi="仿宋" w:hint="eastAsia"/>
                <w:sz w:val="24"/>
              </w:rPr>
              <w:t>11</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高速高清三维机器视觉技术研发与产业化</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邵东智能制造技术研究院有限公司</w:t>
            </w:r>
          </w:p>
        </w:tc>
      </w:tr>
      <w:tr w:rsidR="000A5622" w:rsidRPr="000A5622" w:rsidTr="00DD7677">
        <w:trPr>
          <w:jc w:val="center"/>
        </w:trPr>
        <w:tc>
          <w:tcPr>
            <w:tcW w:w="817" w:type="dxa"/>
            <w:vAlign w:val="center"/>
          </w:tcPr>
          <w:p w:rsidR="000A5622" w:rsidRPr="000A5622" w:rsidRDefault="009C15B8" w:rsidP="00DD7677">
            <w:pPr>
              <w:spacing w:line="600" w:lineRule="exact"/>
              <w:jc w:val="center"/>
              <w:rPr>
                <w:rFonts w:ascii="仿宋" w:eastAsia="仿宋" w:hAnsi="仿宋"/>
                <w:sz w:val="24"/>
              </w:rPr>
            </w:pPr>
            <w:r>
              <w:rPr>
                <w:rFonts w:ascii="仿宋" w:eastAsia="仿宋" w:hAnsi="仿宋"/>
                <w:sz w:val="24"/>
              </w:rPr>
              <w:t>12</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2777E5" w:rsidRDefault="000A5622" w:rsidP="00DD7677">
            <w:pPr>
              <w:widowControl/>
              <w:jc w:val="center"/>
              <w:rPr>
                <w:rFonts w:ascii="仿宋" w:eastAsia="仿宋" w:hAnsi="仿宋"/>
                <w:color w:val="000000" w:themeColor="text1"/>
                <w:kern w:val="0"/>
                <w:sz w:val="24"/>
              </w:rPr>
            </w:pPr>
            <w:r w:rsidRPr="002777E5">
              <w:rPr>
                <w:rFonts w:ascii="仿宋" w:eastAsia="仿宋" w:hAnsi="仿宋" w:hint="eastAsia"/>
                <w:color w:val="000000" w:themeColor="text1"/>
                <w:sz w:val="24"/>
              </w:rPr>
              <w:t>空地协同探测感知-未爆</w:t>
            </w:r>
            <w:proofErr w:type="gramStart"/>
            <w:r w:rsidRPr="002777E5">
              <w:rPr>
                <w:rFonts w:ascii="仿宋" w:eastAsia="仿宋" w:hAnsi="仿宋" w:hint="eastAsia"/>
                <w:color w:val="000000" w:themeColor="text1"/>
                <w:sz w:val="24"/>
              </w:rPr>
              <w:t>弹探排无人化</w:t>
            </w:r>
            <w:proofErr w:type="gramEnd"/>
            <w:r w:rsidRPr="002777E5">
              <w:rPr>
                <w:rFonts w:ascii="仿宋" w:eastAsia="仿宋" w:hAnsi="仿宋" w:hint="eastAsia"/>
                <w:color w:val="000000" w:themeColor="text1"/>
                <w:sz w:val="24"/>
              </w:rPr>
              <w:t>系统</w:t>
            </w:r>
          </w:p>
        </w:tc>
        <w:tc>
          <w:tcPr>
            <w:tcW w:w="4343" w:type="dxa"/>
            <w:vAlign w:val="center"/>
          </w:tcPr>
          <w:p w:rsidR="000A5622" w:rsidRPr="002777E5" w:rsidRDefault="000A5622" w:rsidP="00DD7677">
            <w:pPr>
              <w:jc w:val="center"/>
              <w:rPr>
                <w:rFonts w:ascii="仿宋" w:eastAsia="仿宋" w:hAnsi="仿宋"/>
                <w:color w:val="000000" w:themeColor="text1"/>
                <w:sz w:val="24"/>
              </w:rPr>
            </w:pPr>
            <w:r w:rsidRPr="002777E5">
              <w:rPr>
                <w:rFonts w:ascii="仿宋" w:eastAsia="仿宋" w:hAnsi="仿宋" w:hint="eastAsia"/>
                <w:color w:val="000000" w:themeColor="text1"/>
                <w:sz w:val="24"/>
              </w:rPr>
              <w:t>湖南华诺星空电子技术有限公司</w:t>
            </w:r>
          </w:p>
        </w:tc>
      </w:tr>
      <w:tr w:rsidR="000A5622" w:rsidRPr="000A5622" w:rsidTr="00DD7677">
        <w:trPr>
          <w:jc w:val="center"/>
        </w:trPr>
        <w:tc>
          <w:tcPr>
            <w:tcW w:w="817" w:type="dxa"/>
            <w:vAlign w:val="center"/>
          </w:tcPr>
          <w:p w:rsidR="000A5622" w:rsidRPr="000A5622" w:rsidRDefault="009C15B8" w:rsidP="00DD7677">
            <w:pPr>
              <w:spacing w:line="600" w:lineRule="exact"/>
              <w:jc w:val="center"/>
              <w:rPr>
                <w:rFonts w:ascii="仿宋" w:eastAsia="仿宋" w:hAnsi="仿宋"/>
                <w:sz w:val="24"/>
              </w:rPr>
            </w:pPr>
            <w:r>
              <w:rPr>
                <w:rFonts w:ascii="仿宋" w:eastAsia="仿宋" w:hAnsi="仿宋"/>
                <w:sz w:val="24"/>
              </w:rPr>
              <w:lastRenderedPageBreak/>
              <w:t>13</w:t>
            </w:r>
          </w:p>
        </w:tc>
        <w:tc>
          <w:tcPr>
            <w:tcW w:w="3119" w:type="dxa"/>
            <w:vAlign w:val="center"/>
          </w:tcPr>
          <w:p w:rsidR="000A5622" w:rsidRPr="000A5622" w:rsidRDefault="000A5622" w:rsidP="00DD7677">
            <w:pPr>
              <w:widowControl/>
              <w:jc w:val="center"/>
              <w:rPr>
                <w:rFonts w:ascii="仿宋" w:eastAsia="仿宋" w:hAnsi="仿宋"/>
                <w:color w:val="000000"/>
                <w:kern w:val="0"/>
                <w:sz w:val="24"/>
              </w:rPr>
            </w:pPr>
            <w:r w:rsidRPr="000A5622">
              <w:rPr>
                <w:rFonts w:ascii="仿宋" w:eastAsia="仿宋" w:hAnsi="仿宋" w:hint="eastAsia"/>
                <w:color w:val="000000"/>
                <w:sz w:val="24"/>
              </w:rPr>
              <w:t>标志性创新产品</w:t>
            </w:r>
          </w:p>
        </w:tc>
        <w:tc>
          <w:tcPr>
            <w:tcW w:w="5244"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微小卫星</w:t>
            </w:r>
            <w:proofErr w:type="gramStart"/>
            <w:r w:rsidRPr="000A5622">
              <w:rPr>
                <w:rFonts w:ascii="仿宋" w:eastAsia="仿宋" w:hAnsi="仿宋" w:hint="eastAsia"/>
                <w:sz w:val="24"/>
              </w:rPr>
              <w:t>自动云判识别</w:t>
            </w:r>
            <w:proofErr w:type="gramEnd"/>
            <w:r w:rsidRPr="000A5622">
              <w:rPr>
                <w:rFonts w:ascii="仿宋" w:eastAsia="仿宋" w:hAnsi="仿宋" w:hint="eastAsia"/>
                <w:sz w:val="24"/>
              </w:rPr>
              <w:t>载荷技术</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长沙天仪空间科技研究院有限公司</w:t>
            </w:r>
          </w:p>
        </w:tc>
      </w:tr>
      <w:tr w:rsidR="000A5622" w:rsidRPr="000A5622" w:rsidTr="00DD7677">
        <w:trPr>
          <w:jc w:val="center"/>
        </w:trPr>
        <w:tc>
          <w:tcPr>
            <w:tcW w:w="817" w:type="dxa"/>
            <w:vAlign w:val="center"/>
          </w:tcPr>
          <w:p w:rsidR="000A5622" w:rsidRPr="000A5622" w:rsidRDefault="009C15B8" w:rsidP="00DD7677">
            <w:pPr>
              <w:spacing w:line="600" w:lineRule="exact"/>
              <w:jc w:val="center"/>
              <w:rPr>
                <w:rFonts w:ascii="仿宋" w:eastAsia="仿宋" w:hAnsi="仿宋"/>
                <w:sz w:val="24"/>
              </w:rPr>
            </w:pPr>
            <w:r>
              <w:rPr>
                <w:rFonts w:ascii="仿宋" w:eastAsia="仿宋" w:hAnsi="仿宋"/>
                <w:sz w:val="24"/>
              </w:rPr>
              <w:t>14</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widowControl/>
              <w:jc w:val="center"/>
              <w:rPr>
                <w:rFonts w:ascii="仿宋" w:eastAsia="仿宋" w:hAnsi="仿宋"/>
                <w:kern w:val="0"/>
                <w:sz w:val="24"/>
              </w:rPr>
            </w:pPr>
            <w:r w:rsidRPr="000A5622">
              <w:rPr>
                <w:rFonts w:ascii="仿宋" w:eastAsia="仿宋" w:hAnsi="仿宋" w:hint="eastAsia"/>
                <w:sz w:val="24"/>
              </w:rPr>
              <w:t>智慧眼指静脉认证系统</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智慧</w:t>
            </w:r>
            <w:proofErr w:type="gramStart"/>
            <w:r w:rsidRPr="000A5622">
              <w:rPr>
                <w:rFonts w:ascii="仿宋" w:eastAsia="仿宋" w:hAnsi="仿宋" w:hint="eastAsia"/>
                <w:sz w:val="24"/>
              </w:rPr>
              <w:t>眼科技</w:t>
            </w:r>
            <w:proofErr w:type="gramEnd"/>
            <w:r w:rsidRPr="000A5622">
              <w:rPr>
                <w:rFonts w:ascii="仿宋" w:eastAsia="仿宋" w:hAnsi="仿宋" w:hint="eastAsia"/>
                <w:sz w:val="24"/>
              </w:rPr>
              <w:t>股份有限公司</w:t>
            </w:r>
          </w:p>
        </w:tc>
      </w:tr>
      <w:tr w:rsidR="000A5622" w:rsidRPr="000A5622" w:rsidTr="00DD7677">
        <w:trPr>
          <w:jc w:val="center"/>
        </w:trPr>
        <w:tc>
          <w:tcPr>
            <w:tcW w:w="817" w:type="dxa"/>
            <w:vAlign w:val="center"/>
          </w:tcPr>
          <w:p w:rsidR="000A5622" w:rsidRPr="000A5622" w:rsidRDefault="009C15B8" w:rsidP="00DD7677">
            <w:pPr>
              <w:spacing w:line="600" w:lineRule="exact"/>
              <w:jc w:val="center"/>
              <w:rPr>
                <w:rFonts w:ascii="仿宋" w:eastAsia="仿宋" w:hAnsi="仿宋"/>
                <w:sz w:val="24"/>
              </w:rPr>
            </w:pPr>
            <w:r>
              <w:rPr>
                <w:rFonts w:ascii="仿宋" w:eastAsia="仿宋" w:hAnsi="仿宋"/>
                <w:sz w:val="24"/>
              </w:rPr>
              <w:t>15</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基于人工智能的妇科疾病智慧检验仪器研制及应用</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湖南友哲科技有限公司</w:t>
            </w:r>
          </w:p>
        </w:tc>
      </w:tr>
      <w:tr w:rsidR="000A5622" w:rsidRPr="000A5622" w:rsidTr="00DD7677">
        <w:trPr>
          <w:jc w:val="center"/>
        </w:trPr>
        <w:tc>
          <w:tcPr>
            <w:tcW w:w="817" w:type="dxa"/>
            <w:vAlign w:val="center"/>
          </w:tcPr>
          <w:p w:rsidR="000A5622" w:rsidRPr="000A5622" w:rsidRDefault="009C15B8" w:rsidP="00DD7677">
            <w:pPr>
              <w:spacing w:line="600" w:lineRule="exact"/>
              <w:jc w:val="center"/>
              <w:rPr>
                <w:rFonts w:ascii="仿宋" w:eastAsia="仿宋" w:hAnsi="仿宋"/>
                <w:sz w:val="24"/>
              </w:rPr>
            </w:pPr>
            <w:r>
              <w:rPr>
                <w:rFonts w:ascii="仿宋" w:eastAsia="仿宋" w:hAnsi="仿宋"/>
                <w:sz w:val="24"/>
              </w:rPr>
              <w:t>16</w:t>
            </w:r>
          </w:p>
        </w:tc>
        <w:tc>
          <w:tcPr>
            <w:tcW w:w="3119" w:type="dxa"/>
            <w:vAlign w:val="center"/>
          </w:tcPr>
          <w:p w:rsidR="000A5622" w:rsidRPr="000A5622" w:rsidRDefault="000A5622" w:rsidP="00DD7677">
            <w:pPr>
              <w:widowControl/>
              <w:jc w:val="center"/>
              <w:rPr>
                <w:rFonts w:ascii="仿宋" w:eastAsia="仿宋" w:hAnsi="仿宋"/>
                <w:color w:val="000000"/>
                <w:kern w:val="0"/>
                <w:sz w:val="24"/>
              </w:rPr>
            </w:pPr>
            <w:r w:rsidRPr="000A5622">
              <w:rPr>
                <w:rFonts w:ascii="仿宋" w:eastAsia="仿宋" w:hAnsi="仿宋" w:hint="eastAsia"/>
                <w:color w:val="000000"/>
                <w:sz w:val="24"/>
              </w:rPr>
              <w:t>标志性创新产品</w:t>
            </w:r>
          </w:p>
        </w:tc>
        <w:tc>
          <w:tcPr>
            <w:tcW w:w="5244" w:type="dxa"/>
            <w:vAlign w:val="center"/>
          </w:tcPr>
          <w:p w:rsidR="000A5622" w:rsidRPr="000A5622" w:rsidRDefault="000A5622" w:rsidP="00DD7677">
            <w:pPr>
              <w:jc w:val="center"/>
              <w:rPr>
                <w:rFonts w:ascii="仿宋" w:eastAsia="仿宋" w:hAnsi="仿宋"/>
                <w:color w:val="000000"/>
                <w:sz w:val="24"/>
              </w:rPr>
            </w:pPr>
            <w:r w:rsidRPr="000A5622">
              <w:rPr>
                <w:rFonts w:ascii="仿宋" w:eastAsia="仿宋" w:hAnsi="仿宋" w:hint="eastAsia"/>
                <w:color w:val="000000"/>
                <w:sz w:val="24"/>
              </w:rPr>
              <w:t>基于物联网的3D结构光人脸识别智能终端</w:t>
            </w:r>
          </w:p>
        </w:tc>
        <w:tc>
          <w:tcPr>
            <w:tcW w:w="4343" w:type="dxa"/>
            <w:vAlign w:val="center"/>
          </w:tcPr>
          <w:p w:rsidR="000A5622" w:rsidRPr="000A5622" w:rsidRDefault="000A5622" w:rsidP="00DD7677">
            <w:pPr>
              <w:jc w:val="center"/>
              <w:rPr>
                <w:rFonts w:ascii="仿宋" w:eastAsia="仿宋" w:hAnsi="仿宋"/>
                <w:color w:val="000000"/>
                <w:sz w:val="24"/>
              </w:rPr>
            </w:pPr>
            <w:r w:rsidRPr="000A5622">
              <w:rPr>
                <w:rFonts w:ascii="仿宋" w:eastAsia="仿宋" w:hAnsi="仿宋" w:hint="eastAsia"/>
                <w:color w:val="000000"/>
                <w:sz w:val="24"/>
              </w:rPr>
              <w:t>湖南极点智能科技有限公司</w:t>
            </w:r>
          </w:p>
        </w:tc>
      </w:tr>
      <w:tr w:rsidR="000A5622" w:rsidRPr="000A5622" w:rsidTr="00DD7677">
        <w:trPr>
          <w:jc w:val="center"/>
        </w:trPr>
        <w:tc>
          <w:tcPr>
            <w:tcW w:w="817" w:type="dxa"/>
            <w:vAlign w:val="center"/>
          </w:tcPr>
          <w:p w:rsidR="000A5622" w:rsidRPr="000A5622" w:rsidRDefault="009C15B8" w:rsidP="00DD7677">
            <w:pPr>
              <w:spacing w:line="600" w:lineRule="exact"/>
              <w:jc w:val="center"/>
              <w:rPr>
                <w:rFonts w:ascii="仿宋" w:eastAsia="仿宋" w:hAnsi="仿宋"/>
                <w:sz w:val="24"/>
              </w:rPr>
            </w:pPr>
            <w:r>
              <w:rPr>
                <w:rFonts w:ascii="仿宋" w:eastAsia="仿宋" w:hAnsi="仿宋"/>
                <w:sz w:val="24"/>
              </w:rPr>
              <w:t>17</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基于深度学习的视频监控智能分析系统</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湖南戍融智能科技有限公司</w:t>
            </w:r>
          </w:p>
        </w:tc>
      </w:tr>
      <w:tr w:rsidR="000A5622" w:rsidRPr="000A5622" w:rsidTr="00DD7677">
        <w:trPr>
          <w:jc w:val="center"/>
        </w:trPr>
        <w:tc>
          <w:tcPr>
            <w:tcW w:w="817" w:type="dxa"/>
            <w:vAlign w:val="center"/>
          </w:tcPr>
          <w:p w:rsidR="000A5622" w:rsidRPr="000A5622" w:rsidRDefault="009C15B8" w:rsidP="00DD7677">
            <w:pPr>
              <w:spacing w:line="600" w:lineRule="exact"/>
              <w:jc w:val="center"/>
              <w:rPr>
                <w:rFonts w:ascii="仿宋" w:eastAsia="仿宋" w:hAnsi="仿宋"/>
                <w:sz w:val="24"/>
              </w:rPr>
            </w:pPr>
            <w:r>
              <w:rPr>
                <w:rFonts w:ascii="仿宋" w:eastAsia="仿宋" w:hAnsi="仿宋"/>
                <w:sz w:val="24"/>
              </w:rPr>
              <w:t>18</w:t>
            </w:r>
          </w:p>
        </w:tc>
        <w:tc>
          <w:tcPr>
            <w:tcW w:w="3119"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标志性创新产品</w:t>
            </w:r>
          </w:p>
        </w:tc>
        <w:tc>
          <w:tcPr>
            <w:tcW w:w="5244"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AOI人工智能在线检测技术及设备</w:t>
            </w:r>
          </w:p>
        </w:tc>
        <w:tc>
          <w:tcPr>
            <w:tcW w:w="4343" w:type="dxa"/>
            <w:vAlign w:val="center"/>
          </w:tcPr>
          <w:p w:rsidR="000A5622" w:rsidRPr="000A5622" w:rsidRDefault="000A5622" w:rsidP="00DD7677">
            <w:pPr>
              <w:jc w:val="center"/>
              <w:rPr>
                <w:rFonts w:ascii="仿宋" w:eastAsia="仿宋" w:hAnsi="仿宋"/>
                <w:sz w:val="24"/>
              </w:rPr>
            </w:pPr>
            <w:r w:rsidRPr="000A5622">
              <w:rPr>
                <w:rFonts w:ascii="仿宋" w:eastAsia="仿宋" w:hAnsi="仿宋" w:hint="eastAsia"/>
                <w:sz w:val="24"/>
              </w:rPr>
              <w:t>湖南粤科汇智能科技有限公司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19</w:t>
            </w:r>
          </w:p>
        </w:tc>
        <w:tc>
          <w:tcPr>
            <w:tcW w:w="3119" w:type="dxa"/>
            <w:vAlign w:val="center"/>
          </w:tcPr>
          <w:p w:rsidR="00926333" w:rsidRPr="009C15B8" w:rsidRDefault="00926333" w:rsidP="00DD7677">
            <w:pPr>
              <w:widowControl/>
              <w:jc w:val="center"/>
              <w:rPr>
                <w:rFonts w:ascii="仿宋" w:eastAsia="仿宋" w:hAnsi="仿宋"/>
                <w:color w:val="000000"/>
                <w:kern w:val="0"/>
                <w:sz w:val="24"/>
              </w:rPr>
            </w:pPr>
            <w:r w:rsidRPr="009C15B8">
              <w:rPr>
                <w:rFonts w:ascii="仿宋" w:eastAsia="仿宋" w:hAnsi="仿宋" w:hint="eastAsia"/>
                <w:color w:val="000000"/>
                <w:sz w:val="24"/>
              </w:rPr>
              <w:t>示范性应用场景-工业应用</w:t>
            </w:r>
          </w:p>
        </w:tc>
        <w:tc>
          <w:tcPr>
            <w:tcW w:w="5244" w:type="dxa"/>
            <w:vAlign w:val="center"/>
          </w:tcPr>
          <w:p w:rsidR="00926333" w:rsidRPr="002F79B1" w:rsidRDefault="00926333" w:rsidP="00DD7677">
            <w:pPr>
              <w:widowControl/>
              <w:jc w:val="center"/>
              <w:rPr>
                <w:rFonts w:ascii="仿宋" w:eastAsia="仿宋" w:hAnsi="仿宋"/>
                <w:kern w:val="0"/>
                <w:sz w:val="24"/>
              </w:rPr>
            </w:pPr>
            <w:r w:rsidRPr="002F79B1">
              <w:rPr>
                <w:rFonts w:ascii="仿宋" w:eastAsia="仿宋" w:hAnsi="仿宋" w:hint="eastAsia"/>
                <w:sz w:val="24"/>
              </w:rPr>
              <w:t>面向工程机械行业的工业智能示范应用</w:t>
            </w:r>
          </w:p>
        </w:tc>
        <w:tc>
          <w:tcPr>
            <w:tcW w:w="4343"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中联重科股份有限公司</w:t>
            </w:r>
            <w:r w:rsidRPr="002F79B1">
              <w:rPr>
                <w:rFonts w:ascii="仿宋" w:eastAsia="仿宋" w:hAnsi="仿宋" w:hint="eastAsia"/>
                <w:sz w:val="24"/>
              </w:rPr>
              <w:br/>
              <w:t>中科云</w:t>
            </w:r>
            <w:proofErr w:type="gramStart"/>
            <w:r w:rsidRPr="002F79B1">
              <w:rPr>
                <w:rFonts w:ascii="仿宋" w:eastAsia="仿宋" w:hAnsi="仿宋" w:hint="eastAsia"/>
                <w:sz w:val="24"/>
              </w:rPr>
              <w:t>谷科技</w:t>
            </w:r>
            <w:proofErr w:type="gramEnd"/>
            <w:r w:rsidRPr="002F79B1">
              <w:rPr>
                <w:rFonts w:ascii="仿宋" w:eastAsia="仿宋" w:hAnsi="仿宋" w:hint="eastAsia"/>
                <w:sz w:val="24"/>
              </w:rPr>
              <w:t>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20</w:t>
            </w:r>
          </w:p>
        </w:tc>
        <w:tc>
          <w:tcPr>
            <w:tcW w:w="3119" w:type="dxa"/>
            <w:vAlign w:val="center"/>
          </w:tcPr>
          <w:p w:rsidR="00926333" w:rsidRPr="009C15B8" w:rsidRDefault="00926333" w:rsidP="00DD7677">
            <w:pPr>
              <w:jc w:val="center"/>
              <w:rPr>
                <w:rFonts w:ascii="仿宋" w:eastAsia="仿宋" w:hAnsi="仿宋"/>
                <w:sz w:val="24"/>
              </w:rPr>
            </w:pPr>
            <w:r w:rsidRPr="009C15B8">
              <w:rPr>
                <w:rFonts w:ascii="仿宋" w:eastAsia="仿宋" w:hAnsi="仿宋" w:hint="eastAsia"/>
                <w:sz w:val="24"/>
              </w:rPr>
              <w:t>示范性应用场景-工业应用</w:t>
            </w:r>
          </w:p>
        </w:tc>
        <w:tc>
          <w:tcPr>
            <w:tcW w:w="5244"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重型装备调试互联和数据分析</w:t>
            </w:r>
          </w:p>
        </w:tc>
        <w:tc>
          <w:tcPr>
            <w:tcW w:w="4343"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三一汽车制造有限公司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21</w:t>
            </w:r>
          </w:p>
        </w:tc>
        <w:tc>
          <w:tcPr>
            <w:tcW w:w="3119" w:type="dxa"/>
            <w:vAlign w:val="center"/>
          </w:tcPr>
          <w:p w:rsidR="00926333" w:rsidRPr="009C15B8" w:rsidRDefault="00926333" w:rsidP="00DD7677">
            <w:pPr>
              <w:jc w:val="center"/>
              <w:rPr>
                <w:rFonts w:ascii="仿宋" w:eastAsia="仿宋" w:hAnsi="仿宋"/>
                <w:sz w:val="24"/>
              </w:rPr>
            </w:pPr>
            <w:r w:rsidRPr="009C15B8">
              <w:rPr>
                <w:rFonts w:ascii="仿宋" w:eastAsia="仿宋" w:hAnsi="仿宋" w:hint="eastAsia"/>
                <w:sz w:val="24"/>
              </w:rPr>
              <w:t>示范性应用场景-工业应用</w:t>
            </w:r>
          </w:p>
        </w:tc>
        <w:tc>
          <w:tcPr>
            <w:tcW w:w="5244" w:type="dxa"/>
            <w:vAlign w:val="center"/>
          </w:tcPr>
          <w:p w:rsidR="00926333" w:rsidRPr="002F79B1" w:rsidRDefault="00926333" w:rsidP="00DD7677">
            <w:pPr>
              <w:jc w:val="center"/>
              <w:rPr>
                <w:rFonts w:ascii="仿宋" w:eastAsia="仿宋" w:hAnsi="仿宋"/>
                <w:color w:val="000000"/>
                <w:sz w:val="24"/>
              </w:rPr>
            </w:pPr>
            <w:r w:rsidRPr="002F79B1">
              <w:rPr>
                <w:rFonts w:ascii="仿宋" w:eastAsia="仿宋" w:hAnsi="仿宋" w:hint="eastAsia"/>
                <w:color w:val="000000"/>
                <w:sz w:val="24"/>
              </w:rPr>
              <w:t>物联网智能在线监测系统在铝合金铸造过程的创新应用</w:t>
            </w:r>
          </w:p>
        </w:tc>
        <w:tc>
          <w:tcPr>
            <w:tcW w:w="4343" w:type="dxa"/>
            <w:vAlign w:val="center"/>
          </w:tcPr>
          <w:p w:rsidR="00926333" w:rsidRPr="002F79B1" w:rsidRDefault="00926333" w:rsidP="00DD7677">
            <w:pPr>
              <w:jc w:val="center"/>
              <w:rPr>
                <w:rFonts w:ascii="仿宋" w:eastAsia="仿宋" w:hAnsi="仿宋"/>
                <w:color w:val="000000"/>
                <w:sz w:val="24"/>
              </w:rPr>
            </w:pPr>
            <w:r w:rsidRPr="002F79B1">
              <w:rPr>
                <w:rFonts w:ascii="仿宋" w:eastAsia="仿宋" w:hAnsi="仿宋" w:hint="eastAsia"/>
                <w:color w:val="000000"/>
                <w:sz w:val="24"/>
              </w:rPr>
              <w:t>湖南航天天麓新材料监测有限责任公司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22</w:t>
            </w:r>
          </w:p>
        </w:tc>
        <w:tc>
          <w:tcPr>
            <w:tcW w:w="3119" w:type="dxa"/>
            <w:vAlign w:val="center"/>
          </w:tcPr>
          <w:p w:rsidR="00926333" w:rsidRPr="009C15B8" w:rsidRDefault="00926333" w:rsidP="00DD7677">
            <w:pPr>
              <w:jc w:val="center"/>
              <w:rPr>
                <w:rFonts w:ascii="仿宋" w:eastAsia="仿宋" w:hAnsi="仿宋"/>
                <w:color w:val="000000"/>
                <w:sz w:val="24"/>
              </w:rPr>
            </w:pPr>
            <w:r w:rsidRPr="009C15B8">
              <w:rPr>
                <w:rFonts w:ascii="仿宋" w:eastAsia="仿宋" w:hAnsi="仿宋" w:hint="eastAsia"/>
                <w:color w:val="000000"/>
                <w:sz w:val="24"/>
              </w:rPr>
              <w:t>示范性应用场景-工业应用</w:t>
            </w:r>
          </w:p>
        </w:tc>
        <w:tc>
          <w:tcPr>
            <w:tcW w:w="5244"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基于数据互联的工业设备智能服务平台</w:t>
            </w:r>
          </w:p>
        </w:tc>
        <w:tc>
          <w:tcPr>
            <w:tcW w:w="4343"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湖南云智迅联科技发展有限公司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23</w:t>
            </w:r>
          </w:p>
        </w:tc>
        <w:tc>
          <w:tcPr>
            <w:tcW w:w="3119" w:type="dxa"/>
            <w:vAlign w:val="center"/>
          </w:tcPr>
          <w:p w:rsidR="00926333" w:rsidRPr="009C15B8" w:rsidRDefault="00926333" w:rsidP="00DD7677">
            <w:pPr>
              <w:jc w:val="center"/>
              <w:rPr>
                <w:rFonts w:ascii="仿宋" w:eastAsia="仿宋" w:hAnsi="仿宋"/>
                <w:sz w:val="24"/>
              </w:rPr>
            </w:pPr>
            <w:r w:rsidRPr="009C15B8">
              <w:rPr>
                <w:rFonts w:ascii="仿宋" w:eastAsia="仿宋" w:hAnsi="仿宋" w:hint="eastAsia"/>
                <w:sz w:val="24"/>
              </w:rPr>
              <w:t>示范性应用场景-工业应用</w:t>
            </w:r>
          </w:p>
        </w:tc>
        <w:tc>
          <w:tcPr>
            <w:tcW w:w="5244" w:type="dxa"/>
            <w:vAlign w:val="center"/>
          </w:tcPr>
          <w:p w:rsidR="00926333" w:rsidRPr="002F79B1" w:rsidRDefault="00926333" w:rsidP="00DD7677">
            <w:pPr>
              <w:jc w:val="center"/>
              <w:rPr>
                <w:rFonts w:ascii="仿宋" w:eastAsia="仿宋" w:hAnsi="仿宋"/>
                <w:color w:val="000000"/>
                <w:sz w:val="24"/>
              </w:rPr>
            </w:pPr>
            <w:r w:rsidRPr="002F79B1">
              <w:rPr>
                <w:rFonts w:ascii="仿宋" w:eastAsia="仿宋" w:hAnsi="仿宋" w:hint="eastAsia"/>
                <w:color w:val="000000"/>
                <w:sz w:val="24"/>
              </w:rPr>
              <w:t>数据驱动的城市轨道车辆智能运维平台</w:t>
            </w:r>
          </w:p>
        </w:tc>
        <w:tc>
          <w:tcPr>
            <w:tcW w:w="4343" w:type="dxa"/>
            <w:vAlign w:val="center"/>
          </w:tcPr>
          <w:p w:rsidR="00926333" w:rsidRPr="002F79B1" w:rsidRDefault="00926333" w:rsidP="00DD7677">
            <w:pPr>
              <w:jc w:val="center"/>
              <w:rPr>
                <w:rFonts w:ascii="仿宋" w:eastAsia="仿宋" w:hAnsi="仿宋"/>
                <w:color w:val="000000"/>
                <w:sz w:val="24"/>
              </w:rPr>
            </w:pPr>
            <w:proofErr w:type="gramStart"/>
            <w:r w:rsidRPr="002F79B1">
              <w:rPr>
                <w:rFonts w:ascii="仿宋" w:eastAsia="仿宋" w:hAnsi="仿宋" w:hint="eastAsia"/>
                <w:color w:val="000000"/>
                <w:sz w:val="24"/>
              </w:rPr>
              <w:t>株洲国</w:t>
            </w:r>
            <w:proofErr w:type="gramEnd"/>
            <w:r w:rsidRPr="002F79B1">
              <w:rPr>
                <w:rFonts w:ascii="仿宋" w:eastAsia="仿宋" w:hAnsi="仿宋" w:hint="eastAsia"/>
                <w:color w:val="000000"/>
                <w:sz w:val="24"/>
              </w:rPr>
              <w:t>创轨道科技有限公司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24</w:t>
            </w:r>
          </w:p>
        </w:tc>
        <w:tc>
          <w:tcPr>
            <w:tcW w:w="3119" w:type="dxa"/>
            <w:vAlign w:val="center"/>
          </w:tcPr>
          <w:p w:rsidR="00926333" w:rsidRPr="009C15B8" w:rsidRDefault="00926333" w:rsidP="00DD7677">
            <w:pPr>
              <w:jc w:val="center"/>
              <w:rPr>
                <w:rFonts w:ascii="仿宋" w:eastAsia="仿宋" w:hAnsi="仿宋"/>
                <w:sz w:val="24"/>
              </w:rPr>
            </w:pPr>
            <w:r w:rsidRPr="009C15B8">
              <w:rPr>
                <w:rFonts w:ascii="仿宋" w:eastAsia="仿宋" w:hAnsi="仿宋" w:hint="eastAsia"/>
                <w:sz w:val="24"/>
              </w:rPr>
              <w:t>示范性应用场景-工业应用</w:t>
            </w:r>
          </w:p>
        </w:tc>
        <w:tc>
          <w:tcPr>
            <w:tcW w:w="5244"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设备状态在线监测系统的研发与应用</w:t>
            </w:r>
          </w:p>
        </w:tc>
        <w:tc>
          <w:tcPr>
            <w:tcW w:w="4343"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湖南华菱湘潭钢铁有限公司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25</w:t>
            </w:r>
          </w:p>
        </w:tc>
        <w:tc>
          <w:tcPr>
            <w:tcW w:w="3119" w:type="dxa"/>
            <w:vAlign w:val="center"/>
          </w:tcPr>
          <w:p w:rsidR="00926333" w:rsidRPr="009C15B8" w:rsidRDefault="00926333" w:rsidP="00DD7677">
            <w:pPr>
              <w:widowControl/>
              <w:jc w:val="center"/>
              <w:rPr>
                <w:rFonts w:ascii="仿宋" w:eastAsia="仿宋" w:hAnsi="仿宋"/>
                <w:color w:val="000000"/>
                <w:kern w:val="0"/>
                <w:sz w:val="24"/>
              </w:rPr>
            </w:pPr>
            <w:r w:rsidRPr="009C15B8">
              <w:rPr>
                <w:rFonts w:ascii="仿宋" w:eastAsia="仿宋" w:hAnsi="仿宋" w:hint="eastAsia"/>
                <w:color w:val="000000"/>
                <w:sz w:val="24"/>
              </w:rPr>
              <w:t>示范性应用场景-工业应用</w:t>
            </w:r>
          </w:p>
        </w:tc>
        <w:tc>
          <w:tcPr>
            <w:tcW w:w="5244" w:type="dxa"/>
            <w:vAlign w:val="center"/>
          </w:tcPr>
          <w:p w:rsidR="00926333" w:rsidRPr="002F79B1" w:rsidRDefault="00926333" w:rsidP="00DD7677">
            <w:pPr>
              <w:widowControl/>
              <w:jc w:val="center"/>
              <w:rPr>
                <w:rFonts w:ascii="仿宋" w:eastAsia="仿宋" w:hAnsi="仿宋"/>
                <w:kern w:val="0"/>
                <w:sz w:val="24"/>
              </w:rPr>
            </w:pPr>
            <w:r w:rsidRPr="002F79B1">
              <w:rPr>
                <w:rFonts w:ascii="仿宋" w:eastAsia="仿宋" w:hAnsi="仿宋" w:hint="eastAsia"/>
                <w:sz w:val="24"/>
              </w:rPr>
              <w:t>地下矿无轨设备智能驾驶系统</w:t>
            </w:r>
          </w:p>
        </w:tc>
        <w:tc>
          <w:tcPr>
            <w:tcW w:w="4343"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长沙迪迈数码科技股份有限公司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26</w:t>
            </w:r>
          </w:p>
        </w:tc>
        <w:tc>
          <w:tcPr>
            <w:tcW w:w="3119" w:type="dxa"/>
            <w:vAlign w:val="center"/>
          </w:tcPr>
          <w:p w:rsidR="00926333" w:rsidRPr="009C15B8" w:rsidRDefault="00926333" w:rsidP="00DD7677">
            <w:pPr>
              <w:jc w:val="center"/>
              <w:rPr>
                <w:rFonts w:ascii="仿宋" w:eastAsia="仿宋" w:hAnsi="仿宋"/>
                <w:sz w:val="24"/>
              </w:rPr>
            </w:pPr>
            <w:r w:rsidRPr="009C15B8">
              <w:rPr>
                <w:rFonts w:ascii="仿宋" w:eastAsia="仿宋" w:hAnsi="仿宋" w:hint="eastAsia"/>
                <w:sz w:val="24"/>
              </w:rPr>
              <w:t>示范性应用场景-工业应用</w:t>
            </w:r>
          </w:p>
        </w:tc>
        <w:tc>
          <w:tcPr>
            <w:tcW w:w="5244" w:type="dxa"/>
            <w:vAlign w:val="center"/>
          </w:tcPr>
          <w:p w:rsidR="00926333" w:rsidRPr="002F79B1" w:rsidRDefault="00926333" w:rsidP="00DD7677">
            <w:pPr>
              <w:jc w:val="center"/>
              <w:rPr>
                <w:rFonts w:ascii="仿宋" w:eastAsia="仿宋" w:hAnsi="仿宋"/>
                <w:color w:val="000000"/>
                <w:sz w:val="24"/>
              </w:rPr>
            </w:pPr>
            <w:r w:rsidRPr="002F79B1">
              <w:rPr>
                <w:rFonts w:ascii="仿宋" w:eastAsia="仿宋" w:hAnsi="仿宋" w:hint="eastAsia"/>
                <w:color w:val="000000"/>
                <w:sz w:val="24"/>
              </w:rPr>
              <w:t>基于非侵入式负载监控算法的电力大数据智能管理平台的研发及应用</w:t>
            </w:r>
          </w:p>
        </w:tc>
        <w:tc>
          <w:tcPr>
            <w:tcW w:w="4343" w:type="dxa"/>
            <w:vAlign w:val="center"/>
          </w:tcPr>
          <w:p w:rsidR="00926333" w:rsidRPr="002F79B1" w:rsidRDefault="00926333" w:rsidP="00DD7677">
            <w:pPr>
              <w:jc w:val="center"/>
              <w:rPr>
                <w:rFonts w:ascii="仿宋" w:eastAsia="仿宋" w:hAnsi="仿宋"/>
                <w:color w:val="000000"/>
                <w:sz w:val="24"/>
              </w:rPr>
            </w:pPr>
            <w:r w:rsidRPr="002F79B1">
              <w:rPr>
                <w:rFonts w:ascii="仿宋" w:eastAsia="仿宋" w:hAnsi="仿宋" w:hint="eastAsia"/>
                <w:color w:val="000000"/>
                <w:sz w:val="24"/>
              </w:rPr>
              <w:t>湖南行知聚能源科技发展有限公司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lastRenderedPageBreak/>
              <w:t>27</w:t>
            </w:r>
          </w:p>
        </w:tc>
        <w:tc>
          <w:tcPr>
            <w:tcW w:w="3119" w:type="dxa"/>
            <w:vAlign w:val="center"/>
          </w:tcPr>
          <w:p w:rsidR="00926333" w:rsidRPr="009C15B8" w:rsidRDefault="00926333" w:rsidP="00DD7677">
            <w:pPr>
              <w:jc w:val="center"/>
              <w:rPr>
                <w:rFonts w:ascii="仿宋" w:eastAsia="仿宋" w:hAnsi="仿宋"/>
                <w:sz w:val="24"/>
              </w:rPr>
            </w:pPr>
            <w:r w:rsidRPr="009C15B8">
              <w:rPr>
                <w:rFonts w:ascii="仿宋" w:eastAsia="仿宋" w:hAnsi="仿宋" w:hint="eastAsia"/>
                <w:sz w:val="24"/>
              </w:rPr>
              <w:t>示范性应用场景-工业应用</w:t>
            </w:r>
          </w:p>
        </w:tc>
        <w:tc>
          <w:tcPr>
            <w:tcW w:w="5244"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RAMON废钢识别</w:t>
            </w:r>
          </w:p>
        </w:tc>
        <w:tc>
          <w:tcPr>
            <w:tcW w:w="4343"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湖南镭目科技有限公司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28</w:t>
            </w:r>
          </w:p>
        </w:tc>
        <w:tc>
          <w:tcPr>
            <w:tcW w:w="3119" w:type="dxa"/>
            <w:vAlign w:val="center"/>
          </w:tcPr>
          <w:p w:rsidR="00926333" w:rsidRPr="009C15B8" w:rsidRDefault="00926333" w:rsidP="00DD7677">
            <w:pPr>
              <w:jc w:val="center"/>
              <w:rPr>
                <w:rFonts w:ascii="仿宋" w:eastAsia="仿宋" w:hAnsi="仿宋"/>
                <w:color w:val="000000"/>
                <w:sz w:val="24"/>
              </w:rPr>
            </w:pPr>
            <w:r w:rsidRPr="009C15B8">
              <w:rPr>
                <w:rFonts w:ascii="仿宋" w:eastAsia="仿宋" w:hAnsi="仿宋" w:hint="eastAsia"/>
                <w:color w:val="000000"/>
                <w:sz w:val="24"/>
              </w:rPr>
              <w:t>示范性应用场景-工业应用</w:t>
            </w:r>
          </w:p>
        </w:tc>
        <w:tc>
          <w:tcPr>
            <w:tcW w:w="5244"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建筑工地人工智能监管服务平台</w:t>
            </w:r>
          </w:p>
        </w:tc>
        <w:tc>
          <w:tcPr>
            <w:tcW w:w="4343"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长沙致天信息科技有限责任公司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29</w:t>
            </w:r>
          </w:p>
        </w:tc>
        <w:tc>
          <w:tcPr>
            <w:tcW w:w="3119" w:type="dxa"/>
            <w:vAlign w:val="center"/>
          </w:tcPr>
          <w:p w:rsidR="00926333" w:rsidRPr="009C15B8" w:rsidRDefault="00926333" w:rsidP="00DD7677">
            <w:pPr>
              <w:jc w:val="center"/>
              <w:rPr>
                <w:rFonts w:ascii="仿宋" w:eastAsia="仿宋" w:hAnsi="仿宋"/>
                <w:sz w:val="24"/>
              </w:rPr>
            </w:pPr>
            <w:r w:rsidRPr="009C15B8">
              <w:rPr>
                <w:rFonts w:ascii="仿宋" w:eastAsia="仿宋" w:hAnsi="仿宋" w:hint="eastAsia"/>
                <w:sz w:val="24"/>
              </w:rPr>
              <w:t>示范性应用场景-工业应用</w:t>
            </w:r>
          </w:p>
        </w:tc>
        <w:tc>
          <w:tcPr>
            <w:tcW w:w="5244" w:type="dxa"/>
            <w:vAlign w:val="center"/>
          </w:tcPr>
          <w:p w:rsidR="00926333" w:rsidRPr="002F79B1" w:rsidRDefault="00926333" w:rsidP="00DD7677">
            <w:pPr>
              <w:jc w:val="center"/>
              <w:rPr>
                <w:rFonts w:ascii="仿宋" w:eastAsia="仿宋" w:hAnsi="仿宋"/>
                <w:color w:val="000000"/>
                <w:sz w:val="24"/>
              </w:rPr>
            </w:pPr>
            <w:r w:rsidRPr="002F79B1">
              <w:rPr>
                <w:rFonts w:ascii="仿宋" w:eastAsia="仿宋" w:hAnsi="仿宋" w:hint="eastAsia"/>
                <w:color w:val="000000"/>
                <w:sz w:val="24"/>
              </w:rPr>
              <w:t>智能电机维护项目</w:t>
            </w:r>
          </w:p>
        </w:tc>
        <w:tc>
          <w:tcPr>
            <w:tcW w:w="4343" w:type="dxa"/>
            <w:vAlign w:val="center"/>
          </w:tcPr>
          <w:p w:rsidR="00926333" w:rsidRPr="002F79B1" w:rsidRDefault="00926333" w:rsidP="00DD7677">
            <w:pPr>
              <w:jc w:val="center"/>
              <w:rPr>
                <w:rFonts w:ascii="仿宋" w:eastAsia="仿宋" w:hAnsi="仿宋"/>
                <w:color w:val="000000"/>
                <w:sz w:val="24"/>
              </w:rPr>
            </w:pPr>
            <w:r w:rsidRPr="002F79B1">
              <w:rPr>
                <w:rFonts w:ascii="仿宋" w:eastAsia="仿宋" w:hAnsi="仿宋" w:hint="eastAsia"/>
                <w:color w:val="000000"/>
                <w:sz w:val="24"/>
              </w:rPr>
              <w:t>湖南鹏海大数据产业发展有限公司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30</w:t>
            </w:r>
          </w:p>
        </w:tc>
        <w:tc>
          <w:tcPr>
            <w:tcW w:w="3119" w:type="dxa"/>
            <w:vAlign w:val="center"/>
          </w:tcPr>
          <w:p w:rsidR="00926333" w:rsidRPr="009C15B8" w:rsidRDefault="00926333" w:rsidP="00DD7677">
            <w:pPr>
              <w:jc w:val="center"/>
              <w:rPr>
                <w:rFonts w:ascii="仿宋" w:eastAsia="仿宋" w:hAnsi="仿宋"/>
                <w:sz w:val="24"/>
              </w:rPr>
            </w:pPr>
            <w:r w:rsidRPr="009C15B8">
              <w:rPr>
                <w:rFonts w:ascii="仿宋" w:eastAsia="仿宋" w:hAnsi="仿宋" w:hint="eastAsia"/>
                <w:sz w:val="24"/>
              </w:rPr>
              <w:t>示范性应用场景-工业应用</w:t>
            </w:r>
          </w:p>
        </w:tc>
        <w:tc>
          <w:tcPr>
            <w:tcW w:w="5244"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远程运维在冶金智能测控装备上的应用</w:t>
            </w:r>
          </w:p>
        </w:tc>
        <w:tc>
          <w:tcPr>
            <w:tcW w:w="4343"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衡阳</w:t>
            </w:r>
            <w:proofErr w:type="gramStart"/>
            <w:r w:rsidRPr="002F79B1">
              <w:rPr>
                <w:rFonts w:ascii="仿宋" w:eastAsia="仿宋" w:hAnsi="仿宋" w:hint="eastAsia"/>
                <w:sz w:val="24"/>
              </w:rPr>
              <w:t>镭目科技</w:t>
            </w:r>
            <w:proofErr w:type="gramEnd"/>
            <w:r w:rsidRPr="002F79B1">
              <w:rPr>
                <w:rFonts w:ascii="仿宋" w:eastAsia="仿宋" w:hAnsi="仿宋" w:hint="eastAsia"/>
                <w:sz w:val="24"/>
              </w:rPr>
              <w:t>有限责任公司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31</w:t>
            </w:r>
          </w:p>
        </w:tc>
        <w:tc>
          <w:tcPr>
            <w:tcW w:w="3119" w:type="dxa"/>
            <w:vAlign w:val="center"/>
          </w:tcPr>
          <w:p w:rsidR="00926333" w:rsidRPr="009C15B8" w:rsidRDefault="00926333" w:rsidP="00DD7677">
            <w:pPr>
              <w:widowControl/>
              <w:jc w:val="center"/>
              <w:rPr>
                <w:rFonts w:ascii="仿宋" w:eastAsia="仿宋" w:hAnsi="仿宋"/>
                <w:color w:val="000000"/>
                <w:kern w:val="0"/>
                <w:sz w:val="24"/>
              </w:rPr>
            </w:pPr>
            <w:r w:rsidRPr="009C15B8">
              <w:rPr>
                <w:rFonts w:ascii="仿宋" w:eastAsia="仿宋" w:hAnsi="仿宋" w:hint="eastAsia"/>
                <w:color w:val="000000"/>
                <w:sz w:val="24"/>
              </w:rPr>
              <w:t>示范性应用场景-工业应用</w:t>
            </w:r>
          </w:p>
        </w:tc>
        <w:tc>
          <w:tcPr>
            <w:tcW w:w="5244"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人工智能数字化制造企业管理系统平台</w:t>
            </w:r>
          </w:p>
        </w:tc>
        <w:tc>
          <w:tcPr>
            <w:tcW w:w="4343"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湖南聚义</w:t>
            </w:r>
            <w:proofErr w:type="gramStart"/>
            <w:r w:rsidRPr="002F79B1">
              <w:rPr>
                <w:rFonts w:ascii="仿宋" w:eastAsia="仿宋" w:hAnsi="仿宋" w:hint="eastAsia"/>
                <w:sz w:val="24"/>
              </w:rPr>
              <w:t>洋网络</w:t>
            </w:r>
            <w:proofErr w:type="gramEnd"/>
            <w:r w:rsidRPr="002F79B1">
              <w:rPr>
                <w:rFonts w:ascii="仿宋" w:eastAsia="仿宋" w:hAnsi="仿宋" w:hint="eastAsia"/>
                <w:sz w:val="24"/>
              </w:rPr>
              <w:t>科技有限公司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32</w:t>
            </w:r>
          </w:p>
        </w:tc>
        <w:tc>
          <w:tcPr>
            <w:tcW w:w="3119" w:type="dxa"/>
            <w:vAlign w:val="center"/>
          </w:tcPr>
          <w:p w:rsidR="00926333" w:rsidRPr="009C15B8" w:rsidRDefault="00926333" w:rsidP="00DD7677">
            <w:pPr>
              <w:widowControl/>
              <w:jc w:val="center"/>
              <w:rPr>
                <w:rFonts w:ascii="仿宋" w:eastAsia="仿宋" w:hAnsi="仿宋"/>
                <w:color w:val="000000"/>
                <w:kern w:val="0"/>
                <w:sz w:val="24"/>
              </w:rPr>
            </w:pPr>
            <w:r w:rsidRPr="009C15B8">
              <w:rPr>
                <w:rFonts w:ascii="仿宋" w:eastAsia="仿宋" w:hAnsi="仿宋" w:hint="eastAsia"/>
                <w:color w:val="000000"/>
                <w:sz w:val="24"/>
              </w:rPr>
              <w:t>示范性应用场景-工业应用</w:t>
            </w:r>
          </w:p>
        </w:tc>
        <w:tc>
          <w:tcPr>
            <w:tcW w:w="5244"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智能炼钢系统</w:t>
            </w:r>
          </w:p>
        </w:tc>
        <w:tc>
          <w:tcPr>
            <w:tcW w:w="4343" w:type="dxa"/>
            <w:vAlign w:val="center"/>
          </w:tcPr>
          <w:p w:rsidR="00926333" w:rsidRPr="002F79B1" w:rsidRDefault="00926333" w:rsidP="00DD7677">
            <w:pPr>
              <w:jc w:val="center"/>
              <w:rPr>
                <w:rFonts w:ascii="仿宋" w:eastAsia="仿宋" w:hAnsi="仿宋"/>
                <w:sz w:val="24"/>
              </w:rPr>
            </w:pPr>
            <w:r w:rsidRPr="002F79B1">
              <w:rPr>
                <w:rFonts w:ascii="仿宋" w:eastAsia="仿宋" w:hAnsi="仿宋" w:hint="eastAsia"/>
                <w:sz w:val="24"/>
              </w:rPr>
              <w:t>湖南</w:t>
            </w:r>
            <w:proofErr w:type="gramStart"/>
            <w:r w:rsidRPr="002F79B1">
              <w:rPr>
                <w:rFonts w:ascii="仿宋" w:eastAsia="仿宋" w:hAnsi="仿宋" w:hint="eastAsia"/>
                <w:sz w:val="24"/>
              </w:rPr>
              <w:t>千盟物联</w:t>
            </w:r>
            <w:proofErr w:type="gramEnd"/>
            <w:r w:rsidRPr="002F79B1">
              <w:rPr>
                <w:rFonts w:ascii="仿宋" w:eastAsia="仿宋" w:hAnsi="仿宋" w:hint="eastAsia"/>
                <w:sz w:val="24"/>
              </w:rPr>
              <w:t>信息技术有限公司</w:t>
            </w:r>
          </w:p>
        </w:tc>
      </w:tr>
      <w:tr w:rsidR="00926333" w:rsidRPr="000A5622" w:rsidTr="00DD7677">
        <w:trPr>
          <w:jc w:val="center"/>
        </w:trPr>
        <w:tc>
          <w:tcPr>
            <w:tcW w:w="817" w:type="dxa"/>
            <w:vAlign w:val="center"/>
          </w:tcPr>
          <w:p w:rsidR="00926333" w:rsidRPr="000A5622" w:rsidRDefault="00853FEB" w:rsidP="00DD7677">
            <w:pPr>
              <w:spacing w:line="600" w:lineRule="exact"/>
              <w:jc w:val="center"/>
              <w:rPr>
                <w:rFonts w:ascii="仿宋" w:eastAsia="仿宋" w:hAnsi="仿宋"/>
                <w:sz w:val="24"/>
              </w:rPr>
            </w:pPr>
            <w:r>
              <w:rPr>
                <w:rFonts w:ascii="仿宋" w:eastAsia="仿宋" w:hAnsi="仿宋" w:hint="eastAsia"/>
                <w:sz w:val="24"/>
              </w:rPr>
              <w:t>33</w:t>
            </w:r>
          </w:p>
        </w:tc>
        <w:tc>
          <w:tcPr>
            <w:tcW w:w="3119" w:type="dxa"/>
            <w:vAlign w:val="center"/>
          </w:tcPr>
          <w:p w:rsidR="00926333" w:rsidRPr="009C15B8" w:rsidRDefault="00926333" w:rsidP="00DD7677">
            <w:pPr>
              <w:jc w:val="center"/>
              <w:rPr>
                <w:rFonts w:ascii="仿宋" w:eastAsia="仿宋" w:hAnsi="仿宋"/>
                <w:sz w:val="24"/>
              </w:rPr>
            </w:pPr>
            <w:r w:rsidRPr="009C15B8">
              <w:rPr>
                <w:rFonts w:ascii="仿宋" w:eastAsia="仿宋" w:hAnsi="仿宋" w:hint="eastAsia"/>
                <w:sz w:val="24"/>
              </w:rPr>
              <w:t>示范性应用场景-工业应用</w:t>
            </w:r>
          </w:p>
        </w:tc>
        <w:tc>
          <w:tcPr>
            <w:tcW w:w="5244" w:type="dxa"/>
            <w:vAlign w:val="center"/>
          </w:tcPr>
          <w:p w:rsidR="00926333" w:rsidRPr="002F79B1" w:rsidRDefault="00926333" w:rsidP="00DD7677">
            <w:pPr>
              <w:jc w:val="center"/>
              <w:rPr>
                <w:rFonts w:ascii="仿宋" w:eastAsia="仿宋" w:hAnsi="仿宋"/>
                <w:color w:val="000000"/>
                <w:sz w:val="24"/>
              </w:rPr>
            </w:pPr>
            <w:r w:rsidRPr="002F79B1">
              <w:rPr>
                <w:rFonts w:ascii="仿宋" w:eastAsia="仿宋" w:hAnsi="仿宋" w:hint="eastAsia"/>
                <w:color w:val="000000"/>
                <w:sz w:val="24"/>
              </w:rPr>
              <w:t>公交车智慧系统</w:t>
            </w:r>
          </w:p>
        </w:tc>
        <w:tc>
          <w:tcPr>
            <w:tcW w:w="4343" w:type="dxa"/>
            <w:vAlign w:val="center"/>
          </w:tcPr>
          <w:p w:rsidR="00926333" w:rsidRPr="002F79B1" w:rsidRDefault="00926333" w:rsidP="00DD7677">
            <w:pPr>
              <w:jc w:val="center"/>
              <w:rPr>
                <w:rFonts w:ascii="仿宋" w:eastAsia="仿宋" w:hAnsi="仿宋"/>
                <w:color w:val="000000"/>
                <w:sz w:val="24"/>
              </w:rPr>
            </w:pPr>
            <w:r w:rsidRPr="002F79B1">
              <w:rPr>
                <w:rFonts w:ascii="仿宋" w:eastAsia="仿宋" w:hAnsi="仿宋" w:hint="eastAsia"/>
                <w:color w:val="000000"/>
                <w:sz w:val="24"/>
              </w:rPr>
              <w:t>长沙智能驾驶研究院有限公司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34</w:t>
            </w:r>
          </w:p>
        </w:tc>
        <w:tc>
          <w:tcPr>
            <w:tcW w:w="3119" w:type="dxa"/>
            <w:vAlign w:val="center"/>
          </w:tcPr>
          <w:p w:rsidR="00853FEB" w:rsidRPr="00853FEB" w:rsidRDefault="00853FEB" w:rsidP="00DD7677">
            <w:pPr>
              <w:widowControl/>
              <w:jc w:val="center"/>
              <w:rPr>
                <w:rFonts w:ascii="仿宋" w:eastAsia="仿宋" w:hAnsi="仿宋"/>
                <w:kern w:val="0"/>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widowControl/>
              <w:jc w:val="center"/>
              <w:rPr>
                <w:rFonts w:ascii="仿宋" w:eastAsia="仿宋" w:hAnsi="仿宋"/>
                <w:kern w:val="0"/>
                <w:sz w:val="24"/>
              </w:rPr>
            </w:pPr>
            <w:r w:rsidRPr="00853FEB">
              <w:rPr>
                <w:rFonts w:ascii="仿宋" w:eastAsia="仿宋" w:hAnsi="仿宋" w:hint="eastAsia"/>
                <w:sz w:val="24"/>
              </w:rPr>
              <w:t>智能环卫装备橘子洲智慧清洁示范项目</w:t>
            </w:r>
          </w:p>
        </w:tc>
        <w:tc>
          <w:tcPr>
            <w:tcW w:w="4343"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长沙中联重科环境产业有限公司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35</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color w:val="000000"/>
                <w:sz w:val="24"/>
              </w:rPr>
            </w:pPr>
            <w:r w:rsidRPr="00853FEB">
              <w:rPr>
                <w:rFonts w:ascii="仿宋" w:eastAsia="仿宋" w:hAnsi="仿宋" w:hint="eastAsia"/>
                <w:color w:val="000000"/>
                <w:sz w:val="24"/>
              </w:rPr>
              <w:t>基于工业互联网平台的数字化管理—人工智能在城市地铁监测方向垂直应用</w:t>
            </w:r>
          </w:p>
        </w:tc>
        <w:tc>
          <w:tcPr>
            <w:tcW w:w="4343" w:type="dxa"/>
            <w:vAlign w:val="center"/>
          </w:tcPr>
          <w:p w:rsidR="00853FEB" w:rsidRPr="00853FEB" w:rsidRDefault="00853FEB" w:rsidP="00DD7677">
            <w:pPr>
              <w:jc w:val="center"/>
              <w:rPr>
                <w:rFonts w:ascii="仿宋" w:eastAsia="仿宋" w:hAnsi="仿宋"/>
                <w:color w:val="000000"/>
                <w:sz w:val="24"/>
              </w:rPr>
            </w:pPr>
            <w:r w:rsidRPr="00853FEB">
              <w:rPr>
                <w:rFonts w:ascii="仿宋" w:eastAsia="仿宋" w:hAnsi="仿宋" w:hint="eastAsia"/>
                <w:color w:val="000000"/>
                <w:sz w:val="24"/>
              </w:rPr>
              <w:t>湖南中大检测技术集团有限公司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36</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智能客运无纸化乘车</w:t>
            </w:r>
          </w:p>
        </w:tc>
        <w:tc>
          <w:tcPr>
            <w:tcW w:w="4343"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湖南一路畅行互联科技有限公司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37</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color w:val="000000"/>
                <w:sz w:val="24"/>
              </w:rPr>
            </w:pPr>
            <w:r w:rsidRPr="00853FEB">
              <w:rPr>
                <w:rFonts w:ascii="仿宋" w:eastAsia="仿宋" w:hAnsi="仿宋" w:hint="eastAsia"/>
                <w:color w:val="000000"/>
                <w:sz w:val="24"/>
              </w:rPr>
              <w:t>基于计算动画</w:t>
            </w:r>
            <w:proofErr w:type="gramStart"/>
            <w:r w:rsidRPr="00853FEB">
              <w:rPr>
                <w:rFonts w:ascii="仿宋" w:eastAsia="仿宋" w:hAnsi="仿宋" w:hint="eastAsia"/>
                <w:color w:val="000000"/>
                <w:sz w:val="24"/>
              </w:rPr>
              <w:t>的千博手语</w:t>
            </w:r>
            <w:proofErr w:type="gramEnd"/>
            <w:r w:rsidRPr="00853FEB">
              <w:rPr>
                <w:rFonts w:ascii="仿宋" w:eastAsia="仿宋" w:hAnsi="仿宋" w:hint="eastAsia"/>
                <w:color w:val="000000"/>
                <w:sz w:val="24"/>
              </w:rPr>
              <w:t>计算机云平台及终端工具</w:t>
            </w:r>
          </w:p>
        </w:tc>
        <w:tc>
          <w:tcPr>
            <w:tcW w:w="4343" w:type="dxa"/>
            <w:vAlign w:val="center"/>
          </w:tcPr>
          <w:p w:rsidR="00853FEB" w:rsidRPr="00853FEB" w:rsidRDefault="00853FEB" w:rsidP="00DD7677">
            <w:pPr>
              <w:jc w:val="center"/>
              <w:rPr>
                <w:rFonts w:ascii="仿宋" w:eastAsia="仿宋" w:hAnsi="仿宋"/>
                <w:color w:val="000000"/>
                <w:sz w:val="24"/>
              </w:rPr>
            </w:pPr>
            <w:proofErr w:type="gramStart"/>
            <w:r w:rsidRPr="00853FEB">
              <w:rPr>
                <w:rFonts w:ascii="仿宋" w:eastAsia="仿宋" w:hAnsi="仿宋" w:hint="eastAsia"/>
                <w:color w:val="000000"/>
                <w:sz w:val="24"/>
              </w:rPr>
              <w:t>长沙千博信息技术</w:t>
            </w:r>
            <w:proofErr w:type="gramEnd"/>
            <w:r w:rsidRPr="00853FEB">
              <w:rPr>
                <w:rFonts w:ascii="仿宋" w:eastAsia="仿宋" w:hAnsi="仿宋" w:hint="eastAsia"/>
                <w:color w:val="000000"/>
                <w:sz w:val="24"/>
              </w:rPr>
              <w:t>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38</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综合管廊可视化运控平台</w:t>
            </w:r>
          </w:p>
        </w:tc>
        <w:tc>
          <w:tcPr>
            <w:tcW w:w="4343"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长沙变化率信息技术有限公司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39</w:t>
            </w:r>
          </w:p>
        </w:tc>
        <w:tc>
          <w:tcPr>
            <w:tcW w:w="3119" w:type="dxa"/>
            <w:vAlign w:val="center"/>
          </w:tcPr>
          <w:p w:rsidR="00853FEB" w:rsidRPr="00853FEB" w:rsidRDefault="00853FEB" w:rsidP="00DD7677">
            <w:pPr>
              <w:widowControl/>
              <w:jc w:val="center"/>
              <w:rPr>
                <w:rFonts w:ascii="仿宋" w:eastAsia="仿宋" w:hAnsi="仿宋"/>
                <w:kern w:val="0"/>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医学影像人工智能辅助诊断平台</w:t>
            </w:r>
          </w:p>
        </w:tc>
        <w:tc>
          <w:tcPr>
            <w:tcW w:w="4343"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长沙博为软件技术股份有限公司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40</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水产养殖数据服务无人船平台</w:t>
            </w:r>
          </w:p>
        </w:tc>
        <w:tc>
          <w:tcPr>
            <w:tcW w:w="4343"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湖南银鱼农业科技有限公司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lastRenderedPageBreak/>
              <w:t>41</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widowControl/>
              <w:jc w:val="center"/>
              <w:rPr>
                <w:rFonts w:ascii="仿宋" w:eastAsia="仿宋" w:hAnsi="仿宋"/>
                <w:kern w:val="0"/>
                <w:sz w:val="24"/>
              </w:rPr>
            </w:pPr>
            <w:r w:rsidRPr="00853FEB">
              <w:rPr>
                <w:rFonts w:ascii="仿宋" w:eastAsia="仿宋" w:hAnsi="仿宋" w:hint="eastAsia"/>
                <w:sz w:val="24"/>
              </w:rPr>
              <w:t>智能安防、智能视频分析服务平台</w:t>
            </w:r>
          </w:p>
        </w:tc>
        <w:tc>
          <w:tcPr>
            <w:tcW w:w="4343"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长沙钛视智能科技有限公司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42</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color w:val="000000"/>
                <w:sz w:val="24"/>
              </w:rPr>
            </w:pPr>
            <w:r w:rsidRPr="00853FEB">
              <w:rPr>
                <w:rFonts w:ascii="仿宋" w:eastAsia="仿宋" w:hAnsi="仿宋" w:hint="eastAsia"/>
                <w:color w:val="000000"/>
                <w:sz w:val="24"/>
              </w:rPr>
              <w:t>自动泊车示范项目</w:t>
            </w:r>
          </w:p>
        </w:tc>
        <w:tc>
          <w:tcPr>
            <w:tcW w:w="4343" w:type="dxa"/>
            <w:vAlign w:val="center"/>
          </w:tcPr>
          <w:p w:rsidR="00853FEB" w:rsidRPr="00853FEB" w:rsidRDefault="00853FEB" w:rsidP="00DD7677">
            <w:pPr>
              <w:jc w:val="center"/>
              <w:rPr>
                <w:rFonts w:ascii="仿宋" w:eastAsia="仿宋" w:hAnsi="仿宋"/>
                <w:color w:val="000000"/>
                <w:sz w:val="24"/>
              </w:rPr>
            </w:pPr>
            <w:r w:rsidRPr="00853FEB">
              <w:rPr>
                <w:rFonts w:ascii="仿宋" w:eastAsia="仿宋" w:hAnsi="仿宋" w:hint="eastAsia"/>
                <w:color w:val="000000"/>
                <w:sz w:val="24"/>
              </w:rPr>
              <w:t>湖南湘江智能科技创新中心有限公司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43</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color w:val="000000"/>
                <w:sz w:val="24"/>
              </w:rPr>
            </w:pPr>
            <w:r w:rsidRPr="00853FEB">
              <w:rPr>
                <w:rFonts w:ascii="仿宋" w:eastAsia="仿宋" w:hAnsi="仿宋" w:hint="eastAsia"/>
                <w:color w:val="000000"/>
                <w:sz w:val="24"/>
              </w:rPr>
              <w:t>机器人+智慧物业综合管理系统</w:t>
            </w:r>
          </w:p>
        </w:tc>
        <w:tc>
          <w:tcPr>
            <w:tcW w:w="4343" w:type="dxa"/>
            <w:vAlign w:val="center"/>
          </w:tcPr>
          <w:p w:rsidR="00853FEB" w:rsidRPr="00853FEB" w:rsidRDefault="00853FEB" w:rsidP="00DD7677">
            <w:pPr>
              <w:jc w:val="center"/>
              <w:rPr>
                <w:rFonts w:ascii="仿宋" w:eastAsia="仿宋" w:hAnsi="仿宋"/>
                <w:color w:val="000000"/>
                <w:sz w:val="24"/>
              </w:rPr>
            </w:pPr>
            <w:r w:rsidRPr="00853FEB">
              <w:rPr>
                <w:rFonts w:ascii="仿宋" w:eastAsia="仿宋" w:hAnsi="仿宋" w:hint="eastAsia"/>
                <w:color w:val="000000"/>
                <w:sz w:val="24"/>
              </w:rPr>
              <w:t>湖南超能机器人技术有限公司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44</w:t>
            </w:r>
          </w:p>
        </w:tc>
        <w:tc>
          <w:tcPr>
            <w:tcW w:w="3119" w:type="dxa"/>
            <w:vAlign w:val="center"/>
          </w:tcPr>
          <w:p w:rsidR="00853FEB" w:rsidRPr="00853FEB" w:rsidRDefault="00853FEB" w:rsidP="00DD7677">
            <w:pPr>
              <w:widowControl/>
              <w:jc w:val="center"/>
              <w:rPr>
                <w:rFonts w:ascii="仿宋" w:eastAsia="仿宋" w:hAnsi="仿宋"/>
                <w:kern w:val="0"/>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LEX法律科技</w:t>
            </w:r>
          </w:p>
        </w:tc>
        <w:tc>
          <w:tcPr>
            <w:tcW w:w="4343"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湖南律豆网络科技有限公司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45</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“互联网+大数据+物联网”一站</w:t>
            </w:r>
            <w:proofErr w:type="gramStart"/>
            <w:r w:rsidRPr="00853FEB">
              <w:rPr>
                <w:rFonts w:ascii="仿宋" w:eastAsia="仿宋" w:hAnsi="仿宋" w:hint="eastAsia"/>
                <w:sz w:val="24"/>
              </w:rPr>
              <w:t>式现代</w:t>
            </w:r>
            <w:proofErr w:type="gramEnd"/>
            <w:r w:rsidRPr="00853FEB">
              <w:rPr>
                <w:rFonts w:ascii="仿宋" w:eastAsia="仿宋" w:hAnsi="仿宋" w:hint="eastAsia"/>
                <w:sz w:val="24"/>
              </w:rPr>
              <w:t>科研管理服务项目</w:t>
            </w:r>
          </w:p>
        </w:tc>
        <w:tc>
          <w:tcPr>
            <w:tcW w:w="4343"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湖南青普科技有限公司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46</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全</w:t>
            </w:r>
            <w:proofErr w:type="gramStart"/>
            <w:r w:rsidRPr="00853FEB">
              <w:rPr>
                <w:rFonts w:ascii="仿宋" w:eastAsia="仿宋" w:hAnsi="仿宋" w:hint="eastAsia"/>
                <w:sz w:val="24"/>
              </w:rPr>
              <w:t>生命周期糖网人工智能</w:t>
            </w:r>
            <w:proofErr w:type="gramEnd"/>
            <w:r w:rsidRPr="00853FEB">
              <w:rPr>
                <w:rFonts w:ascii="仿宋" w:eastAsia="仿宋" w:hAnsi="仿宋" w:hint="eastAsia"/>
                <w:sz w:val="24"/>
              </w:rPr>
              <w:t>筛查及管理助手</w:t>
            </w:r>
          </w:p>
        </w:tc>
        <w:tc>
          <w:tcPr>
            <w:tcW w:w="4343"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湖南夏启信息科技有限公司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47</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通用场景下的车体检测与车牌文字识别</w:t>
            </w:r>
          </w:p>
        </w:tc>
        <w:tc>
          <w:tcPr>
            <w:tcW w:w="4343" w:type="dxa"/>
            <w:vAlign w:val="center"/>
          </w:tcPr>
          <w:p w:rsidR="00853FEB" w:rsidRPr="00853FEB" w:rsidRDefault="00853FEB" w:rsidP="00DD7677">
            <w:pPr>
              <w:jc w:val="center"/>
              <w:rPr>
                <w:rFonts w:ascii="仿宋" w:eastAsia="仿宋" w:hAnsi="仿宋"/>
                <w:sz w:val="24"/>
              </w:rPr>
            </w:pPr>
            <w:proofErr w:type="gramStart"/>
            <w:r w:rsidRPr="00853FEB">
              <w:rPr>
                <w:rFonts w:ascii="仿宋" w:eastAsia="仿宋" w:hAnsi="仿宋" w:hint="eastAsia"/>
                <w:sz w:val="24"/>
              </w:rPr>
              <w:t>湖南科创信息技术</w:t>
            </w:r>
            <w:proofErr w:type="gramEnd"/>
            <w:r w:rsidRPr="00853FEB">
              <w:rPr>
                <w:rFonts w:ascii="仿宋" w:eastAsia="仿宋" w:hAnsi="仿宋" w:hint="eastAsia"/>
                <w:sz w:val="24"/>
              </w:rPr>
              <w:t>股份有限公司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48</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sz w:val="24"/>
              </w:rPr>
            </w:pPr>
            <w:proofErr w:type="gramStart"/>
            <w:r w:rsidRPr="00853FEB">
              <w:rPr>
                <w:rFonts w:ascii="仿宋" w:eastAsia="仿宋" w:hAnsi="仿宋" w:hint="eastAsia"/>
                <w:sz w:val="24"/>
              </w:rPr>
              <w:t>宫颈癌大数据</w:t>
            </w:r>
            <w:proofErr w:type="gramEnd"/>
            <w:r w:rsidRPr="00853FEB">
              <w:rPr>
                <w:rFonts w:ascii="仿宋" w:eastAsia="仿宋" w:hAnsi="仿宋" w:hint="eastAsia"/>
                <w:sz w:val="24"/>
              </w:rPr>
              <w:t>及远程智能诊断平台</w:t>
            </w:r>
          </w:p>
        </w:tc>
        <w:tc>
          <w:tcPr>
            <w:tcW w:w="4343"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湖南品信生物工程有限公司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49</w:t>
            </w:r>
          </w:p>
        </w:tc>
        <w:tc>
          <w:tcPr>
            <w:tcW w:w="3119" w:type="dxa"/>
            <w:vAlign w:val="center"/>
          </w:tcPr>
          <w:p w:rsidR="00853FEB" w:rsidRPr="00853FEB" w:rsidRDefault="00853FEB" w:rsidP="00DD7677">
            <w:pPr>
              <w:widowControl/>
              <w:jc w:val="center"/>
              <w:rPr>
                <w:rFonts w:ascii="仿宋" w:eastAsia="仿宋" w:hAnsi="仿宋"/>
                <w:kern w:val="0"/>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color w:val="000000"/>
                <w:sz w:val="24"/>
              </w:rPr>
            </w:pPr>
            <w:r w:rsidRPr="00853FEB">
              <w:rPr>
                <w:rFonts w:ascii="仿宋" w:eastAsia="仿宋" w:hAnsi="仿宋" w:hint="eastAsia"/>
                <w:color w:val="000000"/>
                <w:sz w:val="24"/>
              </w:rPr>
              <w:t>智能矿山协同作业管控平台研究与应用</w:t>
            </w:r>
          </w:p>
        </w:tc>
        <w:tc>
          <w:tcPr>
            <w:tcW w:w="4343" w:type="dxa"/>
            <w:vAlign w:val="center"/>
          </w:tcPr>
          <w:p w:rsidR="00853FEB" w:rsidRPr="00853FEB" w:rsidRDefault="00853FEB" w:rsidP="00DD7677">
            <w:pPr>
              <w:jc w:val="center"/>
              <w:rPr>
                <w:rFonts w:ascii="仿宋" w:eastAsia="仿宋" w:hAnsi="仿宋"/>
                <w:color w:val="000000"/>
                <w:sz w:val="24"/>
              </w:rPr>
            </w:pPr>
            <w:r w:rsidRPr="00853FEB">
              <w:rPr>
                <w:rFonts w:ascii="仿宋" w:eastAsia="仿宋" w:hAnsi="仿宋" w:hint="eastAsia"/>
                <w:color w:val="000000"/>
                <w:sz w:val="24"/>
              </w:rPr>
              <w:t>湖南三恒安全科技有限公司</w:t>
            </w:r>
          </w:p>
        </w:tc>
      </w:tr>
      <w:tr w:rsidR="00853FEB" w:rsidRPr="000A5622" w:rsidTr="00DD7677">
        <w:trPr>
          <w:jc w:val="center"/>
        </w:trPr>
        <w:tc>
          <w:tcPr>
            <w:tcW w:w="817" w:type="dxa"/>
            <w:vAlign w:val="center"/>
          </w:tcPr>
          <w:p w:rsidR="00853FEB" w:rsidRPr="000A5622" w:rsidRDefault="00853FEB" w:rsidP="00DD7677">
            <w:pPr>
              <w:spacing w:line="600" w:lineRule="exact"/>
              <w:jc w:val="center"/>
              <w:rPr>
                <w:rFonts w:ascii="仿宋" w:eastAsia="仿宋" w:hAnsi="仿宋"/>
                <w:sz w:val="24"/>
              </w:rPr>
            </w:pPr>
            <w:r>
              <w:rPr>
                <w:rFonts w:ascii="仿宋" w:eastAsia="仿宋" w:hAnsi="仿宋" w:hint="eastAsia"/>
                <w:sz w:val="24"/>
              </w:rPr>
              <w:t>50</w:t>
            </w:r>
          </w:p>
        </w:tc>
        <w:tc>
          <w:tcPr>
            <w:tcW w:w="3119" w:type="dxa"/>
            <w:vAlign w:val="center"/>
          </w:tcPr>
          <w:p w:rsidR="00853FEB" w:rsidRPr="00853FEB" w:rsidRDefault="00853FEB" w:rsidP="00DD7677">
            <w:pPr>
              <w:jc w:val="center"/>
              <w:rPr>
                <w:rFonts w:ascii="仿宋" w:eastAsia="仿宋" w:hAnsi="仿宋"/>
                <w:sz w:val="24"/>
              </w:rPr>
            </w:pPr>
            <w:r w:rsidRPr="00853FEB">
              <w:rPr>
                <w:rFonts w:ascii="仿宋" w:eastAsia="仿宋" w:hAnsi="仿宋" w:hint="eastAsia"/>
                <w:sz w:val="24"/>
              </w:rPr>
              <w:t>示范性应用场景-垂直应用</w:t>
            </w:r>
          </w:p>
        </w:tc>
        <w:tc>
          <w:tcPr>
            <w:tcW w:w="5244" w:type="dxa"/>
            <w:vAlign w:val="center"/>
          </w:tcPr>
          <w:p w:rsidR="00853FEB" w:rsidRPr="00853FEB" w:rsidRDefault="00853FEB" w:rsidP="00DD7677">
            <w:pPr>
              <w:jc w:val="center"/>
              <w:rPr>
                <w:rFonts w:ascii="仿宋" w:eastAsia="仿宋" w:hAnsi="仿宋"/>
                <w:color w:val="000000"/>
                <w:sz w:val="24"/>
              </w:rPr>
            </w:pPr>
            <w:proofErr w:type="gramStart"/>
            <w:r w:rsidRPr="00853FEB">
              <w:rPr>
                <w:rFonts w:ascii="仿宋" w:eastAsia="仿宋" w:hAnsi="仿宋" w:hint="eastAsia"/>
                <w:color w:val="000000"/>
                <w:sz w:val="24"/>
              </w:rPr>
              <w:t>超级云眼</w:t>
            </w:r>
            <w:proofErr w:type="gramEnd"/>
            <w:r w:rsidRPr="00853FEB">
              <w:rPr>
                <w:rFonts w:ascii="仿宋" w:eastAsia="仿宋" w:hAnsi="仿宋" w:hint="eastAsia"/>
                <w:color w:val="000000"/>
                <w:sz w:val="24"/>
              </w:rPr>
              <w:t>智能化身份认证系统</w:t>
            </w:r>
          </w:p>
        </w:tc>
        <w:tc>
          <w:tcPr>
            <w:tcW w:w="4343" w:type="dxa"/>
            <w:vAlign w:val="center"/>
          </w:tcPr>
          <w:p w:rsidR="00853FEB" w:rsidRPr="00853FEB" w:rsidRDefault="00853FEB" w:rsidP="00DD7677">
            <w:pPr>
              <w:jc w:val="center"/>
              <w:rPr>
                <w:rFonts w:ascii="仿宋" w:eastAsia="仿宋" w:hAnsi="仿宋"/>
                <w:color w:val="000000"/>
                <w:sz w:val="24"/>
              </w:rPr>
            </w:pPr>
            <w:r w:rsidRPr="00853FEB">
              <w:rPr>
                <w:rFonts w:ascii="仿宋" w:eastAsia="仿宋" w:hAnsi="仿宋" w:hint="eastAsia"/>
                <w:color w:val="000000"/>
                <w:sz w:val="24"/>
              </w:rPr>
              <w:t>湖南栀灯智能工程有限公司</w:t>
            </w:r>
          </w:p>
        </w:tc>
      </w:tr>
    </w:tbl>
    <w:p w:rsidR="00020C50" w:rsidRPr="00965068" w:rsidRDefault="00020C50" w:rsidP="003C3CC2">
      <w:pPr>
        <w:spacing w:line="600" w:lineRule="exact"/>
        <w:ind w:firstLineChars="200" w:firstLine="640"/>
        <w:rPr>
          <w:rFonts w:ascii="仿宋" w:eastAsia="仿宋" w:hAnsi="仿宋"/>
          <w:sz w:val="32"/>
          <w:szCs w:val="32"/>
        </w:rPr>
      </w:pPr>
    </w:p>
    <w:sectPr w:rsidR="00020C50" w:rsidRPr="00965068" w:rsidSect="002777E5">
      <w:footerReference w:type="even" r:id="rId7"/>
      <w:pgSz w:w="16838" w:h="11906" w:orient="landscape" w:code="9"/>
      <w:pgMar w:top="1247" w:right="1418" w:bottom="1588" w:left="2098" w:header="851" w:footer="992"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005" w:rsidRDefault="001E4005">
      <w:r>
        <w:separator/>
      </w:r>
    </w:p>
  </w:endnote>
  <w:endnote w:type="continuationSeparator" w:id="0">
    <w:p w:rsidR="001E4005" w:rsidRDefault="001E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F43" w:rsidRDefault="00686F43" w:rsidP="00586A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86F43" w:rsidRDefault="00686F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005" w:rsidRDefault="001E4005">
      <w:r>
        <w:separator/>
      </w:r>
    </w:p>
  </w:footnote>
  <w:footnote w:type="continuationSeparator" w:id="0">
    <w:p w:rsidR="001E4005" w:rsidRDefault="001E4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AC"/>
    <w:rsid w:val="00000D20"/>
    <w:rsid w:val="0000254D"/>
    <w:rsid w:val="000050F9"/>
    <w:rsid w:val="000106E4"/>
    <w:rsid w:val="00012B29"/>
    <w:rsid w:val="000150EA"/>
    <w:rsid w:val="00020C50"/>
    <w:rsid w:val="00024D9E"/>
    <w:rsid w:val="000252B5"/>
    <w:rsid w:val="00030B57"/>
    <w:rsid w:val="0003115D"/>
    <w:rsid w:val="00034924"/>
    <w:rsid w:val="00040FC9"/>
    <w:rsid w:val="000505C2"/>
    <w:rsid w:val="00050842"/>
    <w:rsid w:val="00053465"/>
    <w:rsid w:val="0005595C"/>
    <w:rsid w:val="00062C50"/>
    <w:rsid w:val="000737B9"/>
    <w:rsid w:val="00074192"/>
    <w:rsid w:val="0007542B"/>
    <w:rsid w:val="00080EDB"/>
    <w:rsid w:val="000821E9"/>
    <w:rsid w:val="00090F79"/>
    <w:rsid w:val="000917A8"/>
    <w:rsid w:val="000919EE"/>
    <w:rsid w:val="00091CAA"/>
    <w:rsid w:val="00092067"/>
    <w:rsid w:val="000921E7"/>
    <w:rsid w:val="000933D5"/>
    <w:rsid w:val="00093776"/>
    <w:rsid w:val="00096C3B"/>
    <w:rsid w:val="000A003B"/>
    <w:rsid w:val="000A0499"/>
    <w:rsid w:val="000A1734"/>
    <w:rsid w:val="000A1DA1"/>
    <w:rsid w:val="000A39D5"/>
    <w:rsid w:val="000A5497"/>
    <w:rsid w:val="000A5622"/>
    <w:rsid w:val="000B0C73"/>
    <w:rsid w:val="000B1B4A"/>
    <w:rsid w:val="000B2CB4"/>
    <w:rsid w:val="000B4DD4"/>
    <w:rsid w:val="000B5C34"/>
    <w:rsid w:val="000B5FF3"/>
    <w:rsid w:val="000C156C"/>
    <w:rsid w:val="000C15ED"/>
    <w:rsid w:val="000C7A1F"/>
    <w:rsid w:val="000D0673"/>
    <w:rsid w:val="000D2164"/>
    <w:rsid w:val="000D621F"/>
    <w:rsid w:val="000D64BB"/>
    <w:rsid w:val="000D7364"/>
    <w:rsid w:val="000E07D0"/>
    <w:rsid w:val="000E1842"/>
    <w:rsid w:val="000E1CCB"/>
    <w:rsid w:val="000E1FF0"/>
    <w:rsid w:val="000E3091"/>
    <w:rsid w:val="000E3BD5"/>
    <w:rsid w:val="000E51D9"/>
    <w:rsid w:val="000E7D43"/>
    <w:rsid w:val="000F2EF4"/>
    <w:rsid w:val="000F5C25"/>
    <w:rsid w:val="0010629D"/>
    <w:rsid w:val="00107D5B"/>
    <w:rsid w:val="00117AC4"/>
    <w:rsid w:val="0012503E"/>
    <w:rsid w:val="001254A2"/>
    <w:rsid w:val="00130444"/>
    <w:rsid w:val="00133983"/>
    <w:rsid w:val="00133C5A"/>
    <w:rsid w:val="00141D91"/>
    <w:rsid w:val="00144067"/>
    <w:rsid w:val="001462A4"/>
    <w:rsid w:val="00151D4F"/>
    <w:rsid w:val="00156A3E"/>
    <w:rsid w:val="001612C3"/>
    <w:rsid w:val="00163F65"/>
    <w:rsid w:val="001654DF"/>
    <w:rsid w:val="0017411F"/>
    <w:rsid w:val="001747E3"/>
    <w:rsid w:val="00175C46"/>
    <w:rsid w:val="001777FB"/>
    <w:rsid w:val="00186135"/>
    <w:rsid w:val="0018678C"/>
    <w:rsid w:val="00186E96"/>
    <w:rsid w:val="00191FF6"/>
    <w:rsid w:val="0019254B"/>
    <w:rsid w:val="001949A0"/>
    <w:rsid w:val="0019527D"/>
    <w:rsid w:val="00195EE3"/>
    <w:rsid w:val="001973B9"/>
    <w:rsid w:val="001A0D8C"/>
    <w:rsid w:val="001A4255"/>
    <w:rsid w:val="001A59F6"/>
    <w:rsid w:val="001A74BF"/>
    <w:rsid w:val="001B1879"/>
    <w:rsid w:val="001B2863"/>
    <w:rsid w:val="001B4D69"/>
    <w:rsid w:val="001B5763"/>
    <w:rsid w:val="001C2C06"/>
    <w:rsid w:val="001C33BA"/>
    <w:rsid w:val="001C378F"/>
    <w:rsid w:val="001D31EB"/>
    <w:rsid w:val="001E3D05"/>
    <w:rsid w:val="001E4005"/>
    <w:rsid w:val="001E68B9"/>
    <w:rsid w:val="001F1BAC"/>
    <w:rsid w:val="001F2B06"/>
    <w:rsid w:val="001F33A6"/>
    <w:rsid w:val="001F735A"/>
    <w:rsid w:val="001F742A"/>
    <w:rsid w:val="00202B76"/>
    <w:rsid w:val="002075A8"/>
    <w:rsid w:val="00207C74"/>
    <w:rsid w:val="00211169"/>
    <w:rsid w:val="002141A7"/>
    <w:rsid w:val="00221343"/>
    <w:rsid w:val="002232A8"/>
    <w:rsid w:val="00225DE1"/>
    <w:rsid w:val="002262C0"/>
    <w:rsid w:val="002343A7"/>
    <w:rsid w:val="00235345"/>
    <w:rsid w:val="002363A6"/>
    <w:rsid w:val="00243701"/>
    <w:rsid w:val="002452D8"/>
    <w:rsid w:val="00246573"/>
    <w:rsid w:val="00247B41"/>
    <w:rsid w:val="002536CA"/>
    <w:rsid w:val="00254676"/>
    <w:rsid w:val="00254E7E"/>
    <w:rsid w:val="00257E0A"/>
    <w:rsid w:val="00257FA0"/>
    <w:rsid w:val="00260367"/>
    <w:rsid w:val="002614C2"/>
    <w:rsid w:val="002627A1"/>
    <w:rsid w:val="0026341A"/>
    <w:rsid w:val="00263790"/>
    <w:rsid w:val="00266306"/>
    <w:rsid w:val="002672D6"/>
    <w:rsid w:val="00272361"/>
    <w:rsid w:val="002777E5"/>
    <w:rsid w:val="002842D2"/>
    <w:rsid w:val="00287A19"/>
    <w:rsid w:val="00295EDA"/>
    <w:rsid w:val="002974E1"/>
    <w:rsid w:val="00297683"/>
    <w:rsid w:val="00297C35"/>
    <w:rsid w:val="002A0CCD"/>
    <w:rsid w:val="002A45A3"/>
    <w:rsid w:val="002A585D"/>
    <w:rsid w:val="002A5CD1"/>
    <w:rsid w:val="002B04B0"/>
    <w:rsid w:val="002B0E9E"/>
    <w:rsid w:val="002B1EAA"/>
    <w:rsid w:val="002B5E53"/>
    <w:rsid w:val="002B68B2"/>
    <w:rsid w:val="002C25C8"/>
    <w:rsid w:val="002C3CE4"/>
    <w:rsid w:val="002D03C4"/>
    <w:rsid w:val="002D0E7B"/>
    <w:rsid w:val="002D10DB"/>
    <w:rsid w:val="002D5BA7"/>
    <w:rsid w:val="002D78B0"/>
    <w:rsid w:val="002E3193"/>
    <w:rsid w:val="002E3683"/>
    <w:rsid w:val="002E4B27"/>
    <w:rsid w:val="002E50EB"/>
    <w:rsid w:val="002E5211"/>
    <w:rsid w:val="002E6D1C"/>
    <w:rsid w:val="002E6FD3"/>
    <w:rsid w:val="002E72DD"/>
    <w:rsid w:val="002F0C3B"/>
    <w:rsid w:val="002F1703"/>
    <w:rsid w:val="002F38B1"/>
    <w:rsid w:val="002F5C6A"/>
    <w:rsid w:val="002F6898"/>
    <w:rsid w:val="002F71DC"/>
    <w:rsid w:val="002F7217"/>
    <w:rsid w:val="002F79B1"/>
    <w:rsid w:val="003045D3"/>
    <w:rsid w:val="003051B5"/>
    <w:rsid w:val="003053B1"/>
    <w:rsid w:val="00307C65"/>
    <w:rsid w:val="0031013F"/>
    <w:rsid w:val="00310549"/>
    <w:rsid w:val="003121B4"/>
    <w:rsid w:val="00317C02"/>
    <w:rsid w:val="00320B6F"/>
    <w:rsid w:val="003249DE"/>
    <w:rsid w:val="00324AA3"/>
    <w:rsid w:val="00326A53"/>
    <w:rsid w:val="00330F0E"/>
    <w:rsid w:val="00332D92"/>
    <w:rsid w:val="00333610"/>
    <w:rsid w:val="00334F6C"/>
    <w:rsid w:val="00336159"/>
    <w:rsid w:val="003513B3"/>
    <w:rsid w:val="00351A75"/>
    <w:rsid w:val="0035252B"/>
    <w:rsid w:val="0035289F"/>
    <w:rsid w:val="0035399E"/>
    <w:rsid w:val="003542F7"/>
    <w:rsid w:val="00355215"/>
    <w:rsid w:val="00360E04"/>
    <w:rsid w:val="00363E76"/>
    <w:rsid w:val="00364947"/>
    <w:rsid w:val="00370A0C"/>
    <w:rsid w:val="00371161"/>
    <w:rsid w:val="0037571E"/>
    <w:rsid w:val="00380648"/>
    <w:rsid w:val="00385546"/>
    <w:rsid w:val="00385E1A"/>
    <w:rsid w:val="00386385"/>
    <w:rsid w:val="003866CB"/>
    <w:rsid w:val="003906FC"/>
    <w:rsid w:val="00391E23"/>
    <w:rsid w:val="00393358"/>
    <w:rsid w:val="003949E0"/>
    <w:rsid w:val="00395005"/>
    <w:rsid w:val="00396F39"/>
    <w:rsid w:val="00396FFE"/>
    <w:rsid w:val="003A03F0"/>
    <w:rsid w:val="003A15FA"/>
    <w:rsid w:val="003A1CBD"/>
    <w:rsid w:val="003A202F"/>
    <w:rsid w:val="003A63D6"/>
    <w:rsid w:val="003B0029"/>
    <w:rsid w:val="003B09F5"/>
    <w:rsid w:val="003B4E95"/>
    <w:rsid w:val="003B5016"/>
    <w:rsid w:val="003B59A0"/>
    <w:rsid w:val="003B68DA"/>
    <w:rsid w:val="003B6C9B"/>
    <w:rsid w:val="003C2321"/>
    <w:rsid w:val="003C36B0"/>
    <w:rsid w:val="003C3CC2"/>
    <w:rsid w:val="003C7853"/>
    <w:rsid w:val="003D1591"/>
    <w:rsid w:val="003D1C38"/>
    <w:rsid w:val="003D3973"/>
    <w:rsid w:val="003D52C1"/>
    <w:rsid w:val="003D672D"/>
    <w:rsid w:val="003E021C"/>
    <w:rsid w:val="003F1371"/>
    <w:rsid w:val="003F13A7"/>
    <w:rsid w:val="004016CD"/>
    <w:rsid w:val="004023D0"/>
    <w:rsid w:val="004024FC"/>
    <w:rsid w:val="00404F82"/>
    <w:rsid w:val="004078BB"/>
    <w:rsid w:val="00407BF3"/>
    <w:rsid w:val="004105A0"/>
    <w:rsid w:val="00415B33"/>
    <w:rsid w:val="00416255"/>
    <w:rsid w:val="00417E2D"/>
    <w:rsid w:val="0042423E"/>
    <w:rsid w:val="00426251"/>
    <w:rsid w:val="00427757"/>
    <w:rsid w:val="00432EEC"/>
    <w:rsid w:val="00435340"/>
    <w:rsid w:val="0043644A"/>
    <w:rsid w:val="00440074"/>
    <w:rsid w:val="0044192A"/>
    <w:rsid w:val="004427E8"/>
    <w:rsid w:val="0044452C"/>
    <w:rsid w:val="00445C52"/>
    <w:rsid w:val="004553D2"/>
    <w:rsid w:val="00455CE3"/>
    <w:rsid w:val="00461B5D"/>
    <w:rsid w:val="00462B2E"/>
    <w:rsid w:val="00464216"/>
    <w:rsid w:val="004678CD"/>
    <w:rsid w:val="004679A7"/>
    <w:rsid w:val="00470007"/>
    <w:rsid w:val="004711AD"/>
    <w:rsid w:val="00471CE7"/>
    <w:rsid w:val="00473C2F"/>
    <w:rsid w:val="00474438"/>
    <w:rsid w:val="0048251A"/>
    <w:rsid w:val="00484644"/>
    <w:rsid w:val="00486D1E"/>
    <w:rsid w:val="00487A8B"/>
    <w:rsid w:val="00494E8A"/>
    <w:rsid w:val="004A47BB"/>
    <w:rsid w:val="004A4B5A"/>
    <w:rsid w:val="004A53C8"/>
    <w:rsid w:val="004A5B59"/>
    <w:rsid w:val="004B38EE"/>
    <w:rsid w:val="004B4769"/>
    <w:rsid w:val="004B4F48"/>
    <w:rsid w:val="004B58FB"/>
    <w:rsid w:val="004B6395"/>
    <w:rsid w:val="004C1FC2"/>
    <w:rsid w:val="004C2493"/>
    <w:rsid w:val="004C41DC"/>
    <w:rsid w:val="004D2347"/>
    <w:rsid w:val="004E1CA0"/>
    <w:rsid w:val="004E606C"/>
    <w:rsid w:val="004F24B0"/>
    <w:rsid w:val="004F5350"/>
    <w:rsid w:val="004F5455"/>
    <w:rsid w:val="004F62EC"/>
    <w:rsid w:val="005045A4"/>
    <w:rsid w:val="0050534F"/>
    <w:rsid w:val="00505509"/>
    <w:rsid w:val="00506620"/>
    <w:rsid w:val="00511FB7"/>
    <w:rsid w:val="00514096"/>
    <w:rsid w:val="00521334"/>
    <w:rsid w:val="00521855"/>
    <w:rsid w:val="0052541C"/>
    <w:rsid w:val="00525886"/>
    <w:rsid w:val="00527F21"/>
    <w:rsid w:val="005352D8"/>
    <w:rsid w:val="0054140C"/>
    <w:rsid w:val="00541653"/>
    <w:rsid w:val="00545D82"/>
    <w:rsid w:val="00546267"/>
    <w:rsid w:val="0055245D"/>
    <w:rsid w:val="005526CA"/>
    <w:rsid w:val="005539FA"/>
    <w:rsid w:val="0055512C"/>
    <w:rsid w:val="00557885"/>
    <w:rsid w:val="0056191D"/>
    <w:rsid w:val="00566091"/>
    <w:rsid w:val="0057225E"/>
    <w:rsid w:val="005752D7"/>
    <w:rsid w:val="00580F9F"/>
    <w:rsid w:val="00581D48"/>
    <w:rsid w:val="00581F5F"/>
    <w:rsid w:val="0058254D"/>
    <w:rsid w:val="0058412F"/>
    <w:rsid w:val="00584BF0"/>
    <w:rsid w:val="005867AA"/>
    <w:rsid w:val="00586833"/>
    <w:rsid w:val="00586A9D"/>
    <w:rsid w:val="0059088E"/>
    <w:rsid w:val="0059259D"/>
    <w:rsid w:val="005930D4"/>
    <w:rsid w:val="0059355D"/>
    <w:rsid w:val="0059374D"/>
    <w:rsid w:val="0059385E"/>
    <w:rsid w:val="00595D22"/>
    <w:rsid w:val="00596EE5"/>
    <w:rsid w:val="00597393"/>
    <w:rsid w:val="005A0435"/>
    <w:rsid w:val="005A0855"/>
    <w:rsid w:val="005A53F6"/>
    <w:rsid w:val="005A72B0"/>
    <w:rsid w:val="005B02DA"/>
    <w:rsid w:val="005B183D"/>
    <w:rsid w:val="005D43B7"/>
    <w:rsid w:val="005D488C"/>
    <w:rsid w:val="005D5924"/>
    <w:rsid w:val="005E04E2"/>
    <w:rsid w:val="005E0DDC"/>
    <w:rsid w:val="005E170D"/>
    <w:rsid w:val="005E3DB6"/>
    <w:rsid w:val="005F01B0"/>
    <w:rsid w:val="005F0C86"/>
    <w:rsid w:val="005F2DC3"/>
    <w:rsid w:val="005F547E"/>
    <w:rsid w:val="006001AE"/>
    <w:rsid w:val="006050EF"/>
    <w:rsid w:val="00607BD1"/>
    <w:rsid w:val="006135C6"/>
    <w:rsid w:val="00613B56"/>
    <w:rsid w:val="006141BC"/>
    <w:rsid w:val="006153DA"/>
    <w:rsid w:val="00616CD4"/>
    <w:rsid w:val="00617B37"/>
    <w:rsid w:val="00623360"/>
    <w:rsid w:val="00624F6C"/>
    <w:rsid w:val="0062594E"/>
    <w:rsid w:val="00631898"/>
    <w:rsid w:val="00631B12"/>
    <w:rsid w:val="00632163"/>
    <w:rsid w:val="006321F0"/>
    <w:rsid w:val="006344C5"/>
    <w:rsid w:val="00636D80"/>
    <w:rsid w:val="0063797E"/>
    <w:rsid w:val="00637C01"/>
    <w:rsid w:val="00643388"/>
    <w:rsid w:val="00643A35"/>
    <w:rsid w:val="00652168"/>
    <w:rsid w:val="00654E35"/>
    <w:rsid w:val="0066160E"/>
    <w:rsid w:val="006667F2"/>
    <w:rsid w:val="006679BC"/>
    <w:rsid w:val="0067205D"/>
    <w:rsid w:val="00674DCC"/>
    <w:rsid w:val="00683EE5"/>
    <w:rsid w:val="00686539"/>
    <w:rsid w:val="00686770"/>
    <w:rsid w:val="00686F43"/>
    <w:rsid w:val="00690C5B"/>
    <w:rsid w:val="006924A0"/>
    <w:rsid w:val="0069398A"/>
    <w:rsid w:val="00694372"/>
    <w:rsid w:val="00694FDC"/>
    <w:rsid w:val="00696C24"/>
    <w:rsid w:val="006A4FDC"/>
    <w:rsid w:val="006A6AE9"/>
    <w:rsid w:val="006B475C"/>
    <w:rsid w:val="006B478D"/>
    <w:rsid w:val="006B595E"/>
    <w:rsid w:val="006B5A1F"/>
    <w:rsid w:val="006B722C"/>
    <w:rsid w:val="006C26EF"/>
    <w:rsid w:val="006C3AAB"/>
    <w:rsid w:val="006C5BEB"/>
    <w:rsid w:val="006C720C"/>
    <w:rsid w:val="006C7C23"/>
    <w:rsid w:val="006D3BD0"/>
    <w:rsid w:val="006D7505"/>
    <w:rsid w:val="006E49DD"/>
    <w:rsid w:val="006E5094"/>
    <w:rsid w:val="006E6802"/>
    <w:rsid w:val="006E6AE7"/>
    <w:rsid w:val="006F4CCE"/>
    <w:rsid w:val="006F6ACE"/>
    <w:rsid w:val="006F712D"/>
    <w:rsid w:val="0070034C"/>
    <w:rsid w:val="007006DD"/>
    <w:rsid w:val="00701D34"/>
    <w:rsid w:val="0070482D"/>
    <w:rsid w:val="007059BC"/>
    <w:rsid w:val="00707CA1"/>
    <w:rsid w:val="007100FA"/>
    <w:rsid w:val="00710FD3"/>
    <w:rsid w:val="00713083"/>
    <w:rsid w:val="00717BB1"/>
    <w:rsid w:val="00720BB8"/>
    <w:rsid w:val="00726025"/>
    <w:rsid w:val="00730103"/>
    <w:rsid w:val="00730307"/>
    <w:rsid w:val="0073179E"/>
    <w:rsid w:val="00741D97"/>
    <w:rsid w:val="00743BAA"/>
    <w:rsid w:val="007451A0"/>
    <w:rsid w:val="00747E2B"/>
    <w:rsid w:val="007502DC"/>
    <w:rsid w:val="00754426"/>
    <w:rsid w:val="007571DD"/>
    <w:rsid w:val="00762307"/>
    <w:rsid w:val="0076792D"/>
    <w:rsid w:val="0077107C"/>
    <w:rsid w:val="007730C0"/>
    <w:rsid w:val="00780B27"/>
    <w:rsid w:val="00780FBD"/>
    <w:rsid w:val="007814EA"/>
    <w:rsid w:val="007823EB"/>
    <w:rsid w:val="0078364F"/>
    <w:rsid w:val="007844B4"/>
    <w:rsid w:val="00786686"/>
    <w:rsid w:val="007876BA"/>
    <w:rsid w:val="007901BD"/>
    <w:rsid w:val="00790A36"/>
    <w:rsid w:val="00790C8D"/>
    <w:rsid w:val="0079240D"/>
    <w:rsid w:val="00793537"/>
    <w:rsid w:val="007958B5"/>
    <w:rsid w:val="00796D79"/>
    <w:rsid w:val="007A39AD"/>
    <w:rsid w:val="007B223D"/>
    <w:rsid w:val="007B341C"/>
    <w:rsid w:val="007B7769"/>
    <w:rsid w:val="007C2E64"/>
    <w:rsid w:val="007C3B7A"/>
    <w:rsid w:val="007C4331"/>
    <w:rsid w:val="007C435A"/>
    <w:rsid w:val="007C69EA"/>
    <w:rsid w:val="007D32BC"/>
    <w:rsid w:val="007D4CF2"/>
    <w:rsid w:val="007D727B"/>
    <w:rsid w:val="007D7CE1"/>
    <w:rsid w:val="007E008F"/>
    <w:rsid w:val="007E1F05"/>
    <w:rsid w:val="007E248C"/>
    <w:rsid w:val="007E649C"/>
    <w:rsid w:val="007E6546"/>
    <w:rsid w:val="007E7DE2"/>
    <w:rsid w:val="007F4998"/>
    <w:rsid w:val="00806A26"/>
    <w:rsid w:val="00810DC3"/>
    <w:rsid w:val="00813B51"/>
    <w:rsid w:val="00815A77"/>
    <w:rsid w:val="00822544"/>
    <w:rsid w:val="00822ECE"/>
    <w:rsid w:val="00823719"/>
    <w:rsid w:val="008250E5"/>
    <w:rsid w:val="0082599E"/>
    <w:rsid w:val="00825DB3"/>
    <w:rsid w:val="00827830"/>
    <w:rsid w:val="00831AB5"/>
    <w:rsid w:val="00833A14"/>
    <w:rsid w:val="008400CE"/>
    <w:rsid w:val="00841C5E"/>
    <w:rsid w:val="00843A03"/>
    <w:rsid w:val="00846F80"/>
    <w:rsid w:val="00852376"/>
    <w:rsid w:val="00853FEB"/>
    <w:rsid w:val="0085747D"/>
    <w:rsid w:val="00862418"/>
    <w:rsid w:val="00862AA8"/>
    <w:rsid w:val="008633E3"/>
    <w:rsid w:val="00866C9C"/>
    <w:rsid w:val="00867F23"/>
    <w:rsid w:val="00871D16"/>
    <w:rsid w:val="00872B2D"/>
    <w:rsid w:val="008744A1"/>
    <w:rsid w:val="00875098"/>
    <w:rsid w:val="00875D84"/>
    <w:rsid w:val="00876478"/>
    <w:rsid w:val="00882E80"/>
    <w:rsid w:val="00887E4B"/>
    <w:rsid w:val="00890EF9"/>
    <w:rsid w:val="00895940"/>
    <w:rsid w:val="008A3FDC"/>
    <w:rsid w:val="008A411E"/>
    <w:rsid w:val="008A4BC8"/>
    <w:rsid w:val="008B07B2"/>
    <w:rsid w:val="008B7C21"/>
    <w:rsid w:val="008C45DE"/>
    <w:rsid w:val="008D07AE"/>
    <w:rsid w:val="008D148C"/>
    <w:rsid w:val="008D165D"/>
    <w:rsid w:val="008D1E02"/>
    <w:rsid w:val="008D2BA0"/>
    <w:rsid w:val="008D714F"/>
    <w:rsid w:val="008E3123"/>
    <w:rsid w:val="008E6442"/>
    <w:rsid w:val="008F02C7"/>
    <w:rsid w:val="008F0B3C"/>
    <w:rsid w:val="008F308F"/>
    <w:rsid w:val="00902CC8"/>
    <w:rsid w:val="009041B9"/>
    <w:rsid w:val="00906D3F"/>
    <w:rsid w:val="009079C7"/>
    <w:rsid w:val="00907D88"/>
    <w:rsid w:val="009116DB"/>
    <w:rsid w:val="0091517A"/>
    <w:rsid w:val="00920C26"/>
    <w:rsid w:val="00923BB3"/>
    <w:rsid w:val="0092475B"/>
    <w:rsid w:val="0092542D"/>
    <w:rsid w:val="00926333"/>
    <w:rsid w:val="00926771"/>
    <w:rsid w:val="00932D4E"/>
    <w:rsid w:val="00932EBD"/>
    <w:rsid w:val="009338FD"/>
    <w:rsid w:val="00933DBC"/>
    <w:rsid w:val="00934D0A"/>
    <w:rsid w:val="00935EB0"/>
    <w:rsid w:val="00937627"/>
    <w:rsid w:val="00946948"/>
    <w:rsid w:val="00954BE3"/>
    <w:rsid w:val="00955E4A"/>
    <w:rsid w:val="00955E76"/>
    <w:rsid w:val="0095692C"/>
    <w:rsid w:val="0095706D"/>
    <w:rsid w:val="009634FE"/>
    <w:rsid w:val="009636AB"/>
    <w:rsid w:val="00963C01"/>
    <w:rsid w:val="00964B64"/>
    <w:rsid w:val="00965068"/>
    <w:rsid w:val="009711DE"/>
    <w:rsid w:val="00971E9E"/>
    <w:rsid w:val="009721EA"/>
    <w:rsid w:val="00973EEE"/>
    <w:rsid w:val="009763A1"/>
    <w:rsid w:val="00977A11"/>
    <w:rsid w:val="00984136"/>
    <w:rsid w:val="00986EC6"/>
    <w:rsid w:val="00990AC3"/>
    <w:rsid w:val="00992D21"/>
    <w:rsid w:val="00992ECA"/>
    <w:rsid w:val="009A021C"/>
    <w:rsid w:val="009A7FEB"/>
    <w:rsid w:val="009B224D"/>
    <w:rsid w:val="009B33D2"/>
    <w:rsid w:val="009B41FE"/>
    <w:rsid w:val="009B42A5"/>
    <w:rsid w:val="009B7910"/>
    <w:rsid w:val="009C120B"/>
    <w:rsid w:val="009C15B8"/>
    <w:rsid w:val="009C7D25"/>
    <w:rsid w:val="009D2106"/>
    <w:rsid w:val="009D36AE"/>
    <w:rsid w:val="009D38AE"/>
    <w:rsid w:val="009D5425"/>
    <w:rsid w:val="009D7A3D"/>
    <w:rsid w:val="009E32F5"/>
    <w:rsid w:val="009E5E89"/>
    <w:rsid w:val="009E6656"/>
    <w:rsid w:val="009E76CF"/>
    <w:rsid w:val="009F080E"/>
    <w:rsid w:val="009F1011"/>
    <w:rsid w:val="009F23D0"/>
    <w:rsid w:val="009F2BDF"/>
    <w:rsid w:val="009F528E"/>
    <w:rsid w:val="009F7023"/>
    <w:rsid w:val="00A02A66"/>
    <w:rsid w:val="00A05F90"/>
    <w:rsid w:val="00A11BD6"/>
    <w:rsid w:val="00A121AD"/>
    <w:rsid w:val="00A143F1"/>
    <w:rsid w:val="00A16308"/>
    <w:rsid w:val="00A16569"/>
    <w:rsid w:val="00A201D2"/>
    <w:rsid w:val="00A21E4B"/>
    <w:rsid w:val="00A26117"/>
    <w:rsid w:val="00A2798F"/>
    <w:rsid w:val="00A30516"/>
    <w:rsid w:val="00A31978"/>
    <w:rsid w:val="00A348FB"/>
    <w:rsid w:val="00A34F7D"/>
    <w:rsid w:val="00A35A7C"/>
    <w:rsid w:val="00A36365"/>
    <w:rsid w:val="00A37F14"/>
    <w:rsid w:val="00A40319"/>
    <w:rsid w:val="00A406E1"/>
    <w:rsid w:val="00A41565"/>
    <w:rsid w:val="00A4213E"/>
    <w:rsid w:val="00A431C6"/>
    <w:rsid w:val="00A44BE0"/>
    <w:rsid w:val="00A44EAB"/>
    <w:rsid w:val="00A46410"/>
    <w:rsid w:val="00A505E1"/>
    <w:rsid w:val="00A56F76"/>
    <w:rsid w:val="00A7526B"/>
    <w:rsid w:val="00A761CC"/>
    <w:rsid w:val="00A8714D"/>
    <w:rsid w:val="00A93A4E"/>
    <w:rsid w:val="00A97EEA"/>
    <w:rsid w:val="00AA2A3F"/>
    <w:rsid w:val="00AA56B5"/>
    <w:rsid w:val="00AA6CB9"/>
    <w:rsid w:val="00AB1D22"/>
    <w:rsid w:val="00AB4A48"/>
    <w:rsid w:val="00AB5707"/>
    <w:rsid w:val="00AC0A61"/>
    <w:rsid w:val="00AC2C35"/>
    <w:rsid w:val="00AC3637"/>
    <w:rsid w:val="00AC6E05"/>
    <w:rsid w:val="00AC6F9B"/>
    <w:rsid w:val="00AD20E6"/>
    <w:rsid w:val="00AD4AEC"/>
    <w:rsid w:val="00AD695F"/>
    <w:rsid w:val="00AE18E5"/>
    <w:rsid w:val="00AE706F"/>
    <w:rsid w:val="00AE7419"/>
    <w:rsid w:val="00AE7D1B"/>
    <w:rsid w:val="00AF090C"/>
    <w:rsid w:val="00AF118E"/>
    <w:rsid w:val="00AF4480"/>
    <w:rsid w:val="00AF4AC4"/>
    <w:rsid w:val="00AF67C1"/>
    <w:rsid w:val="00B00806"/>
    <w:rsid w:val="00B00C76"/>
    <w:rsid w:val="00B029ED"/>
    <w:rsid w:val="00B04BB8"/>
    <w:rsid w:val="00B07353"/>
    <w:rsid w:val="00B146C6"/>
    <w:rsid w:val="00B25D50"/>
    <w:rsid w:val="00B26175"/>
    <w:rsid w:val="00B31F89"/>
    <w:rsid w:val="00B31F8C"/>
    <w:rsid w:val="00B32EE0"/>
    <w:rsid w:val="00B35987"/>
    <w:rsid w:val="00B3601F"/>
    <w:rsid w:val="00B40B98"/>
    <w:rsid w:val="00B43B2A"/>
    <w:rsid w:val="00B52067"/>
    <w:rsid w:val="00B5266B"/>
    <w:rsid w:val="00B556A9"/>
    <w:rsid w:val="00B574EC"/>
    <w:rsid w:val="00B613DA"/>
    <w:rsid w:val="00B63110"/>
    <w:rsid w:val="00B64196"/>
    <w:rsid w:val="00B7029A"/>
    <w:rsid w:val="00B70863"/>
    <w:rsid w:val="00B71BD9"/>
    <w:rsid w:val="00B763BA"/>
    <w:rsid w:val="00B810E3"/>
    <w:rsid w:val="00B8134D"/>
    <w:rsid w:val="00B82940"/>
    <w:rsid w:val="00B83DA5"/>
    <w:rsid w:val="00B844B6"/>
    <w:rsid w:val="00B85338"/>
    <w:rsid w:val="00B86F89"/>
    <w:rsid w:val="00B87735"/>
    <w:rsid w:val="00B92BAC"/>
    <w:rsid w:val="00B97467"/>
    <w:rsid w:val="00BA2D31"/>
    <w:rsid w:val="00BA30CD"/>
    <w:rsid w:val="00BA4E58"/>
    <w:rsid w:val="00BA50FA"/>
    <w:rsid w:val="00BB0D05"/>
    <w:rsid w:val="00BB2BAC"/>
    <w:rsid w:val="00BB6EA6"/>
    <w:rsid w:val="00BC3D74"/>
    <w:rsid w:val="00BC44B7"/>
    <w:rsid w:val="00BC5592"/>
    <w:rsid w:val="00BC72E0"/>
    <w:rsid w:val="00BD3433"/>
    <w:rsid w:val="00BD41AE"/>
    <w:rsid w:val="00BD49D2"/>
    <w:rsid w:val="00BD6F52"/>
    <w:rsid w:val="00BD77A8"/>
    <w:rsid w:val="00BE1639"/>
    <w:rsid w:val="00BE2AF0"/>
    <w:rsid w:val="00BE7803"/>
    <w:rsid w:val="00BF04FD"/>
    <w:rsid w:val="00BF5C33"/>
    <w:rsid w:val="00C055B7"/>
    <w:rsid w:val="00C06A4C"/>
    <w:rsid w:val="00C14734"/>
    <w:rsid w:val="00C155EA"/>
    <w:rsid w:val="00C15757"/>
    <w:rsid w:val="00C21643"/>
    <w:rsid w:val="00C218E3"/>
    <w:rsid w:val="00C21997"/>
    <w:rsid w:val="00C23D1B"/>
    <w:rsid w:val="00C26810"/>
    <w:rsid w:val="00C357D3"/>
    <w:rsid w:val="00C35AF7"/>
    <w:rsid w:val="00C40164"/>
    <w:rsid w:val="00C40BE6"/>
    <w:rsid w:val="00C46178"/>
    <w:rsid w:val="00C50D68"/>
    <w:rsid w:val="00C51BA3"/>
    <w:rsid w:val="00C5557C"/>
    <w:rsid w:val="00C577DC"/>
    <w:rsid w:val="00C61868"/>
    <w:rsid w:val="00C62D7F"/>
    <w:rsid w:val="00C630A2"/>
    <w:rsid w:val="00C64EEB"/>
    <w:rsid w:val="00C746AD"/>
    <w:rsid w:val="00C75939"/>
    <w:rsid w:val="00C76DD7"/>
    <w:rsid w:val="00C8181B"/>
    <w:rsid w:val="00C9463B"/>
    <w:rsid w:val="00C95C04"/>
    <w:rsid w:val="00CA0433"/>
    <w:rsid w:val="00CA2F89"/>
    <w:rsid w:val="00CA6F73"/>
    <w:rsid w:val="00CA7746"/>
    <w:rsid w:val="00CB1BE7"/>
    <w:rsid w:val="00CB4243"/>
    <w:rsid w:val="00CB44C4"/>
    <w:rsid w:val="00CB6A07"/>
    <w:rsid w:val="00CC11F5"/>
    <w:rsid w:val="00CC3580"/>
    <w:rsid w:val="00CC472D"/>
    <w:rsid w:val="00CC49E3"/>
    <w:rsid w:val="00CC4D96"/>
    <w:rsid w:val="00CD014E"/>
    <w:rsid w:val="00CD3EE4"/>
    <w:rsid w:val="00CD62A1"/>
    <w:rsid w:val="00CD67FC"/>
    <w:rsid w:val="00CE1A87"/>
    <w:rsid w:val="00CE257A"/>
    <w:rsid w:val="00CE344F"/>
    <w:rsid w:val="00CE521B"/>
    <w:rsid w:val="00CE6E07"/>
    <w:rsid w:val="00CF0F20"/>
    <w:rsid w:val="00D000AE"/>
    <w:rsid w:val="00D01174"/>
    <w:rsid w:val="00D06CFB"/>
    <w:rsid w:val="00D11095"/>
    <w:rsid w:val="00D114B7"/>
    <w:rsid w:val="00D14881"/>
    <w:rsid w:val="00D14E20"/>
    <w:rsid w:val="00D177C7"/>
    <w:rsid w:val="00D17ECA"/>
    <w:rsid w:val="00D229C3"/>
    <w:rsid w:val="00D22F52"/>
    <w:rsid w:val="00D2569F"/>
    <w:rsid w:val="00D26BA6"/>
    <w:rsid w:val="00D31B96"/>
    <w:rsid w:val="00D34761"/>
    <w:rsid w:val="00D34D8E"/>
    <w:rsid w:val="00D40EBA"/>
    <w:rsid w:val="00D42F27"/>
    <w:rsid w:val="00D43BAB"/>
    <w:rsid w:val="00D50ABC"/>
    <w:rsid w:val="00D520AB"/>
    <w:rsid w:val="00D55CCD"/>
    <w:rsid w:val="00D56361"/>
    <w:rsid w:val="00D56CB6"/>
    <w:rsid w:val="00D63416"/>
    <w:rsid w:val="00D70AA8"/>
    <w:rsid w:val="00D718B2"/>
    <w:rsid w:val="00D75AD7"/>
    <w:rsid w:val="00D801DC"/>
    <w:rsid w:val="00D826AA"/>
    <w:rsid w:val="00D82D55"/>
    <w:rsid w:val="00D83D18"/>
    <w:rsid w:val="00D85BB2"/>
    <w:rsid w:val="00D95A29"/>
    <w:rsid w:val="00DA508C"/>
    <w:rsid w:val="00DA7101"/>
    <w:rsid w:val="00DA7A87"/>
    <w:rsid w:val="00DB0B2E"/>
    <w:rsid w:val="00DB4615"/>
    <w:rsid w:val="00DB4B32"/>
    <w:rsid w:val="00DB7DF7"/>
    <w:rsid w:val="00DD2006"/>
    <w:rsid w:val="00DD2E6E"/>
    <w:rsid w:val="00DD56F2"/>
    <w:rsid w:val="00DD5FC8"/>
    <w:rsid w:val="00DD73A6"/>
    <w:rsid w:val="00DD7677"/>
    <w:rsid w:val="00DD7B3B"/>
    <w:rsid w:val="00DE0D13"/>
    <w:rsid w:val="00DF18D3"/>
    <w:rsid w:val="00DF4D98"/>
    <w:rsid w:val="00E01C1B"/>
    <w:rsid w:val="00E03DB5"/>
    <w:rsid w:val="00E0517C"/>
    <w:rsid w:val="00E06E35"/>
    <w:rsid w:val="00E1050B"/>
    <w:rsid w:val="00E1405A"/>
    <w:rsid w:val="00E225A2"/>
    <w:rsid w:val="00E231F1"/>
    <w:rsid w:val="00E23C41"/>
    <w:rsid w:val="00E310BB"/>
    <w:rsid w:val="00E31204"/>
    <w:rsid w:val="00E32689"/>
    <w:rsid w:val="00E3325D"/>
    <w:rsid w:val="00E35D1F"/>
    <w:rsid w:val="00E371DC"/>
    <w:rsid w:val="00E37E38"/>
    <w:rsid w:val="00E45E4F"/>
    <w:rsid w:val="00E4657C"/>
    <w:rsid w:val="00E46873"/>
    <w:rsid w:val="00E47074"/>
    <w:rsid w:val="00E51911"/>
    <w:rsid w:val="00E56870"/>
    <w:rsid w:val="00E70C90"/>
    <w:rsid w:val="00E713BB"/>
    <w:rsid w:val="00E72FCE"/>
    <w:rsid w:val="00E83B00"/>
    <w:rsid w:val="00E86914"/>
    <w:rsid w:val="00E87ADC"/>
    <w:rsid w:val="00E91322"/>
    <w:rsid w:val="00E92E7D"/>
    <w:rsid w:val="00E94298"/>
    <w:rsid w:val="00E97360"/>
    <w:rsid w:val="00EA49F2"/>
    <w:rsid w:val="00EA6A6C"/>
    <w:rsid w:val="00EA6EB9"/>
    <w:rsid w:val="00EB32A0"/>
    <w:rsid w:val="00EB3E6A"/>
    <w:rsid w:val="00EB4995"/>
    <w:rsid w:val="00EB4A47"/>
    <w:rsid w:val="00EB6270"/>
    <w:rsid w:val="00EB6573"/>
    <w:rsid w:val="00EC230F"/>
    <w:rsid w:val="00EC480E"/>
    <w:rsid w:val="00ED4B05"/>
    <w:rsid w:val="00ED5C89"/>
    <w:rsid w:val="00EE16F2"/>
    <w:rsid w:val="00EE563C"/>
    <w:rsid w:val="00EE6B48"/>
    <w:rsid w:val="00EF0B7B"/>
    <w:rsid w:val="00EF7516"/>
    <w:rsid w:val="00F04556"/>
    <w:rsid w:val="00F04C26"/>
    <w:rsid w:val="00F04D73"/>
    <w:rsid w:val="00F04E4C"/>
    <w:rsid w:val="00F14847"/>
    <w:rsid w:val="00F1495B"/>
    <w:rsid w:val="00F14F51"/>
    <w:rsid w:val="00F1532D"/>
    <w:rsid w:val="00F16BD4"/>
    <w:rsid w:val="00F179C2"/>
    <w:rsid w:val="00F204AD"/>
    <w:rsid w:val="00F27055"/>
    <w:rsid w:val="00F3186F"/>
    <w:rsid w:val="00F33AE2"/>
    <w:rsid w:val="00F44A4D"/>
    <w:rsid w:val="00F518E7"/>
    <w:rsid w:val="00F525D8"/>
    <w:rsid w:val="00F5728B"/>
    <w:rsid w:val="00F61567"/>
    <w:rsid w:val="00F633C6"/>
    <w:rsid w:val="00F6435A"/>
    <w:rsid w:val="00F65858"/>
    <w:rsid w:val="00F700A6"/>
    <w:rsid w:val="00F7046F"/>
    <w:rsid w:val="00F7070C"/>
    <w:rsid w:val="00F71AC4"/>
    <w:rsid w:val="00F763E5"/>
    <w:rsid w:val="00F76C64"/>
    <w:rsid w:val="00F80600"/>
    <w:rsid w:val="00F84A63"/>
    <w:rsid w:val="00F855A3"/>
    <w:rsid w:val="00F876FA"/>
    <w:rsid w:val="00F87DAA"/>
    <w:rsid w:val="00F94BA6"/>
    <w:rsid w:val="00F9789B"/>
    <w:rsid w:val="00FA16A2"/>
    <w:rsid w:val="00FA28D3"/>
    <w:rsid w:val="00FA29AC"/>
    <w:rsid w:val="00FA506B"/>
    <w:rsid w:val="00FA53FF"/>
    <w:rsid w:val="00FB2978"/>
    <w:rsid w:val="00FB5179"/>
    <w:rsid w:val="00FC3881"/>
    <w:rsid w:val="00FC4EB1"/>
    <w:rsid w:val="00FC56E5"/>
    <w:rsid w:val="00FC60D2"/>
    <w:rsid w:val="00FD138E"/>
    <w:rsid w:val="00FD1997"/>
    <w:rsid w:val="00FD45AF"/>
    <w:rsid w:val="00FD7231"/>
    <w:rsid w:val="00FE040B"/>
    <w:rsid w:val="00FE0AF3"/>
    <w:rsid w:val="00FE332E"/>
    <w:rsid w:val="00FE3E34"/>
    <w:rsid w:val="00FE660F"/>
    <w:rsid w:val="00FF0181"/>
    <w:rsid w:val="00FF1ACE"/>
    <w:rsid w:val="00FF28E0"/>
    <w:rsid w:val="00F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6F43"/>
    <w:pPr>
      <w:tabs>
        <w:tab w:val="center" w:pos="4153"/>
        <w:tab w:val="right" w:pos="8306"/>
      </w:tabs>
      <w:snapToGrid w:val="0"/>
      <w:jc w:val="left"/>
    </w:pPr>
    <w:rPr>
      <w:sz w:val="18"/>
      <w:szCs w:val="18"/>
    </w:rPr>
  </w:style>
  <w:style w:type="character" w:styleId="a4">
    <w:name w:val="page number"/>
    <w:basedOn w:val="a0"/>
    <w:rsid w:val="00686F43"/>
  </w:style>
  <w:style w:type="paragraph" w:styleId="a5">
    <w:name w:val="header"/>
    <w:basedOn w:val="a"/>
    <w:rsid w:val="00686F43"/>
    <w:pPr>
      <w:pBdr>
        <w:bottom w:val="single" w:sz="6" w:space="1" w:color="auto"/>
      </w:pBdr>
      <w:tabs>
        <w:tab w:val="center" w:pos="4153"/>
        <w:tab w:val="right" w:pos="8306"/>
      </w:tabs>
      <w:snapToGrid w:val="0"/>
      <w:jc w:val="center"/>
    </w:pPr>
    <w:rPr>
      <w:sz w:val="18"/>
      <w:szCs w:val="18"/>
    </w:rPr>
  </w:style>
  <w:style w:type="table" w:styleId="a6">
    <w:name w:val="Table Grid"/>
    <w:basedOn w:val="a1"/>
    <w:rsid w:val="00B8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semiHidden/>
    <w:unhideWhenUsed/>
    <w:rsid w:val="00D11095"/>
    <w:rPr>
      <w:sz w:val="18"/>
      <w:szCs w:val="18"/>
    </w:rPr>
  </w:style>
  <w:style w:type="character" w:customStyle="1" w:styleId="Char">
    <w:name w:val="批注框文本 Char"/>
    <w:basedOn w:val="a0"/>
    <w:link w:val="a7"/>
    <w:semiHidden/>
    <w:rsid w:val="00D1109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6F43"/>
    <w:pPr>
      <w:tabs>
        <w:tab w:val="center" w:pos="4153"/>
        <w:tab w:val="right" w:pos="8306"/>
      </w:tabs>
      <w:snapToGrid w:val="0"/>
      <w:jc w:val="left"/>
    </w:pPr>
    <w:rPr>
      <w:sz w:val="18"/>
      <w:szCs w:val="18"/>
    </w:rPr>
  </w:style>
  <w:style w:type="character" w:styleId="a4">
    <w:name w:val="page number"/>
    <w:basedOn w:val="a0"/>
    <w:rsid w:val="00686F43"/>
  </w:style>
  <w:style w:type="paragraph" w:styleId="a5">
    <w:name w:val="header"/>
    <w:basedOn w:val="a"/>
    <w:rsid w:val="00686F43"/>
    <w:pPr>
      <w:pBdr>
        <w:bottom w:val="single" w:sz="6" w:space="1" w:color="auto"/>
      </w:pBdr>
      <w:tabs>
        <w:tab w:val="center" w:pos="4153"/>
        <w:tab w:val="right" w:pos="8306"/>
      </w:tabs>
      <w:snapToGrid w:val="0"/>
      <w:jc w:val="center"/>
    </w:pPr>
    <w:rPr>
      <w:sz w:val="18"/>
      <w:szCs w:val="18"/>
    </w:rPr>
  </w:style>
  <w:style w:type="table" w:styleId="a6">
    <w:name w:val="Table Grid"/>
    <w:basedOn w:val="a1"/>
    <w:rsid w:val="00B8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semiHidden/>
    <w:unhideWhenUsed/>
    <w:rsid w:val="00D11095"/>
    <w:rPr>
      <w:sz w:val="18"/>
      <w:szCs w:val="18"/>
    </w:rPr>
  </w:style>
  <w:style w:type="character" w:customStyle="1" w:styleId="Char">
    <w:name w:val="批注框文本 Char"/>
    <w:basedOn w:val="a0"/>
    <w:link w:val="a7"/>
    <w:semiHidden/>
    <w:rsid w:val="00D110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1134</Words>
  <Characters>1180</Characters>
  <Application>Microsoft Office Word</Application>
  <DocSecurity>0</DocSecurity>
  <Lines>73</Lines>
  <Paragraphs>36</Paragraphs>
  <ScaleCrop>false</ScaleCrop>
  <Company>长沙盛韵电子科技有限公司</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单华 192.168.10.80</dc:creator>
  <cp:lastModifiedBy>Windows 用户</cp:lastModifiedBy>
  <cp:revision>2</cp:revision>
  <cp:lastPrinted>2019-10-16T03:48:00Z</cp:lastPrinted>
  <dcterms:created xsi:type="dcterms:W3CDTF">2019-10-18T01:19:00Z</dcterms:created>
  <dcterms:modified xsi:type="dcterms:W3CDTF">2019-10-18T01:19:00Z</dcterms:modified>
</cp:coreProperties>
</file>