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2：</w:t>
      </w: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湖南省无线电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管理机构业务培训三年行动计划（2020-2022）任务安排表</w:t>
      </w:r>
    </w:p>
    <w:tbl>
      <w:tblPr>
        <w:tblW w:w="106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601"/>
        <w:gridCol w:w="3290"/>
        <w:gridCol w:w="1772"/>
        <w:gridCol w:w="1010"/>
        <w:gridCol w:w="1140"/>
        <w:gridCol w:w="10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9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年度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培训类别</w:t>
            </w:r>
          </w:p>
        </w:tc>
        <w:tc>
          <w:tcPr>
            <w:tcW w:w="430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培训内容</w:t>
            </w:r>
          </w:p>
        </w:tc>
        <w:tc>
          <w:tcPr>
            <w:tcW w:w="256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培训对象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主办单位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开展时间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基础业务培训</w:t>
            </w:r>
          </w:p>
        </w:tc>
        <w:tc>
          <w:tcPr>
            <w:tcW w:w="4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监测技术设施的操作使用和维护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及无线电管理业务</w:t>
            </w:r>
          </w:p>
        </w:tc>
        <w:tc>
          <w:tcPr>
            <w:tcW w:w="2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各单位全体人员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自训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全年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省站编制培训大纲选定教材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应用技术轮训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（第一期）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无线电专业基础课程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无线电监测主要业务和方法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全省部分技术人员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省监测站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5月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高等院校补训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无线电专业课程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无线电新技术新业务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全省部分技术骨干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省监测站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9-10月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管理业务培训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无线电频率、台站管理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全省相关业务人员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6月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出国选训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无线电设备测试认证培训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全省部分骨干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省监测站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省无线电设备检测中心承办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2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市州分片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技术演练竞赛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0" w:right="0" w:hanging="105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湘北片区：岳阳市、益阳市、常德市、湘西州、张家界市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0" w:right="0" w:hanging="105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湘中片区：长沙市、湘潭市、娄底市、怀化市、省监测站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0" w:right="0" w:hanging="105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湘南片区：株洲市、衡阳市、邵阳市、永州市、郴州市、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省无委办、省监测站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各片区市州相关人员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省监测站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10-11月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市州协办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 w:firstLine="105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 w:firstLine="105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各片区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错时举行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湖南省无线电管理机构业务培训三年行动计划（2020-2022）任务安排表</w:t>
      </w:r>
    </w:p>
    <w:tbl>
      <w:tblPr>
        <w:tblW w:w="106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713"/>
        <w:gridCol w:w="3047"/>
        <w:gridCol w:w="2032"/>
        <w:gridCol w:w="984"/>
        <w:gridCol w:w="1043"/>
        <w:gridCol w:w="1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9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年度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培训类别</w:t>
            </w:r>
          </w:p>
        </w:tc>
        <w:tc>
          <w:tcPr>
            <w:tcW w:w="430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培训内容</w:t>
            </w:r>
          </w:p>
        </w:tc>
        <w:tc>
          <w:tcPr>
            <w:tcW w:w="276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培训对象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主办单位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开展时间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基础业务培训</w:t>
            </w:r>
          </w:p>
        </w:tc>
        <w:tc>
          <w:tcPr>
            <w:tcW w:w="4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无线电监测技术设施的操作使用和维护</w:t>
            </w:r>
          </w:p>
        </w:tc>
        <w:tc>
          <w:tcPr>
            <w:tcW w:w="2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各单位全体人员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自训</w:t>
            </w:r>
          </w:p>
        </w:tc>
        <w:tc>
          <w:tcPr>
            <w:tcW w:w="1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全年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省站编制培训大纲选定教材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应用技术轮训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（第二期）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无线电专业基础课程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无线电业务相关规定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无线电干扰分析和查找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无线电信号分析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全省部分技术人员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省监测站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4月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挂职交流培训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国家无线电监测中心、检测中心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等相关单位挂职学习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全省部分管理、技术骨干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省监测站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全年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市州推荐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全省选拔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管理业务培训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无线电管理法律法规与行政执法实践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全省相关岗位人员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6月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全省集中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技术演练竞赛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全省共15支队伍开展技术演练竞赛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全省相关人员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省监测站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10月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选拔参加全国预赛集训队员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湖南省无线电管理机构业务培训三年行动计划（2020-2022）任务安排表</w:t>
      </w:r>
    </w:p>
    <w:tbl>
      <w:tblPr>
        <w:tblW w:w="106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713"/>
        <w:gridCol w:w="3047"/>
        <w:gridCol w:w="2032"/>
        <w:gridCol w:w="984"/>
        <w:gridCol w:w="1043"/>
        <w:gridCol w:w="1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9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年度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培训类别</w:t>
            </w:r>
          </w:p>
        </w:tc>
        <w:tc>
          <w:tcPr>
            <w:tcW w:w="430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培训内容</w:t>
            </w:r>
          </w:p>
        </w:tc>
        <w:tc>
          <w:tcPr>
            <w:tcW w:w="276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培训对象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主办单位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开展时间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90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基础业务培训</w:t>
            </w:r>
          </w:p>
        </w:tc>
        <w:tc>
          <w:tcPr>
            <w:tcW w:w="4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无线电监测技术设施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操作使用和维护</w:t>
            </w:r>
          </w:p>
        </w:tc>
        <w:tc>
          <w:tcPr>
            <w:tcW w:w="2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各单位全体人员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各市州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自训</w:t>
            </w:r>
          </w:p>
        </w:tc>
        <w:tc>
          <w:tcPr>
            <w:tcW w:w="1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全年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省站编制培训大纲选定教材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应用技术轮训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（第三期）</w:t>
            </w:r>
          </w:p>
        </w:tc>
        <w:tc>
          <w:tcPr>
            <w:tcW w:w="4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无线电专业基础课程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无线电监测检测方法</w:t>
            </w:r>
          </w:p>
        </w:tc>
        <w:tc>
          <w:tcPr>
            <w:tcW w:w="2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全省部分技术人员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省监测站</w:t>
            </w:r>
          </w:p>
        </w:tc>
        <w:tc>
          <w:tcPr>
            <w:tcW w:w="1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4月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挂职与出国选训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到相关单位挂职、国外公司交流培训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全省部分管理、技术骨干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省监测站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全年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市州推荐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全省选拔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高级认证培训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国际权威机构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无线电相关专业高级认证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全省部分技术尖子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省无委办省监测站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国内委培认证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管理业务培训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无线电管理综合业务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（新闻宣传、文字综合、资产资金等）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全省相关岗位人员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6月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  <w:jc w:val="center"/>
        </w:trPr>
        <w:tc>
          <w:tcPr>
            <w:tcW w:w="90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省际业务交流</w:t>
            </w:r>
          </w:p>
        </w:tc>
        <w:tc>
          <w:tcPr>
            <w:tcW w:w="43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与新疆、西藏对口援建地市无线电机构开展技术交流、帮建活动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省、市无线电机构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部分业务骨干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省无委办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省监测站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34637"/>
    <w:rsid w:val="6A07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2020-03-31T06:14:00Z</dcterms:created>
  <dc:creator>gao</dc:creator>
  <cp:lastModifiedBy>我不Ci菠萝</cp:lastModifiedBy>
  <dcterms:modified xsi:type="dcterms:W3CDTF">2020-03-31T06:15:18Z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