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49" w:rsidRPr="00EC5F49" w:rsidRDefault="00EC5F49" w:rsidP="00EC5F49">
      <w:pPr>
        <w:jc w:val="center"/>
        <w:rPr>
          <w:rFonts w:ascii="微软雅黑" w:eastAsia="微软雅黑" w:hAnsi="微软雅黑" w:cs="宋体"/>
          <w:b/>
          <w:color w:val="000000"/>
          <w:kern w:val="0"/>
          <w:sz w:val="28"/>
          <w:szCs w:val="28"/>
        </w:rPr>
      </w:pPr>
      <w:bookmarkStart w:id="0" w:name="_GoBack"/>
      <w:r w:rsidRPr="00EC5F49">
        <w:rPr>
          <w:rFonts w:ascii="微软雅黑" w:eastAsia="微软雅黑" w:hAnsi="微软雅黑" w:cs="宋体" w:hint="eastAsia"/>
          <w:b/>
          <w:color w:val="000000"/>
          <w:kern w:val="0"/>
          <w:sz w:val="28"/>
          <w:szCs w:val="28"/>
        </w:rPr>
        <w:t>关于公开征求《信息系统集成及服务资质认定管理办法（暂行）》(征求意见稿)意见的通知（中电联信资〔2015〕4号）</w:t>
      </w:r>
    </w:p>
    <w:bookmarkEnd w:id="0"/>
    <w:p w:rsidR="00EC5F49" w:rsidRDefault="00EC5F49" w:rsidP="00EC5F49">
      <w:pPr>
        <w:rPr>
          <w:rFonts w:ascii="微软雅黑" w:eastAsia="微软雅黑" w:hAnsi="微软雅黑" w:cs="宋体" w:hint="eastAsia"/>
          <w:color w:val="000000"/>
          <w:kern w:val="0"/>
          <w:sz w:val="24"/>
          <w:szCs w:val="24"/>
        </w:rPr>
      </w:pPr>
    </w:p>
    <w:p w:rsidR="00EC5F49" w:rsidRPr="00EC5F49" w:rsidRDefault="00EC5F49" w:rsidP="00EC5F49">
      <w:pPr>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t>各有关单位，各有关企业：</w:t>
      </w:r>
    </w:p>
    <w:p w:rsidR="00EC5F49" w:rsidRPr="00EC5F49" w:rsidRDefault="00EC5F49" w:rsidP="00EC5F49">
      <w:pPr>
        <w:ind w:firstLineChars="250" w:firstLine="600"/>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t>为顺应信息技术发展趋势及国家信息化建设的需求，维护信息系统集成及服务市场秩序，提高信息系统项目质量，保障信息安全，加强行业自律，促进信息系统集成企业能力的不断提高，更好地为企业和用户服务，中国电子信息行业联合会（以下称联合会）决定在现有工作基础上，依据企业综合能力和水平评价的行业规范及团体标准，开展信息系统集成及服务资质认定（以下称资质认定）工作。</w:t>
      </w:r>
    </w:p>
    <w:p w:rsidR="00EC5F49" w:rsidRPr="00EC5F49" w:rsidRDefault="00EC5F49" w:rsidP="00EC5F49">
      <w:pPr>
        <w:ind w:firstLineChars="300" w:firstLine="720"/>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t>根据国务院关于标准化改革工作的有关要求，联合会已成立信息系统集成及服务团体标准编制工作组，开始起草相关团体标准和行业规范。在相关标准和行业规范正式发布前，为指导资质认定工作的规范有序开展，联合会组织制定了《信息系统集成及服务资质认定管理办法（暂行）》（以下称《管理办法》）。现将《管理办法（征求意见稿）》予以公布，公开征求社会各界的意见和建议。</w:t>
      </w:r>
    </w:p>
    <w:p w:rsidR="00EC5F49" w:rsidRPr="00EC5F49" w:rsidRDefault="00EC5F49" w:rsidP="00EC5F49">
      <w:pPr>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t>联合会诚恳欢迎广大企业、资质认定工作机构、系统集成行业从业人员对《管理办法（征求意见稿）》提出宝贵意见。有关意见和建议请在6月22日前通过电子邮件、传真、信函等书面方式反馈至中国电子信息行业联合会信息系统集成资质工作办公室（以下称联合会资质办）。</w:t>
      </w:r>
    </w:p>
    <w:p w:rsidR="00EC5F49" w:rsidRPr="00EC5F49" w:rsidRDefault="00EC5F49" w:rsidP="00EC5F49">
      <w:pPr>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t> </w:t>
      </w:r>
    </w:p>
    <w:p w:rsidR="00EC5F49" w:rsidRPr="00EC5F49" w:rsidRDefault="00EC5F49" w:rsidP="00EC5F49">
      <w:pPr>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t>联合会资质办通信地址：北京市海淀区万寿路27号院3号楼101室（邮政编码：100846）</w:t>
      </w:r>
    </w:p>
    <w:p w:rsidR="00EC5F49" w:rsidRPr="00EC5F49" w:rsidRDefault="00EC5F49" w:rsidP="00EC5F49">
      <w:pPr>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lastRenderedPageBreak/>
        <w:t>联系电话：010-68208065/68208063</w:t>
      </w:r>
    </w:p>
    <w:p w:rsidR="00EC5F49" w:rsidRPr="00EC5F49" w:rsidRDefault="00EC5F49" w:rsidP="00EC5F49">
      <w:pPr>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t>传真电话：010-68218535</w:t>
      </w:r>
    </w:p>
    <w:p w:rsidR="00EC5F49" w:rsidRPr="00EC5F49" w:rsidRDefault="00EC5F49" w:rsidP="00EC5F49">
      <w:pPr>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t>工作邮箱：sio@citif.org.cn</w:t>
      </w:r>
    </w:p>
    <w:p w:rsidR="00EC5F49" w:rsidRPr="00EC5F49" w:rsidRDefault="00EC5F49" w:rsidP="00EC5F49">
      <w:pPr>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t>联 系 人：杨军   娜仁图雅</w:t>
      </w:r>
    </w:p>
    <w:p w:rsidR="00EC5F49" w:rsidRPr="00EC5F49" w:rsidRDefault="00EC5F49" w:rsidP="00EC5F49">
      <w:pPr>
        <w:rPr>
          <w:rFonts w:ascii="微软雅黑" w:eastAsia="微软雅黑" w:hAnsi="微软雅黑" w:cs="宋体"/>
          <w:b/>
          <w:color w:val="000000"/>
          <w:kern w:val="0"/>
          <w:sz w:val="24"/>
          <w:szCs w:val="24"/>
        </w:rPr>
      </w:pPr>
      <w:r w:rsidRPr="00EC5F49">
        <w:rPr>
          <w:rFonts w:ascii="微软雅黑" w:eastAsia="微软雅黑" w:hAnsi="微软雅黑" w:cs="宋体" w:hint="eastAsia"/>
          <w:b/>
          <w:color w:val="000000"/>
          <w:kern w:val="0"/>
          <w:sz w:val="24"/>
          <w:szCs w:val="24"/>
        </w:rPr>
        <w:t> 附件：《信息系统集成及服务资质认定管理办法（暂行）》（征求意见稿）</w:t>
      </w:r>
    </w:p>
    <w:p w:rsidR="00EC5F49" w:rsidRDefault="00EC5F49" w:rsidP="00EC5F49">
      <w:pPr>
        <w:rPr>
          <w:rFonts w:ascii="微软雅黑" w:eastAsia="微软雅黑" w:hAnsi="微软雅黑" w:cs="宋体" w:hint="eastAsia"/>
          <w:color w:val="000000"/>
          <w:kern w:val="0"/>
          <w:sz w:val="24"/>
          <w:szCs w:val="24"/>
        </w:rPr>
      </w:pPr>
      <w:r w:rsidRPr="00EC5F49">
        <w:rPr>
          <w:rFonts w:ascii="微软雅黑" w:eastAsia="微软雅黑" w:hAnsi="微软雅黑" w:cs="宋体" w:hint="eastAsia"/>
          <w:color w:val="000000"/>
          <w:kern w:val="0"/>
          <w:sz w:val="24"/>
          <w:szCs w:val="24"/>
        </w:rPr>
        <w:t> </w:t>
      </w:r>
    </w:p>
    <w:p w:rsidR="00EC5F49" w:rsidRDefault="00EC5F49" w:rsidP="00EC5F49">
      <w:pPr>
        <w:rPr>
          <w:rFonts w:ascii="微软雅黑" w:eastAsia="微软雅黑" w:hAnsi="微软雅黑" w:cs="宋体" w:hint="eastAsia"/>
          <w:color w:val="000000"/>
          <w:kern w:val="0"/>
          <w:sz w:val="24"/>
          <w:szCs w:val="24"/>
        </w:rPr>
      </w:pPr>
    </w:p>
    <w:p w:rsidR="00EC5F49" w:rsidRDefault="00EC5F49" w:rsidP="00EC5F49">
      <w:pPr>
        <w:rPr>
          <w:rFonts w:ascii="微软雅黑" w:eastAsia="微软雅黑" w:hAnsi="微软雅黑" w:cs="宋体" w:hint="eastAsia"/>
          <w:color w:val="000000"/>
          <w:kern w:val="0"/>
          <w:sz w:val="24"/>
          <w:szCs w:val="24"/>
        </w:rPr>
      </w:pPr>
    </w:p>
    <w:p w:rsidR="00EC5F49" w:rsidRDefault="00EC5F49" w:rsidP="00EC5F49">
      <w:pPr>
        <w:rPr>
          <w:rFonts w:ascii="微软雅黑" w:eastAsia="微软雅黑" w:hAnsi="微软雅黑" w:cs="宋体" w:hint="eastAsia"/>
          <w:color w:val="000000"/>
          <w:kern w:val="0"/>
          <w:sz w:val="24"/>
          <w:szCs w:val="24"/>
        </w:rPr>
      </w:pPr>
    </w:p>
    <w:p w:rsidR="00EC5F49" w:rsidRDefault="00EC5F49" w:rsidP="00EC5F49">
      <w:pPr>
        <w:rPr>
          <w:rFonts w:ascii="微软雅黑" w:eastAsia="微软雅黑" w:hAnsi="微软雅黑" w:cs="宋体" w:hint="eastAsia"/>
          <w:color w:val="000000"/>
          <w:kern w:val="0"/>
          <w:sz w:val="24"/>
          <w:szCs w:val="24"/>
        </w:rPr>
      </w:pPr>
    </w:p>
    <w:p w:rsidR="00EC5F49" w:rsidRDefault="00EC5F49" w:rsidP="00EC5F49">
      <w:pPr>
        <w:rPr>
          <w:rFonts w:ascii="微软雅黑" w:eastAsia="微软雅黑" w:hAnsi="微软雅黑" w:cs="宋体" w:hint="eastAsia"/>
          <w:color w:val="000000"/>
          <w:kern w:val="0"/>
          <w:sz w:val="24"/>
          <w:szCs w:val="24"/>
        </w:rPr>
      </w:pPr>
    </w:p>
    <w:p w:rsidR="00EC5F49" w:rsidRDefault="00EC5F49" w:rsidP="00EC5F49">
      <w:pPr>
        <w:rPr>
          <w:rFonts w:ascii="微软雅黑" w:eastAsia="微软雅黑" w:hAnsi="微软雅黑" w:cs="宋体" w:hint="eastAsia"/>
          <w:color w:val="000000"/>
          <w:kern w:val="0"/>
          <w:sz w:val="24"/>
          <w:szCs w:val="24"/>
        </w:rPr>
      </w:pPr>
    </w:p>
    <w:p w:rsidR="00EC5F49" w:rsidRDefault="00EC5F49" w:rsidP="00EC5F49">
      <w:pPr>
        <w:rPr>
          <w:rFonts w:ascii="微软雅黑" w:eastAsia="微软雅黑" w:hAnsi="微软雅黑" w:cs="宋体" w:hint="eastAsia"/>
          <w:color w:val="000000"/>
          <w:kern w:val="0"/>
          <w:sz w:val="24"/>
          <w:szCs w:val="24"/>
        </w:rPr>
      </w:pPr>
    </w:p>
    <w:p w:rsidR="00EC5F49" w:rsidRDefault="00EC5F49" w:rsidP="00EC5F49">
      <w:pPr>
        <w:rPr>
          <w:rFonts w:ascii="微软雅黑" w:eastAsia="微软雅黑" w:hAnsi="微软雅黑" w:cs="宋体" w:hint="eastAsia"/>
          <w:color w:val="000000"/>
          <w:kern w:val="0"/>
          <w:sz w:val="24"/>
          <w:szCs w:val="24"/>
        </w:rPr>
      </w:pPr>
    </w:p>
    <w:p w:rsidR="00EC5F49" w:rsidRDefault="00EC5F49" w:rsidP="00EC5F49">
      <w:pPr>
        <w:rPr>
          <w:rFonts w:ascii="微软雅黑" w:eastAsia="微软雅黑" w:hAnsi="微软雅黑" w:cs="宋体" w:hint="eastAsia"/>
          <w:color w:val="000000"/>
          <w:kern w:val="0"/>
          <w:sz w:val="24"/>
          <w:szCs w:val="24"/>
        </w:rPr>
      </w:pPr>
    </w:p>
    <w:p w:rsidR="00EC5F49" w:rsidRDefault="00EC5F49" w:rsidP="00EC5F49">
      <w:pPr>
        <w:rPr>
          <w:rFonts w:ascii="微软雅黑" w:eastAsia="微软雅黑" w:hAnsi="微软雅黑" w:cs="宋体" w:hint="eastAsia"/>
          <w:color w:val="000000"/>
          <w:kern w:val="0"/>
          <w:sz w:val="24"/>
          <w:szCs w:val="24"/>
        </w:rPr>
      </w:pPr>
    </w:p>
    <w:p w:rsidR="00EC5F49" w:rsidRPr="00EC5F49" w:rsidRDefault="00EC5F49" w:rsidP="00EC5F49">
      <w:pPr>
        <w:rPr>
          <w:rFonts w:ascii="微软雅黑" w:eastAsia="微软雅黑" w:hAnsi="微软雅黑" w:cs="宋体"/>
          <w:color w:val="000000"/>
          <w:kern w:val="0"/>
          <w:sz w:val="24"/>
          <w:szCs w:val="24"/>
        </w:rPr>
      </w:pPr>
    </w:p>
    <w:p w:rsidR="00EC5F49" w:rsidRPr="00EC5F49" w:rsidRDefault="00EC5F49" w:rsidP="00EC5F49">
      <w:pPr>
        <w:ind w:firstLineChars="2200" w:firstLine="5280"/>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t>中国电子信息行业联合会</w:t>
      </w:r>
    </w:p>
    <w:p w:rsidR="00EC5F49" w:rsidRPr="00EC5F49" w:rsidRDefault="00EC5F49" w:rsidP="00EC5F49">
      <w:pPr>
        <w:ind w:firstLineChars="2050" w:firstLine="4920"/>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t>信息系统集成资质工作办公室</w:t>
      </w:r>
    </w:p>
    <w:p w:rsidR="00EC5F49" w:rsidRPr="00EC5F49" w:rsidRDefault="00EC5F49" w:rsidP="00EC5F49">
      <w:pPr>
        <w:rPr>
          <w:rFonts w:ascii="微软雅黑" w:eastAsia="微软雅黑" w:hAnsi="微软雅黑" w:cs="宋体"/>
          <w:color w:val="000000"/>
          <w:kern w:val="0"/>
          <w:sz w:val="24"/>
          <w:szCs w:val="24"/>
        </w:rPr>
      </w:pPr>
      <w:r w:rsidRPr="00EC5F49">
        <w:rPr>
          <w:rFonts w:ascii="微软雅黑" w:eastAsia="微软雅黑" w:hAnsi="微软雅黑" w:cs="宋体" w:hint="eastAsia"/>
          <w:color w:val="000000"/>
          <w:kern w:val="0"/>
          <w:sz w:val="24"/>
          <w:szCs w:val="24"/>
        </w:rPr>
        <w:t>                                                                         </w:t>
      </w:r>
      <w:r>
        <w:rPr>
          <w:rFonts w:ascii="微软雅黑" w:eastAsia="微软雅黑" w:hAnsi="微软雅黑" w:cs="宋体" w:hint="eastAsia"/>
          <w:color w:val="000000"/>
          <w:kern w:val="0"/>
          <w:sz w:val="24"/>
          <w:szCs w:val="24"/>
        </w:rPr>
        <w:t xml:space="preserve">     </w:t>
      </w:r>
      <w:r w:rsidRPr="00EC5F49">
        <w:rPr>
          <w:rFonts w:ascii="微软雅黑" w:eastAsia="微软雅黑" w:hAnsi="微软雅黑" w:cs="宋体" w:hint="eastAsia"/>
          <w:color w:val="000000"/>
          <w:kern w:val="0"/>
          <w:sz w:val="24"/>
          <w:szCs w:val="24"/>
        </w:rPr>
        <w:t>  2015年6月12日</w:t>
      </w:r>
    </w:p>
    <w:p w:rsidR="002C4B78" w:rsidRDefault="002C4B78" w:rsidP="00EC5F49">
      <w:pPr>
        <w:rPr>
          <w:rFonts w:hint="eastAsia"/>
        </w:rPr>
      </w:pPr>
    </w:p>
    <w:p w:rsidR="00EC5F49" w:rsidRDefault="00EC5F49" w:rsidP="00EC5F49">
      <w:pPr>
        <w:rPr>
          <w:rFonts w:hint="eastAsia"/>
        </w:rPr>
      </w:pPr>
    </w:p>
    <w:p w:rsidR="00EC5F49" w:rsidRDefault="00EC5F49" w:rsidP="00EC5F49">
      <w:pPr>
        <w:rPr>
          <w:rFonts w:hint="eastAsia"/>
        </w:rPr>
      </w:pPr>
    </w:p>
    <w:p w:rsidR="00EC5F49" w:rsidRDefault="00EC5F49" w:rsidP="00EC5F49">
      <w:pPr>
        <w:rPr>
          <w:rFonts w:hint="eastAsia"/>
        </w:rPr>
      </w:pPr>
    </w:p>
    <w:p w:rsidR="00EC5F49" w:rsidRPr="00923D3D" w:rsidRDefault="00EC5F49" w:rsidP="00EC5F49">
      <w:pPr>
        <w:widowControl/>
        <w:jc w:val="left"/>
        <w:rPr>
          <w:rFonts w:ascii="黑体" w:eastAsia="黑体" w:hAnsi="华文仿宋"/>
          <w:sz w:val="32"/>
          <w:szCs w:val="32"/>
        </w:rPr>
      </w:pPr>
      <w:r w:rsidRPr="00923D3D">
        <w:rPr>
          <w:rFonts w:ascii="黑体" w:eastAsia="黑体" w:hAnsi="华文仿宋" w:hint="eastAsia"/>
          <w:sz w:val="32"/>
          <w:szCs w:val="32"/>
        </w:rPr>
        <w:lastRenderedPageBreak/>
        <w:t>附件：</w:t>
      </w:r>
    </w:p>
    <w:p w:rsidR="00EC5F49" w:rsidRPr="006D6736" w:rsidRDefault="00EC5F49" w:rsidP="00EC5F49">
      <w:pPr>
        <w:jc w:val="center"/>
        <w:rPr>
          <w:rFonts w:ascii="方正小标宋简体" w:eastAsia="方正小标宋简体" w:hAnsi="华文仿宋"/>
          <w:bCs/>
          <w:sz w:val="36"/>
          <w:szCs w:val="36"/>
        </w:rPr>
      </w:pPr>
      <w:r w:rsidRPr="006D6736">
        <w:rPr>
          <w:rFonts w:ascii="方正小标宋简体" w:eastAsia="方正小标宋简体" w:hAnsi="华文仿宋" w:hint="eastAsia"/>
          <w:bCs/>
          <w:sz w:val="36"/>
          <w:szCs w:val="36"/>
        </w:rPr>
        <w:t>信息系统集成</w:t>
      </w:r>
      <w:r w:rsidRPr="00A1369D">
        <w:rPr>
          <w:rFonts w:ascii="方正小标宋简体" w:eastAsia="方正小标宋简体" w:hAnsi="华文仿宋" w:hint="eastAsia"/>
          <w:bCs/>
          <w:sz w:val="36"/>
          <w:szCs w:val="36"/>
        </w:rPr>
        <w:t>及服务</w:t>
      </w:r>
      <w:r w:rsidRPr="006D6736">
        <w:rPr>
          <w:rFonts w:ascii="方正小标宋简体" w:eastAsia="方正小标宋简体" w:hAnsi="华文仿宋" w:hint="eastAsia"/>
          <w:bCs/>
          <w:sz w:val="36"/>
          <w:szCs w:val="36"/>
        </w:rPr>
        <w:t>资质认定管理办法（暂行）</w:t>
      </w:r>
    </w:p>
    <w:p w:rsidR="00EC5F49" w:rsidRPr="002F1214" w:rsidRDefault="00EC5F49" w:rsidP="00EC5F49">
      <w:pPr>
        <w:jc w:val="center"/>
        <w:rPr>
          <w:rFonts w:ascii="华文仿宋" w:eastAsia="华文仿宋" w:hAnsi="华文仿宋"/>
          <w:bCs/>
          <w:sz w:val="32"/>
          <w:szCs w:val="32"/>
        </w:rPr>
      </w:pPr>
      <w:r w:rsidRPr="00867451">
        <w:rPr>
          <w:rFonts w:ascii="华文仿宋" w:eastAsia="华文仿宋" w:hAnsi="华文仿宋" w:hint="eastAsia"/>
          <w:bCs/>
          <w:sz w:val="32"/>
          <w:szCs w:val="32"/>
        </w:rPr>
        <w:t>（征求意见稿）</w:t>
      </w:r>
    </w:p>
    <w:p w:rsidR="00EC5F49" w:rsidRPr="00E6624A" w:rsidRDefault="00EC5F49" w:rsidP="00EC5F49">
      <w:pPr>
        <w:rPr>
          <w:rFonts w:ascii="华文仿宋" w:eastAsia="华文仿宋" w:hAnsi="华文仿宋"/>
          <w:b/>
          <w:bCs/>
          <w:sz w:val="36"/>
          <w:szCs w:val="36"/>
        </w:rPr>
      </w:pPr>
    </w:p>
    <w:p w:rsidR="00EC5F49" w:rsidRPr="00E6624A" w:rsidRDefault="00EC5F49" w:rsidP="00EC5F49">
      <w:pPr>
        <w:jc w:val="center"/>
        <w:rPr>
          <w:rFonts w:ascii="黑体" w:eastAsia="黑体" w:hAnsi="华文仿宋"/>
          <w:bCs/>
          <w:sz w:val="32"/>
          <w:szCs w:val="32"/>
        </w:rPr>
      </w:pPr>
      <w:r>
        <w:rPr>
          <w:rFonts w:ascii="黑体" w:eastAsia="黑体" w:hAnsi="华文仿宋" w:hint="eastAsia"/>
          <w:bCs/>
          <w:sz w:val="32"/>
          <w:szCs w:val="32"/>
        </w:rPr>
        <w:t>第一章</w:t>
      </w:r>
      <w:r>
        <w:rPr>
          <w:rFonts w:ascii="黑体" w:eastAsia="黑体" w:hAnsi="华文仿宋"/>
          <w:bCs/>
          <w:sz w:val="32"/>
          <w:szCs w:val="32"/>
        </w:rPr>
        <w:t xml:space="preserve"> </w:t>
      </w:r>
      <w:r w:rsidRPr="00E6624A">
        <w:rPr>
          <w:rFonts w:ascii="黑体" w:eastAsia="黑体" w:hAnsi="华文仿宋" w:hint="eastAsia"/>
          <w:bCs/>
          <w:sz w:val="32"/>
          <w:szCs w:val="32"/>
        </w:rPr>
        <w:t>总则</w:t>
      </w:r>
      <w:bookmarkStart w:id="1" w:name="6829369-7046564-2"/>
      <w:bookmarkEnd w:id="1"/>
    </w:p>
    <w:p w:rsidR="00EC5F49" w:rsidRPr="00A1369D"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第一条</w:t>
      </w:r>
      <w:r w:rsidRPr="002F1214">
        <w:rPr>
          <w:rFonts w:ascii="华文仿宋" w:eastAsia="华文仿宋" w:hAnsi="华文仿宋"/>
          <w:sz w:val="32"/>
          <w:szCs w:val="32"/>
        </w:rPr>
        <w:t xml:space="preserve"> </w:t>
      </w:r>
      <w:r w:rsidRPr="00EC494F">
        <w:rPr>
          <w:rFonts w:ascii="华文仿宋" w:eastAsia="华文仿宋" w:hAnsi="华文仿宋" w:hint="eastAsia"/>
          <w:sz w:val="32"/>
          <w:szCs w:val="32"/>
        </w:rPr>
        <w:t>为做好信息系统集成及服务资质认定（以下称资质认定）工作，加强行业自律，维护信息系统集成及服务市场秩序，保障信息系统项目质量和信息安全，促进企业能力的不断提高，推动行业健康发展，特制定本办法</w:t>
      </w:r>
      <w:r w:rsidRPr="00E6624A">
        <w:rPr>
          <w:rFonts w:ascii="华文仿宋" w:eastAsia="华文仿宋" w:hAnsi="华文仿宋" w:hint="eastAsia"/>
          <w:sz w:val="32"/>
          <w:szCs w:val="32"/>
        </w:rPr>
        <w:t>。</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二</w:t>
      </w:r>
      <w:r w:rsidRPr="002F1214">
        <w:rPr>
          <w:rFonts w:ascii="华文楷体" w:eastAsia="华文楷体" w:hAnsi="华文楷体" w:hint="eastAsia"/>
          <w:sz w:val="32"/>
          <w:szCs w:val="32"/>
        </w:rPr>
        <w:t>条</w:t>
      </w:r>
      <w:r>
        <w:rPr>
          <w:rFonts w:ascii="华文楷体" w:eastAsia="华文楷体" w:hAnsi="华文楷体"/>
          <w:sz w:val="32"/>
          <w:szCs w:val="32"/>
        </w:rPr>
        <w:t xml:space="preserve"> </w:t>
      </w:r>
      <w:r w:rsidRPr="00E6624A">
        <w:rPr>
          <w:rFonts w:ascii="华文仿宋" w:eastAsia="华文仿宋" w:hAnsi="华文仿宋" w:hint="eastAsia"/>
          <w:sz w:val="32"/>
          <w:szCs w:val="32"/>
        </w:rPr>
        <w:t>本办法所称信息系统集成及服务是指</w:t>
      </w:r>
      <w:r>
        <w:rPr>
          <w:rFonts w:ascii="华文仿宋" w:eastAsia="华文仿宋" w:hAnsi="华文仿宋" w:hint="eastAsia"/>
          <w:sz w:val="32"/>
          <w:szCs w:val="32"/>
        </w:rPr>
        <w:t>从事</w:t>
      </w:r>
      <w:r w:rsidRPr="00E6624A">
        <w:rPr>
          <w:rFonts w:ascii="华文仿宋" w:eastAsia="华文仿宋" w:hAnsi="华文仿宋" w:hint="eastAsia"/>
          <w:sz w:val="32"/>
          <w:szCs w:val="32"/>
        </w:rPr>
        <w:t>信息网络系统、信息资源系统、信息应用系统的</w:t>
      </w:r>
      <w:r w:rsidRPr="00EC494F">
        <w:rPr>
          <w:rFonts w:ascii="华文仿宋" w:eastAsia="华文仿宋" w:hAnsi="华文仿宋" w:hint="eastAsia"/>
          <w:sz w:val="32"/>
          <w:szCs w:val="32"/>
        </w:rPr>
        <w:t>咨询设计、集成实施、运行维护等全生命周期活动，及总体策划、工程监理、系统测评、数据处理存储、信息安全、运营等服务和保障业务领域</w:t>
      </w:r>
      <w:r w:rsidRPr="00E6624A">
        <w:rPr>
          <w:rFonts w:ascii="华文仿宋" w:eastAsia="华文仿宋" w:hAnsi="华文仿宋" w:hint="eastAsia"/>
          <w:sz w:val="32"/>
          <w:szCs w:val="32"/>
        </w:rPr>
        <w:t>。</w:t>
      </w:r>
    </w:p>
    <w:p w:rsidR="00EC5F49"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三</w:t>
      </w:r>
      <w:r w:rsidRPr="002F1214">
        <w:rPr>
          <w:rFonts w:ascii="华文楷体" w:eastAsia="华文楷体" w:hAnsi="华文楷体" w:hint="eastAsia"/>
          <w:sz w:val="32"/>
          <w:szCs w:val="32"/>
        </w:rPr>
        <w:t>条</w:t>
      </w:r>
      <w:r>
        <w:rPr>
          <w:rFonts w:ascii="华文楷体" w:eastAsia="华文楷体" w:hAnsi="华文楷体"/>
          <w:sz w:val="32"/>
          <w:szCs w:val="32"/>
        </w:rPr>
        <w:t xml:space="preserve"> </w:t>
      </w:r>
      <w:r w:rsidRPr="00E6624A">
        <w:rPr>
          <w:rFonts w:ascii="华文仿宋" w:eastAsia="华文仿宋" w:hAnsi="华文仿宋" w:hint="eastAsia"/>
          <w:sz w:val="32"/>
          <w:szCs w:val="32"/>
        </w:rPr>
        <w:t>本办法所称资质认定是指中国电子信息行业联合会（以下称联合会）依据</w:t>
      </w:r>
      <w:r w:rsidRPr="00EC494F">
        <w:rPr>
          <w:rFonts w:ascii="华文仿宋" w:eastAsia="华文仿宋" w:hAnsi="华文仿宋" w:hint="eastAsia"/>
          <w:sz w:val="32"/>
          <w:szCs w:val="32"/>
        </w:rPr>
        <w:t>本管理办法和</w:t>
      </w:r>
      <w:r>
        <w:rPr>
          <w:rFonts w:ascii="华文仿宋" w:eastAsia="华文仿宋" w:hAnsi="华文仿宋" w:hint="eastAsia"/>
          <w:sz w:val="32"/>
          <w:szCs w:val="32"/>
        </w:rPr>
        <w:t>资质等级评定条件</w:t>
      </w:r>
      <w:r w:rsidRPr="00E6624A">
        <w:rPr>
          <w:rFonts w:ascii="华文仿宋" w:eastAsia="华文仿宋" w:hAnsi="华文仿宋" w:hint="eastAsia"/>
          <w:sz w:val="32"/>
          <w:szCs w:val="32"/>
        </w:rPr>
        <w:t>对从事信息系统集成及服务企业的综合能力和水平所进行的评价和认定。</w:t>
      </w:r>
    </w:p>
    <w:p w:rsidR="00EC5F49" w:rsidRPr="00711966" w:rsidRDefault="00EC5F49" w:rsidP="00EC5F49">
      <w:pPr>
        <w:pStyle w:val="a4"/>
        <w:spacing w:line="240" w:lineRule="auto"/>
        <w:ind w:left="0" w:firstLineChars="200" w:firstLine="640"/>
        <w:rPr>
          <w:rFonts w:ascii="华文仿宋" w:eastAsia="华文仿宋" w:hAnsi="华文仿宋"/>
          <w:sz w:val="32"/>
          <w:szCs w:val="32"/>
        </w:rPr>
      </w:pPr>
      <w:r w:rsidRPr="00EC494F">
        <w:rPr>
          <w:rFonts w:ascii="华文仿宋" w:eastAsia="华文仿宋" w:hAnsi="华文仿宋" w:hint="eastAsia"/>
          <w:sz w:val="32"/>
          <w:szCs w:val="32"/>
        </w:rPr>
        <w:t>信息系统集成及服务企业的综合能力和水平包括经营业绩、财务状况、信誉、管理能力、技术实力和人才实力等要素</w:t>
      </w:r>
      <w:r w:rsidRPr="00711966">
        <w:rPr>
          <w:rFonts w:ascii="华文仿宋" w:eastAsia="华文仿宋" w:hAnsi="华文仿宋" w:hint="eastAsia"/>
          <w:sz w:val="32"/>
          <w:szCs w:val="32"/>
        </w:rPr>
        <w:t>。</w:t>
      </w:r>
    </w:p>
    <w:p w:rsidR="00EC5F49" w:rsidRPr="00E6624A" w:rsidRDefault="00EC5F49" w:rsidP="00EC5F49">
      <w:pPr>
        <w:pStyle w:val="a4"/>
        <w:spacing w:line="240" w:lineRule="auto"/>
        <w:ind w:left="0"/>
        <w:rPr>
          <w:rFonts w:ascii="华文仿宋" w:eastAsia="华文仿宋" w:hAnsi="华文仿宋"/>
          <w:b/>
          <w:bCs/>
          <w:sz w:val="32"/>
          <w:szCs w:val="32"/>
        </w:rPr>
      </w:pPr>
    </w:p>
    <w:p w:rsidR="00EC5F49" w:rsidRPr="00E6624A" w:rsidRDefault="00EC5F49" w:rsidP="00EC5F49">
      <w:pPr>
        <w:jc w:val="center"/>
        <w:rPr>
          <w:rFonts w:ascii="黑体" w:eastAsia="黑体" w:hAnsi="华文仿宋"/>
          <w:bCs/>
          <w:sz w:val="32"/>
          <w:szCs w:val="32"/>
        </w:rPr>
      </w:pPr>
      <w:r>
        <w:rPr>
          <w:rFonts w:ascii="黑体" w:eastAsia="黑体" w:hAnsi="华文仿宋" w:hint="eastAsia"/>
          <w:bCs/>
          <w:sz w:val="32"/>
          <w:szCs w:val="32"/>
        </w:rPr>
        <w:t>第二章</w:t>
      </w:r>
      <w:r>
        <w:rPr>
          <w:rFonts w:ascii="黑体" w:eastAsia="黑体" w:hAnsi="华文仿宋"/>
          <w:bCs/>
          <w:sz w:val="32"/>
          <w:szCs w:val="32"/>
        </w:rPr>
        <w:t xml:space="preserve"> </w:t>
      </w:r>
      <w:r w:rsidRPr="00E6624A">
        <w:rPr>
          <w:rFonts w:ascii="黑体" w:eastAsia="黑体" w:hAnsi="华文仿宋" w:hint="eastAsia"/>
          <w:bCs/>
          <w:sz w:val="32"/>
          <w:szCs w:val="32"/>
        </w:rPr>
        <w:t>工作机构</w:t>
      </w:r>
    </w:p>
    <w:p w:rsidR="00EC5F49" w:rsidRPr="00E6624A" w:rsidRDefault="00EC5F49" w:rsidP="00EC5F49">
      <w:pPr>
        <w:pStyle w:val="a4"/>
        <w:spacing w:line="240" w:lineRule="auto"/>
        <w:ind w:left="0" w:firstLineChars="200" w:firstLine="640"/>
        <w:rPr>
          <w:rFonts w:ascii="华文楷体" w:eastAsia="华文楷体" w:hAnsi="华文楷体"/>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四</w:t>
      </w:r>
      <w:r w:rsidRPr="002F1214">
        <w:rPr>
          <w:rFonts w:ascii="华文楷体" w:eastAsia="华文楷体" w:hAnsi="华文楷体" w:hint="eastAsia"/>
          <w:sz w:val="32"/>
          <w:szCs w:val="32"/>
        </w:rPr>
        <w:t>条</w:t>
      </w:r>
      <w:r>
        <w:rPr>
          <w:rFonts w:ascii="华文楷体" w:eastAsia="华文楷体" w:hAnsi="华文楷体"/>
          <w:sz w:val="32"/>
          <w:szCs w:val="32"/>
        </w:rPr>
        <w:t xml:space="preserve"> </w:t>
      </w:r>
      <w:r w:rsidRPr="00E6624A">
        <w:rPr>
          <w:rFonts w:ascii="华文仿宋" w:eastAsia="华文仿宋" w:hAnsi="华文仿宋" w:hint="eastAsia"/>
          <w:sz w:val="32"/>
          <w:szCs w:val="32"/>
        </w:rPr>
        <w:t>联合会设立信息系统集成资质工作委员会（以下称联合会资质工作委员会），负责协调、管理资质认定工作，对资质认定结果进行</w:t>
      </w:r>
      <w:r w:rsidRPr="00EC494F">
        <w:rPr>
          <w:rFonts w:ascii="华文仿宋" w:eastAsia="华文仿宋" w:hAnsi="华文仿宋" w:hint="eastAsia"/>
          <w:sz w:val="32"/>
          <w:szCs w:val="32"/>
        </w:rPr>
        <w:t>审定</w:t>
      </w:r>
      <w:r w:rsidRPr="00E6624A">
        <w:rPr>
          <w:rFonts w:ascii="华文仿宋" w:eastAsia="华文仿宋" w:hAnsi="华文仿宋" w:hint="eastAsia"/>
          <w:sz w:val="32"/>
          <w:szCs w:val="32"/>
        </w:rPr>
        <w:t>。</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五</w:t>
      </w:r>
      <w:r w:rsidRPr="002F1214">
        <w:rPr>
          <w:rFonts w:ascii="华文楷体" w:eastAsia="华文楷体" w:hAnsi="华文楷体" w:hint="eastAsia"/>
          <w:sz w:val="32"/>
          <w:szCs w:val="32"/>
        </w:rPr>
        <w:t>条</w:t>
      </w:r>
      <w:r w:rsidRPr="00E6624A">
        <w:rPr>
          <w:rFonts w:ascii="华文仿宋" w:eastAsia="华文仿宋" w:hAnsi="华文仿宋"/>
          <w:sz w:val="32"/>
        </w:rPr>
        <w:t xml:space="preserve"> </w:t>
      </w:r>
      <w:r w:rsidRPr="00E6624A">
        <w:rPr>
          <w:rFonts w:ascii="华文仿宋" w:eastAsia="华文仿宋" w:hAnsi="华文仿宋" w:hint="eastAsia"/>
          <w:sz w:val="32"/>
          <w:szCs w:val="32"/>
        </w:rPr>
        <w:t>联合会资质工作委员会下设信息系统集成资质工作办公室（以下称联合会资质办）</w:t>
      </w:r>
      <w:r w:rsidRPr="00711966">
        <w:rPr>
          <w:rFonts w:ascii="华文仿宋" w:eastAsia="华文仿宋" w:hAnsi="华文仿宋" w:hint="eastAsia"/>
          <w:sz w:val="32"/>
          <w:szCs w:val="32"/>
        </w:rPr>
        <w:t>作为联合会资质工作委员会的日常办事机构，</w:t>
      </w:r>
      <w:r w:rsidRPr="00E6624A">
        <w:rPr>
          <w:rFonts w:ascii="华文仿宋" w:eastAsia="华文仿宋" w:hAnsi="华文仿宋" w:hint="eastAsia"/>
          <w:sz w:val="32"/>
          <w:szCs w:val="32"/>
        </w:rPr>
        <w:t>负责具体组织实施资质认定工作。</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六</w:t>
      </w:r>
      <w:r w:rsidRPr="002F1214">
        <w:rPr>
          <w:rFonts w:ascii="华文楷体" w:eastAsia="华文楷体" w:hAnsi="华文楷体" w:hint="eastAsia"/>
          <w:sz w:val="32"/>
          <w:szCs w:val="32"/>
        </w:rPr>
        <w:t>条</w:t>
      </w:r>
      <w:r w:rsidRPr="00E6624A">
        <w:rPr>
          <w:rFonts w:ascii="华文仿宋" w:eastAsia="华文仿宋" w:hAnsi="华文仿宋"/>
          <w:sz w:val="32"/>
        </w:rPr>
        <w:t xml:space="preserve"> </w:t>
      </w:r>
      <w:r w:rsidRPr="00E6624A">
        <w:rPr>
          <w:rFonts w:ascii="华文仿宋" w:eastAsia="华文仿宋" w:hAnsi="华文仿宋" w:hint="eastAsia"/>
          <w:sz w:val="32"/>
          <w:szCs w:val="32"/>
        </w:rPr>
        <w:t>根据资质认定工作的需要，联合会资质办可在获证企业数量较多或有必要的地区设立地方信息系统集成资质服务中心（以下称地方服务中心）。地方服务中心依照联合会资质办的委托在本地区开展资质认定服务工作。</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七</w:t>
      </w:r>
      <w:r w:rsidRPr="002F1214">
        <w:rPr>
          <w:rFonts w:ascii="华文楷体" w:eastAsia="华文楷体" w:hAnsi="华文楷体" w:hint="eastAsia"/>
          <w:sz w:val="32"/>
          <w:szCs w:val="32"/>
        </w:rPr>
        <w:t>条</w:t>
      </w:r>
      <w:r w:rsidRPr="00E6624A">
        <w:rPr>
          <w:rFonts w:ascii="华文仿宋" w:eastAsia="华文仿宋" w:hAnsi="华文仿宋"/>
          <w:sz w:val="32"/>
        </w:rPr>
        <w:t xml:space="preserve"> </w:t>
      </w:r>
      <w:r w:rsidRPr="00E6624A">
        <w:rPr>
          <w:rFonts w:ascii="华文仿宋" w:eastAsia="华文仿宋" w:hAnsi="华文仿宋" w:hint="eastAsia"/>
          <w:sz w:val="32"/>
          <w:szCs w:val="32"/>
        </w:rPr>
        <w:t>联合会资质办认定的资质评审机构（以下称评审机构）</w:t>
      </w:r>
      <w:r w:rsidRPr="00E6624A">
        <w:rPr>
          <w:rFonts w:ascii="华文仿宋" w:eastAsia="华文仿宋" w:hAnsi="华文仿宋" w:cs="宋体" w:hint="eastAsia"/>
          <w:bCs/>
          <w:color w:val="000000"/>
          <w:sz w:val="32"/>
          <w:szCs w:val="32"/>
        </w:rPr>
        <w:t>负责对资质申报材料的完整性、真实</w:t>
      </w:r>
      <w:r w:rsidRPr="00E6624A">
        <w:rPr>
          <w:rFonts w:ascii="华文仿宋" w:eastAsia="华文仿宋" w:hAnsi="华文仿宋" w:hint="eastAsia"/>
          <w:sz w:val="32"/>
          <w:szCs w:val="32"/>
        </w:rPr>
        <w:t>性、</w:t>
      </w:r>
      <w:r>
        <w:rPr>
          <w:rFonts w:ascii="华文仿宋" w:eastAsia="华文仿宋" w:hAnsi="华文仿宋" w:hint="eastAsia"/>
          <w:sz w:val="32"/>
          <w:szCs w:val="32"/>
        </w:rPr>
        <w:t>有效性及</w:t>
      </w:r>
      <w:r w:rsidRPr="00E6624A">
        <w:rPr>
          <w:rFonts w:ascii="华文仿宋" w:eastAsia="华文仿宋" w:hAnsi="华文仿宋" w:hint="eastAsia"/>
          <w:sz w:val="32"/>
          <w:szCs w:val="32"/>
        </w:rPr>
        <w:t>与</w:t>
      </w:r>
      <w:r>
        <w:rPr>
          <w:rFonts w:ascii="华文仿宋" w:eastAsia="华文仿宋" w:hAnsi="华文仿宋" w:hint="eastAsia"/>
          <w:sz w:val="32"/>
          <w:szCs w:val="32"/>
        </w:rPr>
        <w:t>资质等级评定条件</w:t>
      </w:r>
      <w:r w:rsidRPr="00E6624A">
        <w:rPr>
          <w:rFonts w:ascii="华文仿宋" w:eastAsia="华文仿宋" w:hAnsi="华文仿宋" w:cs="宋体" w:hint="eastAsia"/>
          <w:bCs/>
          <w:color w:val="000000"/>
          <w:sz w:val="32"/>
          <w:szCs w:val="32"/>
        </w:rPr>
        <w:t>的符合性</w:t>
      </w:r>
      <w:r>
        <w:rPr>
          <w:rFonts w:ascii="华文仿宋" w:eastAsia="华文仿宋" w:hAnsi="华文仿宋" w:cs="宋体" w:hint="eastAsia"/>
          <w:bCs/>
          <w:color w:val="000000"/>
          <w:sz w:val="32"/>
          <w:szCs w:val="32"/>
        </w:rPr>
        <w:t>等方面</w:t>
      </w:r>
      <w:r w:rsidRPr="00E6624A">
        <w:rPr>
          <w:rFonts w:ascii="华文仿宋" w:eastAsia="华文仿宋" w:hAnsi="华文仿宋" w:cs="宋体" w:hint="eastAsia"/>
          <w:bCs/>
          <w:color w:val="000000"/>
          <w:sz w:val="32"/>
          <w:szCs w:val="32"/>
        </w:rPr>
        <w:t>进行独立审核，并出具评审报告。</w:t>
      </w:r>
    </w:p>
    <w:p w:rsidR="00EC5F49" w:rsidRPr="00EC494F" w:rsidRDefault="00EC5F49" w:rsidP="00EC5F49">
      <w:pPr>
        <w:pStyle w:val="a4"/>
        <w:spacing w:line="240" w:lineRule="auto"/>
        <w:ind w:left="0" w:firstLineChars="200" w:firstLine="640"/>
        <w:rPr>
          <w:rFonts w:ascii="华文仿宋" w:eastAsia="华文仿宋" w:hAnsi="华文仿宋" w:cs="宋体"/>
          <w:bCs/>
          <w:color w:val="000000"/>
          <w:sz w:val="32"/>
          <w:szCs w:val="32"/>
        </w:rPr>
      </w:pPr>
      <w:r w:rsidRPr="00EC494F">
        <w:rPr>
          <w:rFonts w:ascii="华文仿宋" w:eastAsia="华文仿宋" w:hAnsi="华文仿宋" w:cs="宋体" w:hint="eastAsia"/>
          <w:bCs/>
          <w:color w:val="000000"/>
          <w:sz w:val="32"/>
          <w:szCs w:val="32"/>
        </w:rPr>
        <w:t>评审机构分为</w:t>
      </w:r>
      <w:r w:rsidRPr="00EC494F">
        <w:rPr>
          <w:rFonts w:ascii="华文仿宋" w:eastAsia="华文仿宋" w:hAnsi="华文仿宋" w:cs="宋体"/>
          <w:bCs/>
          <w:color w:val="000000"/>
          <w:sz w:val="32"/>
          <w:szCs w:val="32"/>
        </w:rPr>
        <w:t>A</w:t>
      </w:r>
      <w:r w:rsidRPr="00EC494F">
        <w:rPr>
          <w:rFonts w:ascii="华文仿宋" w:eastAsia="华文仿宋" w:hAnsi="华文仿宋" w:cs="宋体" w:hint="eastAsia"/>
          <w:bCs/>
          <w:color w:val="000000"/>
          <w:sz w:val="32"/>
          <w:szCs w:val="32"/>
        </w:rPr>
        <w:t>级评审机构和</w:t>
      </w:r>
      <w:r w:rsidRPr="00EC494F">
        <w:rPr>
          <w:rFonts w:ascii="华文仿宋" w:eastAsia="华文仿宋" w:hAnsi="华文仿宋" w:cs="宋体"/>
          <w:bCs/>
          <w:color w:val="000000"/>
          <w:sz w:val="32"/>
          <w:szCs w:val="32"/>
        </w:rPr>
        <w:t>B</w:t>
      </w:r>
      <w:r w:rsidRPr="00EC494F">
        <w:rPr>
          <w:rFonts w:ascii="华文仿宋" w:eastAsia="华文仿宋" w:hAnsi="华文仿宋" w:cs="宋体" w:hint="eastAsia"/>
          <w:bCs/>
          <w:color w:val="000000"/>
          <w:sz w:val="32"/>
          <w:szCs w:val="32"/>
        </w:rPr>
        <w:t>评审机构。</w:t>
      </w:r>
      <w:r w:rsidRPr="00EC494F">
        <w:rPr>
          <w:rFonts w:ascii="华文仿宋" w:eastAsia="华文仿宋" w:hAnsi="华文仿宋" w:cs="宋体"/>
          <w:bCs/>
          <w:color w:val="000000"/>
          <w:sz w:val="32"/>
          <w:szCs w:val="32"/>
        </w:rPr>
        <w:t>A</w:t>
      </w:r>
      <w:r w:rsidRPr="00EC494F">
        <w:rPr>
          <w:rFonts w:ascii="华文仿宋" w:eastAsia="华文仿宋" w:hAnsi="华文仿宋" w:cs="宋体" w:hint="eastAsia"/>
          <w:bCs/>
          <w:color w:val="000000"/>
          <w:sz w:val="32"/>
          <w:szCs w:val="32"/>
        </w:rPr>
        <w:t>级评审机构可在全国各地区开展资质评审工作。</w:t>
      </w:r>
      <w:r w:rsidRPr="00EC494F">
        <w:rPr>
          <w:rFonts w:ascii="华文仿宋" w:eastAsia="华文仿宋" w:hAnsi="华文仿宋" w:cs="宋体"/>
          <w:bCs/>
          <w:color w:val="000000"/>
          <w:sz w:val="32"/>
          <w:szCs w:val="32"/>
        </w:rPr>
        <w:t>B</w:t>
      </w:r>
      <w:r w:rsidRPr="00EC494F">
        <w:rPr>
          <w:rFonts w:ascii="华文仿宋" w:eastAsia="华文仿宋" w:hAnsi="华文仿宋" w:cs="宋体" w:hint="eastAsia"/>
          <w:bCs/>
          <w:color w:val="000000"/>
          <w:sz w:val="32"/>
          <w:szCs w:val="32"/>
        </w:rPr>
        <w:t>级评审机构可在本地区开展联合会资质办认定范围的资质评审工作。</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E6624A">
        <w:rPr>
          <w:rFonts w:ascii="华文仿宋" w:eastAsia="华文仿宋" w:hAnsi="华文仿宋" w:hint="eastAsia"/>
          <w:sz w:val="32"/>
          <w:szCs w:val="32"/>
        </w:rPr>
        <w:t>评审机构及评审人员的管理办法由联合会另行制定发布。</w:t>
      </w:r>
    </w:p>
    <w:p w:rsidR="00EC5F49" w:rsidRPr="0036170C" w:rsidRDefault="00EC5F49" w:rsidP="00EC5F49">
      <w:pPr>
        <w:pStyle w:val="a4"/>
        <w:spacing w:line="240" w:lineRule="auto"/>
        <w:ind w:left="0" w:firstLineChars="200" w:firstLine="640"/>
        <w:rPr>
          <w:rFonts w:ascii="华文仿宋" w:eastAsia="华文仿宋" w:hAnsi="华文仿宋"/>
          <w:sz w:val="32"/>
          <w:szCs w:val="32"/>
          <w:shd w:val="pct15" w:color="auto" w:fill="FFFFFF"/>
        </w:rPr>
      </w:pPr>
      <w:r w:rsidRPr="002F1214">
        <w:rPr>
          <w:rFonts w:ascii="华文楷体" w:eastAsia="华文楷体" w:hAnsi="华文楷体" w:hint="eastAsia"/>
          <w:sz w:val="32"/>
          <w:szCs w:val="32"/>
        </w:rPr>
        <w:t>第</w:t>
      </w:r>
      <w:r>
        <w:rPr>
          <w:rFonts w:ascii="华文楷体" w:eastAsia="华文楷体" w:hAnsi="华文楷体" w:hint="eastAsia"/>
          <w:sz w:val="32"/>
          <w:szCs w:val="32"/>
        </w:rPr>
        <w:t>八</w:t>
      </w:r>
      <w:r w:rsidRPr="002F1214">
        <w:rPr>
          <w:rFonts w:ascii="华文楷体" w:eastAsia="华文楷体" w:hAnsi="华文楷体" w:hint="eastAsia"/>
          <w:sz w:val="32"/>
          <w:szCs w:val="32"/>
        </w:rPr>
        <w:t>条</w:t>
      </w:r>
      <w:r w:rsidRPr="00711966">
        <w:rPr>
          <w:rFonts w:ascii="华文仿宋" w:eastAsia="华文仿宋" w:hAnsi="华文仿宋"/>
          <w:sz w:val="32"/>
          <w:szCs w:val="32"/>
        </w:rPr>
        <w:t xml:space="preserve"> </w:t>
      </w:r>
      <w:r w:rsidRPr="00EC494F">
        <w:rPr>
          <w:rFonts w:ascii="华文仿宋" w:eastAsia="华文仿宋" w:hAnsi="华文仿宋" w:hint="eastAsia"/>
          <w:sz w:val="32"/>
          <w:szCs w:val="32"/>
        </w:rPr>
        <w:t>为确保评审机</w:t>
      </w:r>
      <w:r>
        <w:rPr>
          <w:rFonts w:ascii="华文仿宋" w:eastAsia="华文仿宋" w:hAnsi="华文仿宋" w:hint="eastAsia"/>
          <w:sz w:val="32"/>
          <w:szCs w:val="32"/>
        </w:rPr>
        <w:t>构的评审工作公平、公正，并提</w:t>
      </w:r>
      <w:r>
        <w:rPr>
          <w:rFonts w:ascii="华文仿宋" w:eastAsia="华文仿宋" w:hAnsi="华文仿宋" w:hint="eastAsia"/>
          <w:sz w:val="32"/>
          <w:szCs w:val="32"/>
        </w:rPr>
        <w:lastRenderedPageBreak/>
        <w:t>升评审工作质量，联合会资质办可委托</w:t>
      </w:r>
      <w:r w:rsidRPr="00EC494F">
        <w:rPr>
          <w:rFonts w:ascii="华文仿宋" w:eastAsia="华文仿宋" w:hAnsi="华文仿宋" w:hint="eastAsia"/>
          <w:sz w:val="32"/>
          <w:szCs w:val="32"/>
        </w:rPr>
        <w:t>见证机构对评审机构的现场评审过程进行见证，并出具见证报告。</w:t>
      </w:r>
    </w:p>
    <w:p w:rsidR="00EC5F49" w:rsidRPr="00A85EEF" w:rsidRDefault="00EC5F49" w:rsidP="00EC5F49">
      <w:pPr>
        <w:pStyle w:val="a4"/>
        <w:spacing w:line="240" w:lineRule="auto"/>
        <w:ind w:left="0"/>
        <w:rPr>
          <w:rFonts w:ascii="华文仿宋" w:eastAsia="华文仿宋" w:hAnsi="华文仿宋"/>
          <w:sz w:val="32"/>
          <w:szCs w:val="32"/>
        </w:rPr>
      </w:pPr>
    </w:p>
    <w:p w:rsidR="00EC5F49" w:rsidRPr="00E6624A" w:rsidRDefault="00EC5F49" w:rsidP="00EC5F49">
      <w:pPr>
        <w:pStyle w:val="a4"/>
        <w:spacing w:line="240" w:lineRule="auto"/>
        <w:ind w:left="0"/>
        <w:jc w:val="center"/>
        <w:rPr>
          <w:rFonts w:ascii="黑体" w:eastAsia="黑体" w:hAnsi="华文仿宋"/>
          <w:sz w:val="32"/>
          <w:szCs w:val="32"/>
        </w:rPr>
      </w:pPr>
      <w:r w:rsidRPr="00E6624A">
        <w:rPr>
          <w:rFonts w:ascii="黑体" w:eastAsia="黑体" w:hAnsi="华文仿宋" w:hint="eastAsia"/>
          <w:sz w:val="32"/>
          <w:szCs w:val="32"/>
        </w:rPr>
        <w:t>第</w:t>
      </w:r>
      <w:r>
        <w:rPr>
          <w:rFonts w:ascii="黑体" w:eastAsia="黑体" w:hAnsi="华文仿宋" w:hint="eastAsia"/>
          <w:sz w:val="32"/>
          <w:szCs w:val="32"/>
        </w:rPr>
        <w:t>三</w:t>
      </w:r>
      <w:r w:rsidRPr="00E6624A">
        <w:rPr>
          <w:rFonts w:ascii="黑体" w:eastAsia="黑体" w:hAnsi="华文仿宋" w:hint="eastAsia"/>
          <w:sz w:val="32"/>
          <w:szCs w:val="32"/>
        </w:rPr>
        <w:t>章</w:t>
      </w:r>
      <w:r w:rsidRPr="00E6624A">
        <w:rPr>
          <w:rFonts w:ascii="黑体" w:eastAsia="黑体" w:hAnsi="华文仿宋"/>
          <w:sz w:val="32"/>
          <w:szCs w:val="32"/>
        </w:rPr>
        <w:t xml:space="preserve"> </w:t>
      </w:r>
      <w:r w:rsidRPr="00E6624A">
        <w:rPr>
          <w:rFonts w:ascii="黑体" w:eastAsia="黑体" w:hAnsi="华文仿宋" w:hint="eastAsia"/>
          <w:sz w:val="32"/>
          <w:szCs w:val="32"/>
        </w:rPr>
        <w:t>资质设定</w:t>
      </w:r>
    </w:p>
    <w:p w:rsidR="00EC5F49"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九</w:t>
      </w:r>
      <w:r w:rsidRPr="002F1214">
        <w:rPr>
          <w:rFonts w:ascii="华文楷体" w:eastAsia="华文楷体" w:hAnsi="华文楷体" w:hint="eastAsia"/>
          <w:sz w:val="32"/>
          <w:szCs w:val="32"/>
        </w:rPr>
        <w:t>条</w:t>
      </w:r>
      <w:r w:rsidRPr="00E6624A">
        <w:rPr>
          <w:rFonts w:ascii="华文仿宋" w:eastAsia="华文仿宋" w:hAnsi="华文仿宋"/>
          <w:sz w:val="32"/>
          <w:szCs w:val="32"/>
        </w:rPr>
        <w:t xml:space="preserve"> </w:t>
      </w:r>
      <w:r>
        <w:rPr>
          <w:rFonts w:ascii="华文仿宋" w:eastAsia="华文仿宋" w:hAnsi="华文仿宋"/>
          <w:sz w:val="32"/>
          <w:szCs w:val="32"/>
        </w:rPr>
        <w:t xml:space="preserve"> </w:t>
      </w:r>
      <w:r w:rsidRPr="00711966">
        <w:rPr>
          <w:rFonts w:ascii="华文仿宋" w:eastAsia="华文仿宋" w:hAnsi="华文仿宋" w:hint="eastAsia"/>
          <w:sz w:val="32"/>
          <w:szCs w:val="32"/>
        </w:rPr>
        <w:t>信息系统集成资质（以下称集成资质）是对</w:t>
      </w:r>
      <w:r>
        <w:rPr>
          <w:rFonts w:ascii="华文仿宋" w:eastAsia="华文仿宋" w:hAnsi="华文仿宋" w:hint="eastAsia"/>
          <w:sz w:val="32"/>
          <w:szCs w:val="32"/>
        </w:rPr>
        <w:t>集成企业从事</w:t>
      </w:r>
      <w:r w:rsidRPr="00711966">
        <w:rPr>
          <w:rFonts w:ascii="华文仿宋" w:eastAsia="华文仿宋" w:hAnsi="华文仿宋" w:hint="eastAsia"/>
          <w:sz w:val="32"/>
          <w:szCs w:val="32"/>
        </w:rPr>
        <w:t>信息</w:t>
      </w:r>
      <w:r>
        <w:rPr>
          <w:rFonts w:ascii="华文仿宋" w:eastAsia="华文仿宋" w:hAnsi="华文仿宋" w:hint="eastAsia"/>
          <w:sz w:val="32"/>
          <w:szCs w:val="32"/>
        </w:rPr>
        <w:t>系统集成及服务</w:t>
      </w:r>
      <w:r w:rsidRPr="00711966">
        <w:rPr>
          <w:rFonts w:ascii="华文仿宋" w:eastAsia="华文仿宋" w:hAnsi="华文仿宋" w:hint="eastAsia"/>
          <w:sz w:val="32"/>
          <w:szCs w:val="32"/>
        </w:rPr>
        <w:t>综合能力和水平的客观评价，</w:t>
      </w:r>
      <w:r w:rsidRPr="00E6624A">
        <w:rPr>
          <w:rFonts w:ascii="华文仿宋" w:eastAsia="华文仿宋" w:hAnsi="华文仿宋" w:hint="eastAsia"/>
          <w:sz w:val="32"/>
          <w:szCs w:val="32"/>
        </w:rPr>
        <w:t>集成资质分为一级、二级、三级和四级四个等级，其中一级最高。</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E6624A">
        <w:rPr>
          <w:rFonts w:ascii="华文仿宋" w:eastAsia="华文仿宋" w:hAnsi="华文仿宋" w:hint="eastAsia"/>
          <w:sz w:val="32"/>
          <w:szCs w:val="32"/>
        </w:rPr>
        <w:t>集成资质等级评定条件由联合会另行制定发布。</w:t>
      </w:r>
    </w:p>
    <w:p w:rsidR="00EC5F49" w:rsidRPr="00711966" w:rsidRDefault="00EC5F49" w:rsidP="00EC5F49">
      <w:pPr>
        <w:pStyle w:val="a4"/>
        <w:spacing w:line="240" w:lineRule="auto"/>
        <w:ind w:left="0" w:firstLineChars="200" w:firstLine="640"/>
        <w:rPr>
          <w:rFonts w:ascii="华文仿宋" w:eastAsia="华文仿宋" w:hAnsi="华文仿宋"/>
          <w:sz w:val="32"/>
        </w:rPr>
      </w:pPr>
      <w:r w:rsidRPr="00711966">
        <w:rPr>
          <w:rFonts w:ascii="华文楷体" w:eastAsia="华文楷体" w:hAnsi="华文楷体" w:hint="eastAsia"/>
          <w:sz w:val="32"/>
          <w:szCs w:val="32"/>
        </w:rPr>
        <w:t>第十条</w:t>
      </w:r>
      <w:r w:rsidRPr="00EC494F">
        <w:rPr>
          <w:rFonts w:ascii="华文仿宋" w:eastAsia="华文仿宋" w:hAnsi="华文仿宋"/>
          <w:sz w:val="32"/>
          <w:szCs w:val="32"/>
        </w:rPr>
        <w:t xml:space="preserve"> </w:t>
      </w:r>
      <w:r w:rsidRPr="00EC494F">
        <w:rPr>
          <w:rFonts w:ascii="华文仿宋" w:eastAsia="华文仿宋" w:hAnsi="华文仿宋" w:hint="eastAsia"/>
          <w:sz w:val="32"/>
          <w:szCs w:val="32"/>
        </w:rPr>
        <w:t>信息系统工程监理资质（以下称监理资质）是对监理企业从事信息系统工程监理服务能力和水平的客观评价。</w:t>
      </w:r>
      <w:r w:rsidRPr="00711966">
        <w:rPr>
          <w:rFonts w:ascii="华文仿宋" w:eastAsia="华文仿宋" w:hAnsi="华文仿宋" w:hint="eastAsia"/>
          <w:sz w:val="32"/>
          <w:szCs w:val="32"/>
        </w:rPr>
        <w:t>监理资质分为甲级、乙级、丙级和丙级（暂定）四个等级，其中甲级最高。</w:t>
      </w:r>
    </w:p>
    <w:p w:rsidR="00EC5F49" w:rsidRPr="00711966" w:rsidRDefault="00EC5F49" w:rsidP="00EC5F49">
      <w:pPr>
        <w:pStyle w:val="a4"/>
        <w:spacing w:line="240" w:lineRule="auto"/>
        <w:ind w:left="0" w:firstLineChars="200" w:firstLine="640"/>
        <w:rPr>
          <w:rFonts w:ascii="华文仿宋" w:eastAsia="华文仿宋" w:hAnsi="华文仿宋"/>
          <w:sz w:val="32"/>
          <w:szCs w:val="32"/>
        </w:rPr>
      </w:pPr>
      <w:r w:rsidRPr="00711966">
        <w:rPr>
          <w:rFonts w:ascii="华文仿宋" w:eastAsia="华文仿宋" w:hAnsi="华文仿宋" w:hint="eastAsia"/>
          <w:sz w:val="32"/>
          <w:szCs w:val="32"/>
        </w:rPr>
        <w:t>监理资质的等级评定条件由联合会另行制定发布。</w:t>
      </w:r>
    </w:p>
    <w:p w:rsidR="00EC5F49"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十一</w:t>
      </w:r>
      <w:r w:rsidRPr="002F1214">
        <w:rPr>
          <w:rFonts w:ascii="华文楷体" w:eastAsia="华文楷体" w:hAnsi="华文楷体" w:hint="eastAsia"/>
          <w:sz w:val="32"/>
          <w:szCs w:val="32"/>
        </w:rPr>
        <w:t>条</w:t>
      </w:r>
      <w:r>
        <w:rPr>
          <w:rFonts w:ascii="华文楷体" w:eastAsia="华文楷体" w:hAnsi="华文楷体"/>
          <w:sz w:val="32"/>
          <w:szCs w:val="32"/>
        </w:rPr>
        <w:t xml:space="preserve"> </w:t>
      </w:r>
      <w:r w:rsidRPr="00EC494F">
        <w:rPr>
          <w:rFonts w:ascii="华文仿宋" w:eastAsia="华文仿宋" w:hAnsi="华文仿宋" w:hint="eastAsia"/>
          <w:sz w:val="32"/>
          <w:szCs w:val="32"/>
        </w:rPr>
        <w:t>为适应信息技术发展和市场的需求，联合会将适时开展针对信息系统集成及服务不同环节设定的分项资质及针对市场特定需要而专门设定的专项资质的认定工作。</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E6624A">
        <w:rPr>
          <w:rFonts w:ascii="华文仿宋" w:eastAsia="华文仿宋" w:hAnsi="华文仿宋" w:hint="eastAsia"/>
          <w:sz w:val="32"/>
          <w:szCs w:val="32"/>
        </w:rPr>
        <w:t>分项资质和专项资质的认定，原则上遵守本办法的相关规定，具体管理办法和资质等级评定条件由联合会另行制定发布。</w:t>
      </w:r>
    </w:p>
    <w:p w:rsidR="00EC5F49" w:rsidRPr="00F45CF0" w:rsidRDefault="00EC5F49" w:rsidP="00EC5F49">
      <w:pPr>
        <w:pStyle w:val="a4"/>
        <w:spacing w:line="240" w:lineRule="auto"/>
        <w:ind w:left="0" w:firstLineChars="200" w:firstLine="640"/>
        <w:rPr>
          <w:rFonts w:ascii="华文仿宋" w:eastAsia="华文仿宋" w:hAnsi="华文仿宋"/>
          <w:sz w:val="32"/>
          <w:szCs w:val="32"/>
          <w:u w:val="single"/>
        </w:rPr>
      </w:pPr>
      <w:r w:rsidRPr="002F1214">
        <w:rPr>
          <w:rFonts w:ascii="华文楷体" w:eastAsia="华文楷体" w:hAnsi="华文楷体" w:hint="eastAsia"/>
          <w:sz w:val="32"/>
          <w:szCs w:val="32"/>
        </w:rPr>
        <w:t>第</w:t>
      </w:r>
      <w:r>
        <w:rPr>
          <w:rFonts w:ascii="华文楷体" w:eastAsia="华文楷体" w:hAnsi="华文楷体" w:hint="eastAsia"/>
          <w:sz w:val="32"/>
          <w:szCs w:val="32"/>
        </w:rPr>
        <w:t>十二</w:t>
      </w:r>
      <w:r w:rsidRPr="002F1214">
        <w:rPr>
          <w:rFonts w:ascii="华文楷体" w:eastAsia="华文楷体" w:hAnsi="华文楷体" w:hint="eastAsia"/>
          <w:sz w:val="32"/>
          <w:szCs w:val="32"/>
        </w:rPr>
        <w:t>条</w:t>
      </w:r>
      <w:r w:rsidRPr="00266FC5">
        <w:rPr>
          <w:rFonts w:ascii="华文仿宋" w:eastAsia="华文仿宋" w:hAnsi="华文仿宋"/>
          <w:sz w:val="32"/>
          <w:szCs w:val="32"/>
        </w:rPr>
        <w:t xml:space="preserve"> </w:t>
      </w:r>
      <w:r w:rsidRPr="00266FC5">
        <w:rPr>
          <w:rFonts w:ascii="华文仿宋" w:eastAsia="华文仿宋" w:hAnsi="华文仿宋" w:hint="eastAsia"/>
          <w:sz w:val="32"/>
          <w:szCs w:val="32"/>
        </w:rPr>
        <w:t>联合会对信息系统集成项目管理人员（以下</w:t>
      </w:r>
      <w:r w:rsidRPr="00266FC5">
        <w:rPr>
          <w:rFonts w:ascii="华文仿宋" w:eastAsia="华文仿宋" w:hAnsi="华文仿宋" w:hint="eastAsia"/>
          <w:sz w:val="32"/>
          <w:szCs w:val="32"/>
        </w:rPr>
        <w:lastRenderedPageBreak/>
        <w:t>称项目管理人员）和信息系统工程监理工程师（以下称监理工程师）实施登记管理。</w:t>
      </w:r>
    </w:p>
    <w:p w:rsidR="00EC5F49" w:rsidRDefault="00EC5F49" w:rsidP="00EC5F49">
      <w:pPr>
        <w:pStyle w:val="a4"/>
        <w:spacing w:line="240" w:lineRule="auto"/>
        <w:ind w:left="0" w:firstLineChars="200" w:firstLine="640"/>
        <w:rPr>
          <w:rFonts w:ascii="华文仿宋" w:eastAsia="华文仿宋" w:hAnsi="华文仿宋"/>
          <w:sz w:val="32"/>
          <w:szCs w:val="32"/>
        </w:rPr>
      </w:pPr>
      <w:r w:rsidRPr="00E6624A">
        <w:rPr>
          <w:rFonts w:ascii="华文仿宋" w:eastAsia="华文仿宋" w:hAnsi="华文仿宋" w:hint="eastAsia"/>
          <w:sz w:val="32"/>
          <w:szCs w:val="32"/>
        </w:rPr>
        <w:t>项目管理人员</w:t>
      </w:r>
      <w:r>
        <w:rPr>
          <w:rFonts w:ascii="华文仿宋" w:eastAsia="华文仿宋" w:hAnsi="华文仿宋" w:hint="eastAsia"/>
          <w:sz w:val="32"/>
          <w:szCs w:val="32"/>
        </w:rPr>
        <w:t>和</w:t>
      </w:r>
      <w:r w:rsidRPr="00711966">
        <w:rPr>
          <w:rFonts w:ascii="华文仿宋" w:eastAsia="华文仿宋" w:hAnsi="华文仿宋" w:hint="eastAsia"/>
          <w:sz w:val="32"/>
          <w:szCs w:val="32"/>
        </w:rPr>
        <w:t>监理工程师的登记管理办法</w:t>
      </w:r>
      <w:r w:rsidRPr="00E6624A">
        <w:rPr>
          <w:rFonts w:ascii="华文仿宋" w:eastAsia="华文仿宋" w:hAnsi="华文仿宋" w:hint="eastAsia"/>
          <w:sz w:val="32"/>
          <w:szCs w:val="32"/>
        </w:rPr>
        <w:t>由联合会另行制定发布。</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p>
    <w:p w:rsidR="00EC5F49" w:rsidRPr="00E6624A" w:rsidRDefault="00EC5F49" w:rsidP="00EC5F49">
      <w:pPr>
        <w:pStyle w:val="a4"/>
        <w:spacing w:line="240" w:lineRule="auto"/>
        <w:ind w:left="0" w:firstLineChars="220" w:firstLine="704"/>
        <w:jc w:val="center"/>
        <w:rPr>
          <w:rFonts w:ascii="黑体" w:eastAsia="黑体" w:hAnsi="华文仿宋"/>
          <w:sz w:val="32"/>
          <w:szCs w:val="32"/>
        </w:rPr>
      </w:pPr>
      <w:r w:rsidRPr="00E6624A">
        <w:rPr>
          <w:rFonts w:ascii="黑体" w:eastAsia="黑体" w:hAnsi="华文仿宋" w:hint="eastAsia"/>
          <w:sz w:val="32"/>
          <w:szCs w:val="32"/>
        </w:rPr>
        <w:t>第</w:t>
      </w:r>
      <w:r>
        <w:rPr>
          <w:rFonts w:ascii="黑体" w:eastAsia="黑体" w:hAnsi="华文仿宋" w:hint="eastAsia"/>
          <w:sz w:val="32"/>
          <w:szCs w:val="32"/>
        </w:rPr>
        <w:t>四</w:t>
      </w:r>
      <w:r w:rsidRPr="00E6624A">
        <w:rPr>
          <w:rFonts w:ascii="黑体" w:eastAsia="黑体" w:hAnsi="华文仿宋" w:hint="eastAsia"/>
          <w:sz w:val="32"/>
          <w:szCs w:val="32"/>
        </w:rPr>
        <w:t>章</w:t>
      </w:r>
      <w:r w:rsidRPr="00E6624A">
        <w:rPr>
          <w:rFonts w:ascii="黑体" w:eastAsia="黑体" w:hAnsi="华文仿宋"/>
          <w:sz w:val="32"/>
          <w:szCs w:val="32"/>
        </w:rPr>
        <w:t xml:space="preserve"> </w:t>
      </w:r>
      <w:r w:rsidRPr="00E6624A">
        <w:rPr>
          <w:rFonts w:ascii="黑体" w:eastAsia="黑体" w:hAnsi="华文仿宋" w:hint="eastAsia"/>
          <w:sz w:val="32"/>
          <w:szCs w:val="32"/>
        </w:rPr>
        <w:t>资质申请与认定</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十三</w:t>
      </w:r>
      <w:r w:rsidRPr="002F1214">
        <w:rPr>
          <w:rFonts w:ascii="华文楷体" w:eastAsia="华文楷体" w:hAnsi="华文楷体" w:hint="eastAsia"/>
          <w:sz w:val="32"/>
          <w:szCs w:val="32"/>
        </w:rPr>
        <w:t>条</w:t>
      </w:r>
      <w:r>
        <w:rPr>
          <w:rFonts w:ascii="华文楷体" w:eastAsia="华文楷体" w:hAnsi="华文楷体"/>
          <w:sz w:val="32"/>
          <w:szCs w:val="32"/>
        </w:rPr>
        <w:t xml:space="preserve"> </w:t>
      </w:r>
      <w:r w:rsidRPr="00E6624A">
        <w:rPr>
          <w:rFonts w:ascii="华文仿宋" w:eastAsia="华文仿宋" w:hAnsi="华文仿宋" w:hint="eastAsia"/>
          <w:sz w:val="32"/>
          <w:szCs w:val="32"/>
        </w:rPr>
        <w:t>凡从事信息系统集成及服务的企业</w:t>
      </w:r>
      <w:r>
        <w:rPr>
          <w:rFonts w:ascii="华文仿宋" w:eastAsia="华文仿宋" w:hAnsi="华文仿宋" w:hint="eastAsia"/>
          <w:sz w:val="32"/>
          <w:szCs w:val="32"/>
        </w:rPr>
        <w:t>，</w:t>
      </w:r>
      <w:r w:rsidRPr="00E6624A">
        <w:rPr>
          <w:rFonts w:ascii="华文仿宋" w:eastAsia="华文仿宋" w:hAnsi="华文仿宋" w:hint="eastAsia"/>
          <w:sz w:val="32"/>
          <w:szCs w:val="32"/>
        </w:rPr>
        <w:t>可根据联合会发布的资质等级评定条件</w:t>
      </w:r>
      <w:r w:rsidRPr="00EC494F">
        <w:rPr>
          <w:rFonts w:ascii="华文仿宋" w:eastAsia="华文仿宋" w:hAnsi="华文仿宋" w:hint="eastAsia"/>
          <w:sz w:val="32"/>
          <w:szCs w:val="32"/>
        </w:rPr>
        <w:t>和自身能力水平情况</w:t>
      </w:r>
      <w:r>
        <w:rPr>
          <w:rFonts w:ascii="华文仿宋" w:eastAsia="华文仿宋" w:hAnsi="华文仿宋" w:hint="eastAsia"/>
          <w:sz w:val="32"/>
          <w:szCs w:val="32"/>
        </w:rPr>
        <w:t>，</w:t>
      </w:r>
      <w:r w:rsidRPr="00EC494F">
        <w:rPr>
          <w:rFonts w:ascii="华文仿宋" w:eastAsia="华文仿宋" w:hAnsi="华文仿宋" w:hint="eastAsia"/>
          <w:sz w:val="32"/>
          <w:szCs w:val="32"/>
        </w:rPr>
        <w:t>自愿申请相应类别和级别</w:t>
      </w:r>
      <w:r w:rsidRPr="00E6624A">
        <w:rPr>
          <w:rFonts w:ascii="华文仿宋" w:eastAsia="华文仿宋" w:hAnsi="华文仿宋" w:hint="eastAsia"/>
          <w:sz w:val="32"/>
          <w:szCs w:val="32"/>
        </w:rPr>
        <w:t>的资质认定。</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十四</w:t>
      </w:r>
      <w:r w:rsidRPr="002F1214">
        <w:rPr>
          <w:rFonts w:ascii="华文楷体" w:eastAsia="华文楷体" w:hAnsi="华文楷体" w:hint="eastAsia"/>
          <w:sz w:val="32"/>
          <w:szCs w:val="32"/>
        </w:rPr>
        <w:t>条</w:t>
      </w:r>
      <w:r>
        <w:rPr>
          <w:rFonts w:ascii="华文楷体" w:eastAsia="华文楷体" w:hAnsi="华文楷体"/>
          <w:sz w:val="32"/>
          <w:szCs w:val="32"/>
        </w:rPr>
        <w:t xml:space="preserve"> </w:t>
      </w:r>
      <w:r w:rsidRPr="00E6624A">
        <w:rPr>
          <w:rFonts w:ascii="华文仿宋" w:eastAsia="华文仿宋" w:hAnsi="华文仿宋" w:hint="eastAsia"/>
          <w:sz w:val="32"/>
          <w:szCs w:val="32"/>
        </w:rPr>
        <w:t>资质认定根据评审与</w:t>
      </w:r>
      <w:r w:rsidRPr="00EC494F">
        <w:rPr>
          <w:rFonts w:ascii="华文仿宋" w:eastAsia="华文仿宋" w:hAnsi="华文仿宋" w:hint="eastAsia"/>
          <w:sz w:val="32"/>
          <w:szCs w:val="32"/>
        </w:rPr>
        <w:t>审定</w:t>
      </w:r>
      <w:r w:rsidRPr="00E6624A">
        <w:rPr>
          <w:rFonts w:ascii="华文仿宋" w:eastAsia="华文仿宋" w:hAnsi="华文仿宋" w:hint="eastAsia"/>
          <w:sz w:val="32"/>
          <w:szCs w:val="32"/>
        </w:rPr>
        <w:t>分离的原则，按照先由评审机构评审，再由联合会</w:t>
      </w:r>
      <w:r w:rsidRPr="00EC494F">
        <w:rPr>
          <w:rFonts w:ascii="华文仿宋" w:eastAsia="华文仿宋" w:hAnsi="华文仿宋" w:hint="eastAsia"/>
          <w:sz w:val="32"/>
          <w:szCs w:val="32"/>
        </w:rPr>
        <w:t>审定</w:t>
      </w:r>
      <w:r w:rsidRPr="00E6624A">
        <w:rPr>
          <w:rFonts w:ascii="华文仿宋" w:eastAsia="华文仿宋" w:hAnsi="华文仿宋" w:hint="eastAsia"/>
          <w:sz w:val="32"/>
          <w:szCs w:val="32"/>
        </w:rPr>
        <w:t>的程序</w:t>
      </w:r>
      <w:r>
        <w:rPr>
          <w:rFonts w:ascii="华文仿宋" w:eastAsia="华文仿宋" w:hAnsi="华文仿宋" w:hint="eastAsia"/>
          <w:sz w:val="32"/>
          <w:szCs w:val="32"/>
        </w:rPr>
        <w:t>进行</w:t>
      </w:r>
      <w:r w:rsidRPr="00E6624A">
        <w:rPr>
          <w:rFonts w:ascii="华文仿宋" w:eastAsia="华文仿宋" w:hAnsi="华文仿宋" w:hint="eastAsia"/>
          <w:sz w:val="32"/>
          <w:szCs w:val="32"/>
        </w:rPr>
        <w:t>。</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十五</w:t>
      </w:r>
      <w:r w:rsidRPr="002F1214">
        <w:rPr>
          <w:rFonts w:ascii="华文楷体" w:eastAsia="华文楷体" w:hAnsi="华文楷体" w:hint="eastAsia"/>
          <w:sz w:val="32"/>
          <w:szCs w:val="32"/>
        </w:rPr>
        <w:t>条</w:t>
      </w:r>
      <w:r>
        <w:rPr>
          <w:rFonts w:ascii="华文楷体" w:eastAsia="华文楷体" w:hAnsi="华文楷体"/>
          <w:sz w:val="32"/>
          <w:szCs w:val="32"/>
        </w:rPr>
        <w:t xml:space="preserve"> </w:t>
      </w:r>
      <w:r w:rsidRPr="00E6624A">
        <w:rPr>
          <w:rFonts w:ascii="华文仿宋" w:eastAsia="华文仿宋" w:hAnsi="华文仿宋" w:hint="eastAsia"/>
          <w:sz w:val="32"/>
          <w:szCs w:val="32"/>
        </w:rPr>
        <w:t>资质认定分为新申报和换证申报，除特别规定的事项外，新申报和换证申报的评定条件及认定程序相同。</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十六</w:t>
      </w:r>
      <w:r w:rsidRPr="002F1214">
        <w:rPr>
          <w:rFonts w:ascii="华文楷体" w:eastAsia="华文楷体" w:hAnsi="华文楷体" w:hint="eastAsia"/>
          <w:sz w:val="32"/>
          <w:szCs w:val="32"/>
        </w:rPr>
        <w:t>条</w:t>
      </w:r>
      <w:r>
        <w:rPr>
          <w:rFonts w:ascii="华文楷体" w:eastAsia="华文楷体" w:hAnsi="华文楷体"/>
          <w:sz w:val="32"/>
          <w:szCs w:val="32"/>
        </w:rPr>
        <w:t xml:space="preserve"> </w:t>
      </w:r>
      <w:r w:rsidRPr="00E6624A">
        <w:rPr>
          <w:rFonts w:ascii="华文仿宋" w:eastAsia="华文仿宋" w:hAnsi="华文仿宋" w:hint="eastAsia"/>
          <w:sz w:val="32"/>
          <w:szCs w:val="32"/>
        </w:rPr>
        <w:t>申请资质认定的企业（以下称申请企业）应具备下列基本条件</w:t>
      </w:r>
      <w:r>
        <w:rPr>
          <w:rFonts w:ascii="华文仿宋" w:eastAsia="华文仿宋" w:hAnsi="华文仿宋" w:hint="eastAsia"/>
          <w:sz w:val="32"/>
          <w:szCs w:val="32"/>
        </w:rPr>
        <w:t>。</w:t>
      </w:r>
    </w:p>
    <w:p w:rsidR="00EC5F49" w:rsidRPr="00E6624A" w:rsidRDefault="00EC5F49" w:rsidP="00EC5F49">
      <w:pPr>
        <w:ind w:firstLineChars="200" w:firstLine="640"/>
        <w:outlineLvl w:val="0"/>
        <w:rPr>
          <w:rFonts w:ascii="华文仿宋" w:eastAsia="华文仿宋" w:hAnsi="华文仿宋"/>
          <w:kern w:val="0"/>
          <w:sz w:val="32"/>
          <w:szCs w:val="32"/>
        </w:rPr>
      </w:pPr>
      <w:r w:rsidRPr="00E6624A">
        <w:rPr>
          <w:rFonts w:ascii="华文仿宋" w:eastAsia="华文仿宋" w:hAnsi="华文仿宋" w:hint="eastAsia"/>
          <w:kern w:val="0"/>
          <w:sz w:val="32"/>
          <w:szCs w:val="32"/>
        </w:rPr>
        <w:t>（一）是在中华人民共和国境内注册的</w:t>
      </w:r>
      <w:r w:rsidRPr="00BC4286">
        <w:rPr>
          <w:rFonts w:ascii="华文仿宋" w:eastAsia="华文仿宋" w:hAnsi="华文仿宋" w:hint="eastAsia"/>
          <w:kern w:val="0"/>
          <w:sz w:val="32"/>
          <w:szCs w:val="32"/>
        </w:rPr>
        <w:t>企业</w:t>
      </w:r>
      <w:r w:rsidRPr="00E6624A">
        <w:rPr>
          <w:rFonts w:ascii="华文仿宋" w:eastAsia="华文仿宋" w:hAnsi="华文仿宋" w:hint="eastAsia"/>
          <w:kern w:val="0"/>
          <w:sz w:val="32"/>
          <w:szCs w:val="32"/>
        </w:rPr>
        <w:t>法人</w:t>
      </w:r>
      <w:r>
        <w:rPr>
          <w:rFonts w:ascii="华文仿宋" w:eastAsia="华文仿宋" w:hAnsi="华文仿宋" w:hint="eastAsia"/>
          <w:kern w:val="0"/>
          <w:sz w:val="32"/>
          <w:szCs w:val="32"/>
        </w:rPr>
        <w:t>。</w:t>
      </w:r>
    </w:p>
    <w:p w:rsidR="00EC5F49" w:rsidRPr="00E6624A" w:rsidRDefault="00EC5F49" w:rsidP="00EC5F49">
      <w:pPr>
        <w:ind w:firstLineChars="200" w:firstLine="640"/>
        <w:outlineLvl w:val="0"/>
        <w:rPr>
          <w:rFonts w:ascii="华文仿宋" w:eastAsia="华文仿宋" w:hAnsi="华文仿宋"/>
          <w:kern w:val="0"/>
          <w:sz w:val="32"/>
          <w:szCs w:val="32"/>
        </w:rPr>
      </w:pPr>
      <w:r w:rsidRPr="00711966">
        <w:rPr>
          <w:rFonts w:ascii="华文仿宋" w:eastAsia="华文仿宋" w:hAnsi="华文仿宋" w:hint="eastAsia"/>
          <w:kern w:val="0"/>
          <w:sz w:val="32"/>
          <w:szCs w:val="32"/>
        </w:rPr>
        <w:t>（二）能够提供</w:t>
      </w:r>
      <w:r>
        <w:rPr>
          <w:rFonts w:ascii="华文仿宋" w:eastAsia="华文仿宋" w:hAnsi="华文仿宋" w:hint="eastAsia"/>
          <w:kern w:val="0"/>
          <w:sz w:val="32"/>
          <w:szCs w:val="32"/>
        </w:rPr>
        <w:t>与资质</w:t>
      </w:r>
      <w:r w:rsidRPr="00711966">
        <w:rPr>
          <w:rFonts w:ascii="华文仿宋" w:eastAsia="华文仿宋" w:hAnsi="华文仿宋" w:hint="eastAsia"/>
          <w:kern w:val="0"/>
          <w:sz w:val="32"/>
          <w:szCs w:val="32"/>
        </w:rPr>
        <w:t>等级评定条件相关</w:t>
      </w:r>
      <w:r>
        <w:rPr>
          <w:rFonts w:ascii="华文仿宋" w:eastAsia="华文仿宋" w:hAnsi="华文仿宋" w:hint="eastAsia"/>
          <w:kern w:val="0"/>
          <w:sz w:val="32"/>
          <w:szCs w:val="32"/>
        </w:rPr>
        <w:t>的</w:t>
      </w:r>
      <w:r w:rsidRPr="00711966">
        <w:rPr>
          <w:rFonts w:ascii="华文仿宋" w:eastAsia="华文仿宋" w:hAnsi="华文仿宋" w:hint="eastAsia"/>
          <w:kern w:val="0"/>
          <w:sz w:val="32"/>
          <w:szCs w:val="32"/>
        </w:rPr>
        <w:t>证明材料。</w:t>
      </w:r>
    </w:p>
    <w:p w:rsidR="00EC5F49" w:rsidRPr="00E6624A" w:rsidRDefault="00EC5F49" w:rsidP="00EC5F49">
      <w:pPr>
        <w:ind w:firstLineChars="200" w:firstLine="640"/>
        <w:outlineLvl w:val="0"/>
        <w:rPr>
          <w:rFonts w:ascii="华文仿宋" w:eastAsia="华文仿宋" w:hAnsi="华文仿宋"/>
          <w:kern w:val="0"/>
          <w:sz w:val="32"/>
          <w:szCs w:val="32"/>
        </w:rPr>
      </w:pPr>
      <w:r w:rsidRPr="00E6624A">
        <w:rPr>
          <w:rFonts w:ascii="华文仿宋" w:eastAsia="华文仿宋" w:hAnsi="华文仿宋" w:hint="eastAsia"/>
          <w:kern w:val="0"/>
          <w:sz w:val="32"/>
          <w:szCs w:val="32"/>
        </w:rPr>
        <w:t>（三）承诺</w:t>
      </w:r>
      <w:r>
        <w:rPr>
          <w:rFonts w:ascii="华文仿宋" w:eastAsia="华文仿宋" w:hAnsi="华文仿宋" w:hint="eastAsia"/>
          <w:kern w:val="0"/>
          <w:sz w:val="32"/>
          <w:szCs w:val="32"/>
        </w:rPr>
        <w:t>并</w:t>
      </w:r>
      <w:r w:rsidRPr="00E6624A">
        <w:rPr>
          <w:rFonts w:ascii="华文仿宋" w:eastAsia="华文仿宋" w:hAnsi="华文仿宋" w:hint="eastAsia"/>
          <w:kern w:val="0"/>
          <w:sz w:val="32"/>
          <w:szCs w:val="32"/>
        </w:rPr>
        <w:t>遵守行业公约</w:t>
      </w:r>
      <w:r>
        <w:rPr>
          <w:rFonts w:ascii="华文仿宋" w:eastAsia="华文仿宋" w:hAnsi="华文仿宋" w:hint="eastAsia"/>
          <w:kern w:val="0"/>
          <w:sz w:val="32"/>
          <w:szCs w:val="32"/>
        </w:rPr>
        <w:t>，</w:t>
      </w:r>
      <w:r w:rsidRPr="00E6624A">
        <w:rPr>
          <w:rFonts w:ascii="华文仿宋" w:eastAsia="华文仿宋" w:hAnsi="华文仿宋" w:hint="eastAsia"/>
          <w:kern w:val="0"/>
          <w:sz w:val="32"/>
          <w:szCs w:val="32"/>
        </w:rPr>
        <w:t>并认同本管理办法。</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2F1214">
        <w:rPr>
          <w:rFonts w:ascii="华文楷体" w:eastAsia="华文楷体" w:hAnsi="华文楷体" w:hint="eastAsia"/>
          <w:sz w:val="32"/>
          <w:szCs w:val="32"/>
        </w:rPr>
        <w:t>第</w:t>
      </w:r>
      <w:r>
        <w:rPr>
          <w:rFonts w:ascii="华文楷体" w:eastAsia="华文楷体" w:hAnsi="华文楷体" w:hint="eastAsia"/>
          <w:sz w:val="32"/>
          <w:szCs w:val="32"/>
        </w:rPr>
        <w:t>十七</w:t>
      </w:r>
      <w:r w:rsidRPr="002F1214">
        <w:rPr>
          <w:rFonts w:ascii="华文楷体" w:eastAsia="华文楷体" w:hAnsi="华文楷体" w:hint="eastAsia"/>
          <w:sz w:val="32"/>
          <w:szCs w:val="32"/>
        </w:rPr>
        <w:t>条</w:t>
      </w:r>
      <w:r>
        <w:rPr>
          <w:rFonts w:ascii="华文楷体" w:eastAsia="华文楷体" w:hAnsi="华文楷体"/>
          <w:sz w:val="32"/>
          <w:szCs w:val="32"/>
        </w:rPr>
        <w:t xml:space="preserve"> </w:t>
      </w:r>
      <w:r w:rsidRPr="00E6624A">
        <w:rPr>
          <w:rFonts w:ascii="华文仿宋" w:eastAsia="华文仿宋" w:hAnsi="华文仿宋" w:hint="eastAsia"/>
          <w:sz w:val="32"/>
          <w:szCs w:val="32"/>
        </w:rPr>
        <w:t>资质认定程序如下。</w:t>
      </w:r>
    </w:p>
    <w:p w:rsidR="00EC5F49" w:rsidRPr="00BC4286" w:rsidRDefault="00EC5F49" w:rsidP="00EC5F49">
      <w:pPr>
        <w:pStyle w:val="a4"/>
        <w:spacing w:line="240" w:lineRule="auto"/>
        <w:ind w:left="0" w:firstLineChars="200" w:firstLine="640"/>
        <w:rPr>
          <w:rFonts w:ascii="华文仿宋" w:eastAsia="华文仿宋" w:hAnsi="华文仿宋"/>
          <w:sz w:val="32"/>
          <w:szCs w:val="32"/>
        </w:rPr>
      </w:pPr>
      <w:r w:rsidRPr="00E6624A">
        <w:rPr>
          <w:rFonts w:ascii="华文仿宋" w:eastAsia="华文仿宋" w:hAnsi="华文仿宋" w:hint="eastAsia"/>
          <w:sz w:val="32"/>
          <w:szCs w:val="32"/>
        </w:rPr>
        <w:t>（一）申请企</w:t>
      </w:r>
      <w:r w:rsidRPr="00711966">
        <w:rPr>
          <w:rFonts w:ascii="华文仿宋" w:eastAsia="华文仿宋" w:hAnsi="华文仿宋" w:hint="eastAsia"/>
          <w:sz w:val="32"/>
          <w:szCs w:val="32"/>
        </w:rPr>
        <w:t>业</w:t>
      </w:r>
      <w:r w:rsidRPr="00EC494F">
        <w:rPr>
          <w:rFonts w:ascii="华文仿宋" w:eastAsia="华文仿宋" w:hAnsi="华文仿宋" w:hint="eastAsia"/>
          <w:sz w:val="32"/>
          <w:szCs w:val="32"/>
        </w:rPr>
        <w:t>自主选择符合条件的评审机构并</w:t>
      </w:r>
      <w:r w:rsidRPr="00711966">
        <w:rPr>
          <w:rFonts w:ascii="华文仿宋" w:eastAsia="华文仿宋" w:hAnsi="华文仿宋" w:hint="eastAsia"/>
          <w:sz w:val="32"/>
          <w:szCs w:val="32"/>
        </w:rPr>
        <w:t>向</w:t>
      </w:r>
      <w:r>
        <w:rPr>
          <w:rFonts w:ascii="华文仿宋" w:eastAsia="华文仿宋" w:hAnsi="华文仿宋" w:hint="eastAsia"/>
          <w:sz w:val="32"/>
          <w:szCs w:val="32"/>
        </w:rPr>
        <w:t>其</w:t>
      </w:r>
      <w:r w:rsidRPr="00711966">
        <w:rPr>
          <w:rFonts w:ascii="华文仿宋" w:eastAsia="华文仿宋" w:hAnsi="华文仿宋" w:hint="eastAsia"/>
          <w:sz w:val="32"/>
          <w:szCs w:val="32"/>
        </w:rPr>
        <w:t>提交申报材料。其中，申请一级、二级集成资质和甲级、乙级监理资质</w:t>
      </w:r>
      <w:r>
        <w:rPr>
          <w:rFonts w:ascii="华文仿宋" w:eastAsia="华文仿宋" w:hAnsi="华文仿宋" w:hint="eastAsia"/>
          <w:sz w:val="32"/>
          <w:szCs w:val="32"/>
        </w:rPr>
        <w:t>的企业</w:t>
      </w:r>
      <w:r w:rsidRPr="00711966">
        <w:rPr>
          <w:rFonts w:ascii="华文仿宋" w:eastAsia="华文仿宋" w:hAnsi="华文仿宋" w:hint="eastAsia"/>
          <w:sz w:val="32"/>
          <w:szCs w:val="32"/>
        </w:rPr>
        <w:t>应向</w:t>
      </w:r>
      <w:r>
        <w:rPr>
          <w:rFonts w:ascii="华文仿宋" w:eastAsia="华文仿宋" w:hAnsi="华文仿宋"/>
          <w:sz w:val="32"/>
          <w:szCs w:val="32"/>
        </w:rPr>
        <w:t>A</w:t>
      </w:r>
      <w:r w:rsidRPr="00EC494F">
        <w:rPr>
          <w:rFonts w:ascii="华文仿宋" w:eastAsia="华文仿宋" w:hAnsi="华文仿宋" w:hint="eastAsia"/>
          <w:sz w:val="32"/>
          <w:szCs w:val="32"/>
        </w:rPr>
        <w:t>级评审机构提交申报材料，</w:t>
      </w:r>
      <w:r w:rsidRPr="00711966">
        <w:rPr>
          <w:rFonts w:ascii="华文仿宋" w:eastAsia="华文仿宋" w:hAnsi="华文仿宋" w:hint="eastAsia"/>
          <w:sz w:val="32"/>
          <w:szCs w:val="32"/>
        </w:rPr>
        <w:t>申请三级、</w:t>
      </w:r>
      <w:r w:rsidRPr="00711966">
        <w:rPr>
          <w:rFonts w:ascii="华文仿宋" w:eastAsia="华文仿宋" w:hAnsi="华文仿宋" w:hint="eastAsia"/>
          <w:sz w:val="32"/>
          <w:szCs w:val="32"/>
        </w:rPr>
        <w:lastRenderedPageBreak/>
        <w:t>四级集成资质和丙级、丙级（暂定）监理资质</w:t>
      </w:r>
      <w:r>
        <w:rPr>
          <w:rFonts w:ascii="华文仿宋" w:eastAsia="华文仿宋" w:hAnsi="华文仿宋" w:hint="eastAsia"/>
          <w:sz w:val="32"/>
          <w:szCs w:val="32"/>
        </w:rPr>
        <w:t>的企业可</w:t>
      </w:r>
      <w:r w:rsidRPr="00266FC5">
        <w:rPr>
          <w:rFonts w:ascii="华文仿宋" w:eastAsia="华文仿宋" w:hAnsi="华文仿宋" w:hint="eastAsia"/>
          <w:sz w:val="32"/>
          <w:szCs w:val="32"/>
        </w:rPr>
        <w:t>向注册所在地的</w:t>
      </w:r>
      <w:r w:rsidRPr="00266FC5">
        <w:rPr>
          <w:rFonts w:ascii="华文仿宋" w:eastAsia="华文仿宋" w:hAnsi="华文仿宋"/>
          <w:sz w:val="32"/>
          <w:szCs w:val="32"/>
        </w:rPr>
        <w:t>B</w:t>
      </w:r>
      <w:r w:rsidRPr="00266FC5">
        <w:rPr>
          <w:rFonts w:ascii="华文仿宋" w:eastAsia="华文仿宋" w:hAnsi="华文仿宋" w:hint="eastAsia"/>
          <w:sz w:val="32"/>
          <w:szCs w:val="32"/>
        </w:rPr>
        <w:t>级评审机构提交申报材料</w:t>
      </w:r>
      <w:r w:rsidRPr="00266FC5">
        <w:rPr>
          <w:rFonts w:ascii="华文仿宋" w:eastAsia="华文仿宋" w:hAnsi="华文仿宋"/>
          <w:sz w:val="32"/>
          <w:szCs w:val="32"/>
        </w:rPr>
        <w:t xml:space="preserve">, </w:t>
      </w:r>
      <w:r w:rsidRPr="00266FC5">
        <w:rPr>
          <w:rFonts w:ascii="华文仿宋" w:eastAsia="华文仿宋" w:hAnsi="华文仿宋" w:hint="eastAsia"/>
          <w:sz w:val="32"/>
          <w:szCs w:val="32"/>
        </w:rPr>
        <w:t>或向</w:t>
      </w:r>
      <w:r w:rsidRPr="00266FC5">
        <w:rPr>
          <w:rFonts w:ascii="华文仿宋" w:eastAsia="华文仿宋" w:hAnsi="华文仿宋"/>
          <w:sz w:val="32"/>
          <w:szCs w:val="32"/>
        </w:rPr>
        <w:t>A</w:t>
      </w:r>
      <w:r w:rsidRPr="00266FC5">
        <w:rPr>
          <w:rFonts w:ascii="华文仿宋" w:eastAsia="华文仿宋" w:hAnsi="华文仿宋" w:hint="eastAsia"/>
          <w:sz w:val="32"/>
          <w:szCs w:val="32"/>
        </w:rPr>
        <w:t>级评审机构提交申报材料</w:t>
      </w:r>
      <w:r w:rsidRPr="00EC494F">
        <w:rPr>
          <w:rFonts w:ascii="华文仿宋" w:eastAsia="华文仿宋" w:hAnsi="华文仿宋" w:hint="eastAsia"/>
          <w:sz w:val="32"/>
          <w:szCs w:val="32"/>
        </w:rPr>
        <w:t>。</w:t>
      </w:r>
    </w:p>
    <w:p w:rsidR="00EC5F49" w:rsidRPr="00EC494F" w:rsidRDefault="00EC5F49" w:rsidP="00EC5F49">
      <w:pPr>
        <w:pStyle w:val="a4"/>
        <w:spacing w:line="240" w:lineRule="auto"/>
        <w:ind w:left="0" w:firstLineChars="200" w:firstLine="640"/>
        <w:rPr>
          <w:rFonts w:ascii="华文仿宋" w:eastAsia="华文仿宋" w:hAnsi="华文仿宋"/>
          <w:sz w:val="32"/>
          <w:szCs w:val="32"/>
        </w:rPr>
      </w:pPr>
      <w:r w:rsidRPr="00711966">
        <w:rPr>
          <w:rFonts w:ascii="华文仿宋" w:eastAsia="华文仿宋" w:hAnsi="华文仿宋" w:hint="eastAsia"/>
          <w:sz w:val="32"/>
          <w:szCs w:val="24"/>
        </w:rPr>
        <w:t>（二）评审机构接收申报材料后</w:t>
      </w:r>
      <w:r>
        <w:rPr>
          <w:rFonts w:ascii="华文仿宋" w:eastAsia="华文仿宋" w:hAnsi="华文仿宋" w:hint="eastAsia"/>
          <w:sz w:val="32"/>
          <w:szCs w:val="24"/>
        </w:rPr>
        <w:t>，</w:t>
      </w:r>
      <w:r w:rsidRPr="00711966">
        <w:rPr>
          <w:rFonts w:ascii="华文仿宋" w:eastAsia="华文仿宋" w:hAnsi="华文仿宋" w:hint="eastAsia"/>
          <w:sz w:val="32"/>
          <w:szCs w:val="24"/>
        </w:rPr>
        <w:t>组织实施文件评审和现场评审并出具评审报告。</w:t>
      </w:r>
      <w:r w:rsidRPr="00EC494F">
        <w:rPr>
          <w:rFonts w:ascii="华文仿宋" w:eastAsia="华文仿宋" w:hAnsi="华文仿宋" w:hint="eastAsia"/>
          <w:sz w:val="32"/>
          <w:szCs w:val="32"/>
        </w:rPr>
        <w:t>其中，一级、二级集成资质和甲级、乙级监理资质的现场评审</w:t>
      </w:r>
      <w:r>
        <w:rPr>
          <w:rFonts w:ascii="华文仿宋" w:eastAsia="华文仿宋" w:hAnsi="华文仿宋" w:hint="eastAsia"/>
          <w:sz w:val="32"/>
          <w:szCs w:val="32"/>
        </w:rPr>
        <w:t>，</w:t>
      </w:r>
      <w:r w:rsidRPr="00EC494F">
        <w:rPr>
          <w:rFonts w:ascii="华文仿宋" w:eastAsia="华文仿宋" w:hAnsi="华文仿宋" w:hint="eastAsia"/>
          <w:sz w:val="32"/>
          <w:szCs w:val="32"/>
        </w:rPr>
        <w:t>应由见证机构进行见证并出具见证报告。</w:t>
      </w:r>
    </w:p>
    <w:p w:rsidR="00EC5F49" w:rsidRPr="00321840" w:rsidRDefault="00EC5F49" w:rsidP="00EC5F49">
      <w:pPr>
        <w:pStyle w:val="a4"/>
        <w:spacing w:line="240" w:lineRule="auto"/>
        <w:ind w:left="0" w:firstLineChars="200" w:firstLine="640"/>
        <w:rPr>
          <w:rFonts w:ascii="华文仿宋" w:eastAsia="华文仿宋" w:hAnsi="华文仿宋"/>
          <w:sz w:val="32"/>
          <w:szCs w:val="32"/>
        </w:rPr>
      </w:pPr>
      <w:r w:rsidRPr="00266FC5">
        <w:rPr>
          <w:rFonts w:ascii="华文仿宋" w:eastAsia="华文仿宋" w:hAnsi="华文仿宋" w:hint="eastAsia"/>
          <w:sz w:val="32"/>
          <w:szCs w:val="32"/>
        </w:rPr>
        <w:t>（三）申请企业向联合会资质办提交申报材料和评审报告。在联合会资质办设立有地方服务中心的地区，企业应将申报材料和评审报告提交至地方服务中心，由地方服务中心汇总后提交联合会资质办（以下涉及向联合会资质办提交申报、申请材料的事项，一并按此要求办理）。</w:t>
      </w:r>
    </w:p>
    <w:p w:rsidR="00EC5F49" w:rsidRPr="00E6624A" w:rsidRDefault="00EC5F49" w:rsidP="00EC5F49">
      <w:pPr>
        <w:pStyle w:val="a4"/>
        <w:spacing w:line="240" w:lineRule="auto"/>
        <w:ind w:left="0" w:firstLineChars="200" w:firstLine="640"/>
        <w:rPr>
          <w:rFonts w:ascii="华文仿宋" w:eastAsia="华文仿宋" w:hAnsi="华文仿宋"/>
          <w:sz w:val="32"/>
          <w:szCs w:val="24"/>
        </w:rPr>
      </w:pPr>
      <w:r w:rsidRPr="00E6624A">
        <w:rPr>
          <w:rFonts w:ascii="华文仿宋" w:eastAsia="华文仿宋" w:hAnsi="华文仿宋" w:hint="eastAsia"/>
          <w:sz w:val="32"/>
          <w:szCs w:val="24"/>
        </w:rPr>
        <w:t>（四）联合会资质办</w:t>
      </w:r>
      <w:r w:rsidRPr="00E6624A">
        <w:rPr>
          <w:rFonts w:ascii="华文仿宋" w:eastAsia="华文仿宋" w:hAnsi="华文仿宋" w:hint="eastAsia"/>
          <w:sz w:val="32"/>
          <w:szCs w:val="32"/>
        </w:rPr>
        <w:t>审查申报材料和评审报告，并组织召开资质评审会</w:t>
      </w:r>
      <w:r w:rsidRPr="00E6624A">
        <w:rPr>
          <w:rFonts w:ascii="华文仿宋" w:eastAsia="华文仿宋" w:hAnsi="华文仿宋" w:hint="eastAsia"/>
          <w:sz w:val="32"/>
          <w:szCs w:val="24"/>
        </w:rPr>
        <w:t>。对通过评审会的</w:t>
      </w:r>
      <w:r w:rsidRPr="00711966">
        <w:rPr>
          <w:rFonts w:ascii="华文仿宋" w:eastAsia="华文仿宋" w:hAnsi="华文仿宋" w:hint="eastAsia"/>
          <w:sz w:val="32"/>
          <w:szCs w:val="24"/>
        </w:rPr>
        <w:t>一级集成资质和甲级监理资质</w:t>
      </w:r>
      <w:r w:rsidRPr="00E6624A">
        <w:rPr>
          <w:rFonts w:ascii="华文仿宋" w:eastAsia="华文仿宋" w:hAnsi="华文仿宋" w:hint="eastAsia"/>
          <w:sz w:val="32"/>
          <w:szCs w:val="24"/>
        </w:rPr>
        <w:t>新申报企业，</w:t>
      </w:r>
      <w:r w:rsidRPr="00E6624A">
        <w:rPr>
          <w:rFonts w:ascii="华文仿宋" w:eastAsia="华文仿宋" w:hAnsi="华文仿宋" w:hint="eastAsia"/>
          <w:sz w:val="32"/>
        </w:rPr>
        <w:t>联合会资质办应在</w:t>
      </w:r>
      <w:r w:rsidRPr="00E6624A">
        <w:rPr>
          <w:rFonts w:ascii="华文仿宋" w:eastAsia="华文仿宋" w:hAnsi="华文仿宋" w:hint="eastAsia"/>
          <w:sz w:val="32"/>
          <w:szCs w:val="24"/>
        </w:rPr>
        <w:t>工作网站公示</w:t>
      </w:r>
      <w:r w:rsidRPr="00E6624A">
        <w:rPr>
          <w:rFonts w:ascii="华文仿宋" w:eastAsia="华文仿宋" w:hAnsi="华文仿宋"/>
          <w:sz w:val="32"/>
          <w:szCs w:val="24"/>
        </w:rPr>
        <w:t>10</w:t>
      </w:r>
      <w:r w:rsidRPr="00E6624A">
        <w:rPr>
          <w:rFonts w:ascii="华文仿宋" w:eastAsia="华文仿宋" w:hAnsi="华文仿宋" w:hint="eastAsia"/>
          <w:sz w:val="32"/>
          <w:szCs w:val="24"/>
        </w:rPr>
        <w:t>天。</w:t>
      </w:r>
    </w:p>
    <w:p w:rsidR="00EC5F49" w:rsidRDefault="00EC5F49" w:rsidP="00EC5F49">
      <w:pPr>
        <w:pStyle w:val="a4"/>
        <w:spacing w:line="240" w:lineRule="auto"/>
        <w:ind w:left="0" w:firstLineChars="200" w:firstLine="640"/>
        <w:rPr>
          <w:rFonts w:ascii="华文仿宋" w:eastAsia="华文仿宋" w:hAnsi="华文仿宋"/>
          <w:sz w:val="32"/>
        </w:rPr>
      </w:pPr>
      <w:r w:rsidRPr="00E6624A">
        <w:rPr>
          <w:rFonts w:ascii="华文仿宋" w:eastAsia="华文仿宋" w:hAnsi="华文仿宋" w:hint="eastAsia"/>
          <w:sz w:val="32"/>
          <w:szCs w:val="24"/>
        </w:rPr>
        <w:t>（五）</w:t>
      </w:r>
      <w:r w:rsidRPr="00E6624A">
        <w:rPr>
          <w:rFonts w:ascii="华文仿宋" w:eastAsia="华文仿宋" w:hAnsi="华文仿宋" w:hint="eastAsia"/>
          <w:sz w:val="32"/>
        </w:rPr>
        <w:t>联合会资质办将资质评审会及公示结果</w:t>
      </w:r>
      <w:r w:rsidRPr="00EC494F">
        <w:rPr>
          <w:rFonts w:ascii="华文仿宋" w:eastAsia="华文仿宋" w:hAnsi="华文仿宋" w:hint="eastAsia"/>
          <w:sz w:val="32"/>
        </w:rPr>
        <w:t>报</w:t>
      </w:r>
      <w:r w:rsidRPr="00E6624A">
        <w:rPr>
          <w:rFonts w:ascii="华文仿宋" w:eastAsia="华文仿宋" w:hAnsi="华文仿宋" w:hint="eastAsia"/>
          <w:sz w:val="32"/>
        </w:rPr>
        <w:t>联合会资质工作委员会</w:t>
      </w:r>
      <w:r w:rsidRPr="00EC494F">
        <w:rPr>
          <w:rFonts w:ascii="华文仿宋" w:eastAsia="华文仿宋" w:hAnsi="华文仿宋" w:hint="eastAsia"/>
          <w:sz w:val="32"/>
        </w:rPr>
        <w:t>审定</w:t>
      </w:r>
      <w:r w:rsidRPr="00E6624A">
        <w:rPr>
          <w:rFonts w:ascii="华文仿宋" w:eastAsia="华文仿宋" w:hAnsi="华文仿宋" w:hint="eastAsia"/>
          <w:sz w:val="32"/>
        </w:rPr>
        <w:t>，并</w:t>
      </w:r>
      <w:r w:rsidRPr="00EC494F">
        <w:rPr>
          <w:rFonts w:ascii="华文仿宋" w:eastAsia="华文仿宋" w:hAnsi="华文仿宋" w:hint="eastAsia"/>
          <w:sz w:val="32"/>
        </w:rPr>
        <w:t>向通过审定的企业</w:t>
      </w:r>
      <w:r w:rsidRPr="00E6624A">
        <w:rPr>
          <w:rFonts w:ascii="华文仿宋" w:eastAsia="华文仿宋" w:hAnsi="华文仿宋" w:hint="eastAsia"/>
          <w:sz w:val="32"/>
          <w:szCs w:val="24"/>
        </w:rPr>
        <w:t>颁发资质</w:t>
      </w:r>
      <w:r w:rsidRPr="00E6624A">
        <w:rPr>
          <w:rFonts w:ascii="华文仿宋" w:eastAsia="华文仿宋" w:hAnsi="华文仿宋" w:hint="eastAsia"/>
          <w:sz w:val="32"/>
        </w:rPr>
        <w:t>证书。</w:t>
      </w:r>
    </w:p>
    <w:p w:rsidR="00EC5F49" w:rsidRPr="00E6624A" w:rsidRDefault="00EC5F49" w:rsidP="00EC5F49">
      <w:pPr>
        <w:pStyle w:val="a4"/>
        <w:spacing w:line="240" w:lineRule="auto"/>
        <w:ind w:left="0" w:firstLineChars="200" w:firstLine="640"/>
        <w:rPr>
          <w:rFonts w:ascii="华文仿宋" w:eastAsia="华文仿宋" w:hAnsi="华文仿宋"/>
          <w:sz w:val="32"/>
          <w:szCs w:val="24"/>
        </w:rPr>
      </w:pPr>
    </w:p>
    <w:p w:rsidR="00EC5F49" w:rsidRPr="00E6624A" w:rsidRDefault="00EC5F49" w:rsidP="00EC5F49">
      <w:pPr>
        <w:jc w:val="center"/>
        <w:rPr>
          <w:rFonts w:ascii="黑体" w:eastAsia="黑体" w:hAnsi="华文仿宋"/>
          <w:bCs/>
          <w:sz w:val="32"/>
          <w:szCs w:val="32"/>
        </w:rPr>
      </w:pPr>
      <w:r>
        <w:rPr>
          <w:rFonts w:ascii="黑体" w:eastAsia="黑体" w:hAnsi="华文仿宋" w:hint="eastAsia"/>
          <w:bCs/>
          <w:sz w:val="32"/>
          <w:szCs w:val="32"/>
        </w:rPr>
        <w:t>第五章</w:t>
      </w:r>
      <w:r>
        <w:rPr>
          <w:rFonts w:ascii="黑体" w:eastAsia="黑体" w:hAnsi="华文仿宋"/>
          <w:bCs/>
          <w:sz w:val="32"/>
          <w:szCs w:val="32"/>
        </w:rPr>
        <w:t xml:space="preserve"> </w:t>
      </w:r>
      <w:r w:rsidRPr="00E6624A">
        <w:rPr>
          <w:rFonts w:ascii="黑体" w:eastAsia="黑体" w:hAnsi="华文仿宋" w:hint="eastAsia"/>
          <w:bCs/>
          <w:sz w:val="32"/>
          <w:szCs w:val="32"/>
        </w:rPr>
        <w:t>资质证书管理</w:t>
      </w:r>
    </w:p>
    <w:p w:rsidR="00EC5F49" w:rsidRPr="00E6624A" w:rsidRDefault="00EC5F49" w:rsidP="00EC5F49">
      <w:pPr>
        <w:pStyle w:val="a4"/>
        <w:spacing w:line="240" w:lineRule="auto"/>
        <w:ind w:left="0" w:firstLineChars="200" w:firstLine="640"/>
        <w:rPr>
          <w:rFonts w:ascii="华文仿宋" w:eastAsia="华文仿宋" w:hAnsi="华文仿宋"/>
          <w:sz w:val="32"/>
          <w:szCs w:val="24"/>
        </w:rPr>
      </w:pPr>
      <w:r w:rsidRPr="002F1214">
        <w:rPr>
          <w:rFonts w:ascii="华文楷体" w:eastAsia="华文楷体" w:hAnsi="华文楷体" w:hint="eastAsia"/>
          <w:sz w:val="32"/>
          <w:szCs w:val="32"/>
        </w:rPr>
        <w:t>第</w:t>
      </w:r>
      <w:r>
        <w:rPr>
          <w:rFonts w:ascii="华文楷体" w:eastAsia="华文楷体" w:hAnsi="华文楷体" w:hint="eastAsia"/>
          <w:sz w:val="32"/>
          <w:szCs w:val="32"/>
        </w:rPr>
        <w:t>十八</w:t>
      </w:r>
      <w:r w:rsidRPr="002F1214">
        <w:rPr>
          <w:rFonts w:ascii="华文楷体" w:eastAsia="华文楷体" w:hAnsi="华文楷体" w:hint="eastAsia"/>
          <w:sz w:val="32"/>
          <w:szCs w:val="32"/>
        </w:rPr>
        <w:t>条</w:t>
      </w:r>
      <w:r>
        <w:rPr>
          <w:rFonts w:ascii="华文楷体" w:eastAsia="华文楷体" w:hAnsi="华文楷体"/>
          <w:sz w:val="32"/>
          <w:szCs w:val="32"/>
        </w:rPr>
        <w:t xml:space="preserve"> </w:t>
      </w:r>
      <w:r w:rsidRPr="00E6624A">
        <w:rPr>
          <w:rFonts w:ascii="华文仿宋" w:eastAsia="华文仿宋" w:hAnsi="华文仿宋" w:hint="eastAsia"/>
          <w:sz w:val="32"/>
          <w:szCs w:val="32"/>
        </w:rPr>
        <w:t>资质证书有效期四年</w:t>
      </w:r>
      <w:r w:rsidRPr="00E6624A">
        <w:rPr>
          <w:rFonts w:ascii="华文仿宋" w:eastAsia="华文仿宋" w:hAnsi="华文仿宋" w:hint="eastAsia"/>
          <w:sz w:val="32"/>
          <w:szCs w:val="24"/>
        </w:rPr>
        <w:t>，分为正本和副本，正本和副本具有同等效力。</w:t>
      </w:r>
    </w:p>
    <w:p w:rsidR="00EC5F49" w:rsidRPr="00E6624A" w:rsidRDefault="00EC5F49" w:rsidP="00EC5F49">
      <w:pPr>
        <w:pStyle w:val="a4"/>
        <w:spacing w:line="240" w:lineRule="auto"/>
        <w:ind w:left="0" w:firstLineChars="200" w:firstLine="640"/>
        <w:rPr>
          <w:rFonts w:ascii="华文仿宋" w:eastAsia="华文仿宋" w:hAnsi="华文仿宋"/>
          <w:sz w:val="32"/>
          <w:szCs w:val="24"/>
        </w:rPr>
      </w:pPr>
      <w:r w:rsidRPr="002F1214">
        <w:rPr>
          <w:rFonts w:ascii="华文楷体" w:eastAsia="华文楷体" w:hAnsi="华文楷体" w:hint="eastAsia"/>
          <w:sz w:val="32"/>
          <w:szCs w:val="32"/>
        </w:rPr>
        <w:t>第</w:t>
      </w:r>
      <w:r>
        <w:rPr>
          <w:rFonts w:ascii="华文楷体" w:eastAsia="华文楷体" w:hAnsi="华文楷体" w:hint="eastAsia"/>
          <w:sz w:val="32"/>
          <w:szCs w:val="32"/>
        </w:rPr>
        <w:t>十九</w:t>
      </w:r>
      <w:r w:rsidRPr="002F1214">
        <w:rPr>
          <w:rFonts w:ascii="华文楷体" w:eastAsia="华文楷体" w:hAnsi="华文楷体" w:hint="eastAsia"/>
          <w:sz w:val="32"/>
          <w:szCs w:val="32"/>
        </w:rPr>
        <w:t>条</w:t>
      </w:r>
      <w:r>
        <w:rPr>
          <w:rFonts w:ascii="华文楷体" w:eastAsia="华文楷体" w:hAnsi="华文楷体"/>
          <w:sz w:val="32"/>
          <w:szCs w:val="32"/>
        </w:rPr>
        <w:t xml:space="preserve"> </w:t>
      </w:r>
      <w:r w:rsidRPr="00711966">
        <w:rPr>
          <w:rFonts w:ascii="华文仿宋" w:eastAsia="华文仿宋" w:hAnsi="华文仿宋" w:hint="eastAsia"/>
          <w:sz w:val="32"/>
          <w:szCs w:val="32"/>
        </w:rPr>
        <w:t>在资质证书有效期内，持证企业每年应按时</w:t>
      </w:r>
      <w:r w:rsidRPr="00711966">
        <w:rPr>
          <w:rFonts w:ascii="华文仿宋" w:eastAsia="华文仿宋" w:hAnsi="华文仿宋" w:hint="eastAsia"/>
          <w:sz w:val="32"/>
          <w:szCs w:val="32"/>
        </w:rPr>
        <w:lastRenderedPageBreak/>
        <w:t>向联合会资质办提交年度数据信息，</w:t>
      </w:r>
      <w:r w:rsidRPr="00E6624A">
        <w:rPr>
          <w:rFonts w:ascii="华文仿宋" w:eastAsia="华文仿宋" w:hAnsi="华文仿宋" w:hint="eastAsia"/>
          <w:sz w:val="32"/>
          <w:szCs w:val="32"/>
        </w:rPr>
        <w:t>不能按时提交年度数据信息的企业，视为其自动放弃资质证书。</w:t>
      </w:r>
    </w:p>
    <w:p w:rsidR="00EC5F49" w:rsidRPr="00E6624A" w:rsidRDefault="00EC5F49" w:rsidP="00EC5F49">
      <w:pPr>
        <w:pStyle w:val="a4"/>
        <w:spacing w:line="240" w:lineRule="auto"/>
        <w:ind w:left="0" w:firstLineChars="200" w:firstLine="640"/>
        <w:rPr>
          <w:rFonts w:ascii="华文仿宋" w:eastAsia="华文仿宋" w:hAnsi="华文仿宋"/>
          <w:sz w:val="32"/>
          <w:szCs w:val="24"/>
        </w:rPr>
      </w:pPr>
      <w:r w:rsidRPr="002F1214">
        <w:rPr>
          <w:rFonts w:ascii="华文楷体" w:eastAsia="华文楷体" w:hAnsi="华文楷体" w:hint="eastAsia"/>
          <w:sz w:val="32"/>
          <w:szCs w:val="32"/>
        </w:rPr>
        <w:t>第</w:t>
      </w:r>
      <w:r>
        <w:rPr>
          <w:rFonts w:ascii="华文楷体" w:eastAsia="华文楷体" w:hAnsi="华文楷体" w:hint="eastAsia"/>
          <w:sz w:val="32"/>
          <w:szCs w:val="32"/>
        </w:rPr>
        <w:t>二十</w:t>
      </w:r>
      <w:r w:rsidRPr="002F1214">
        <w:rPr>
          <w:rFonts w:ascii="华文楷体" w:eastAsia="华文楷体" w:hAnsi="华文楷体" w:hint="eastAsia"/>
          <w:sz w:val="32"/>
          <w:szCs w:val="32"/>
        </w:rPr>
        <w:t>条</w:t>
      </w:r>
      <w:r>
        <w:rPr>
          <w:rFonts w:ascii="华文楷体" w:eastAsia="华文楷体" w:hAnsi="华文楷体"/>
          <w:sz w:val="32"/>
          <w:szCs w:val="32"/>
        </w:rPr>
        <w:t xml:space="preserve"> </w:t>
      </w:r>
      <w:r w:rsidRPr="00E6624A">
        <w:rPr>
          <w:rFonts w:ascii="华文仿宋" w:eastAsia="华文仿宋" w:hAnsi="华文仿宋" w:hint="eastAsia"/>
          <w:sz w:val="32"/>
          <w:szCs w:val="32"/>
        </w:rPr>
        <w:t>在资质证书有效期期满前，持证企业应按时完成换证申报认定，未按时完成换证申报认定的企业，其资质证书视为自动失效。</w:t>
      </w:r>
    </w:p>
    <w:p w:rsidR="00EC5F49" w:rsidRPr="00266FC5" w:rsidRDefault="00EC5F49" w:rsidP="00EC5F49">
      <w:pPr>
        <w:pStyle w:val="a4"/>
        <w:spacing w:line="240" w:lineRule="auto"/>
        <w:ind w:left="0" w:firstLineChars="200" w:firstLine="640"/>
        <w:rPr>
          <w:rFonts w:ascii="华文仿宋" w:eastAsia="华文仿宋" w:hAnsi="华文仿宋"/>
          <w:sz w:val="32"/>
          <w:szCs w:val="24"/>
        </w:rPr>
      </w:pPr>
      <w:r w:rsidRPr="00266FC5">
        <w:rPr>
          <w:rFonts w:ascii="华文楷体" w:eastAsia="华文楷体" w:hAnsi="华文楷体" w:hint="eastAsia"/>
          <w:sz w:val="32"/>
          <w:szCs w:val="32"/>
        </w:rPr>
        <w:t>第二十一条</w:t>
      </w:r>
      <w:r w:rsidRPr="00266FC5">
        <w:rPr>
          <w:rFonts w:ascii="华文楷体" w:eastAsia="华文楷体" w:hAnsi="华文楷体"/>
          <w:sz w:val="32"/>
          <w:szCs w:val="32"/>
        </w:rPr>
        <w:t xml:space="preserve"> </w:t>
      </w:r>
      <w:r w:rsidRPr="00266FC5">
        <w:rPr>
          <w:rFonts w:ascii="华文仿宋" w:eastAsia="华文仿宋" w:hAnsi="华文仿宋" w:hint="eastAsia"/>
          <w:sz w:val="32"/>
          <w:szCs w:val="32"/>
        </w:rPr>
        <w:t>持证企业资质证书记载事项发生变更的，应在变更发生后</w:t>
      </w:r>
      <w:r w:rsidRPr="00266FC5">
        <w:rPr>
          <w:rFonts w:ascii="华文仿宋" w:eastAsia="华文仿宋" w:hAnsi="华文仿宋"/>
          <w:sz w:val="32"/>
          <w:szCs w:val="32"/>
        </w:rPr>
        <w:t>30</w:t>
      </w:r>
      <w:r w:rsidRPr="00266FC5">
        <w:rPr>
          <w:rFonts w:ascii="华文仿宋" w:eastAsia="华文仿宋" w:hAnsi="华文仿宋" w:hint="eastAsia"/>
          <w:sz w:val="32"/>
          <w:szCs w:val="32"/>
        </w:rPr>
        <w:t>日内，向联合会资质办提交资质证书变更申请材料，联合会资质办核实无误后，换发资质证书。</w:t>
      </w:r>
    </w:p>
    <w:p w:rsidR="00EC5F49" w:rsidRDefault="00EC5F49" w:rsidP="00EC5F49">
      <w:pPr>
        <w:pStyle w:val="a4"/>
        <w:spacing w:line="240" w:lineRule="auto"/>
        <w:ind w:left="0" w:firstLineChars="200" w:firstLine="640"/>
        <w:rPr>
          <w:rFonts w:ascii="华文仿宋" w:eastAsia="华文仿宋" w:hAnsi="华文仿宋"/>
          <w:sz w:val="32"/>
          <w:szCs w:val="32"/>
        </w:rPr>
      </w:pPr>
      <w:r w:rsidRPr="00266FC5">
        <w:rPr>
          <w:rFonts w:ascii="华文楷体" w:eastAsia="华文楷体" w:hAnsi="华文楷体" w:hint="eastAsia"/>
          <w:sz w:val="32"/>
          <w:szCs w:val="32"/>
        </w:rPr>
        <w:t>第二十二条</w:t>
      </w:r>
      <w:r w:rsidRPr="00266FC5">
        <w:rPr>
          <w:rFonts w:ascii="华文楷体" w:eastAsia="华文楷体" w:hAnsi="华文楷体"/>
          <w:sz w:val="32"/>
          <w:szCs w:val="32"/>
        </w:rPr>
        <w:t xml:space="preserve"> </w:t>
      </w:r>
      <w:r w:rsidRPr="00266FC5">
        <w:rPr>
          <w:rFonts w:ascii="华文仿宋" w:eastAsia="华文仿宋" w:hAnsi="华文仿宋" w:hint="eastAsia"/>
          <w:sz w:val="32"/>
          <w:szCs w:val="32"/>
        </w:rPr>
        <w:t>持证企业遗失资质证书，应按联合会资质办要求发布遗失声明后，向联合会资质提交资质证书遗失补发申请，联合会资质办核实无误后，补发资质证书。</w:t>
      </w:r>
    </w:p>
    <w:p w:rsidR="00EC5F49" w:rsidRPr="00E6624A" w:rsidRDefault="00EC5F49" w:rsidP="00EC5F49">
      <w:pPr>
        <w:jc w:val="center"/>
        <w:rPr>
          <w:rFonts w:ascii="黑体" w:eastAsia="黑体" w:hAnsi="华文仿宋"/>
          <w:bCs/>
          <w:sz w:val="32"/>
          <w:szCs w:val="32"/>
        </w:rPr>
      </w:pPr>
      <w:r>
        <w:rPr>
          <w:rFonts w:ascii="黑体" w:eastAsia="黑体" w:hAnsi="华文仿宋" w:hint="eastAsia"/>
          <w:bCs/>
          <w:sz w:val="32"/>
          <w:szCs w:val="32"/>
        </w:rPr>
        <w:t>第六章</w:t>
      </w:r>
      <w:r>
        <w:rPr>
          <w:rFonts w:ascii="黑体" w:eastAsia="黑体" w:hAnsi="华文仿宋"/>
          <w:bCs/>
          <w:sz w:val="32"/>
          <w:szCs w:val="32"/>
        </w:rPr>
        <w:t xml:space="preserve"> </w:t>
      </w:r>
      <w:r w:rsidRPr="00E6624A">
        <w:rPr>
          <w:rFonts w:ascii="黑体" w:eastAsia="黑体" w:hAnsi="华文仿宋" w:hint="eastAsia"/>
          <w:bCs/>
          <w:sz w:val="32"/>
          <w:szCs w:val="32"/>
        </w:rPr>
        <w:t>监督管理及投诉、申诉和罚则</w:t>
      </w:r>
    </w:p>
    <w:p w:rsidR="00EC5F49" w:rsidRPr="00B72AFF" w:rsidRDefault="00EC5F49" w:rsidP="00EC5F49">
      <w:pPr>
        <w:pStyle w:val="a4"/>
        <w:spacing w:line="240" w:lineRule="auto"/>
        <w:ind w:left="0" w:firstLineChars="187" w:firstLine="598"/>
        <w:rPr>
          <w:rFonts w:ascii="华文仿宋" w:eastAsia="华文仿宋" w:hAnsi="华文仿宋"/>
          <w:sz w:val="32"/>
          <w:szCs w:val="32"/>
        </w:rPr>
      </w:pPr>
      <w:r w:rsidRPr="00E6624A">
        <w:rPr>
          <w:rFonts w:ascii="华文楷体" w:eastAsia="华文楷体" w:hAnsi="华文楷体" w:hint="eastAsia"/>
          <w:sz w:val="32"/>
          <w:szCs w:val="32"/>
        </w:rPr>
        <w:t>第二十</w:t>
      </w:r>
      <w:r>
        <w:rPr>
          <w:rFonts w:ascii="华文楷体" w:eastAsia="华文楷体" w:hAnsi="华文楷体" w:hint="eastAsia"/>
          <w:sz w:val="32"/>
          <w:szCs w:val="32"/>
        </w:rPr>
        <w:t>三</w:t>
      </w:r>
      <w:r w:rsidRPr="00E6624A">
        <w:rPr>
          <w:rFonts w:ascii="华文楷体" w:eastAsia="华文楷体" w:hAnsi="华文楷体" w:hint="eastAsia"/>
          <w:sz w:val="32"/>
          <w:szCs w:val="32"/>
        </w:rPr>
        <w:t>条</w:t>
      </w:r>
      <w:r w:rsidRPr="00E6624A">
        <w:rPr>
          <w:rFonts w:ascii="华文仿宋" w:eastAsia="华文仿宋" w:hAnsi="华文仿宋"/>
          <w:b/>
          <w:sz w:val="32"/>
          <w:szCs w:val="32"/>
        </w:rPr>
        <w:t xml:space="preserve"> </w:t>
      </w:r>
      <w:r w:rsidRPr="00E6624A">
        <w:rPr>
          <w:rFonts w:ascii="华文仿宋" w:eastAsia="华文仿宋" w:hAnsi="华文仿宋" w:hint="eastAsia"/>
          <w:sz w:val="32"/>
          <w:szCs w:val="32"/>
        </w:rPr>
        <w:t>资质认定</w:t>
      </w:r>
      <w:r>
        <w:rPr>
          <w:rFonts w:ascii="华文仿宋" w:eastAsia="华文仿宋" w:hAnsi="华文仿宋" w:hint="eastAsia"/>
          <w:sz w:val="32"/>
          <w:szCs w:val="32"/>
        </w:rPr>
        <w:t>工作</w:t>
      </w:r>
      <w:r w:rsidRPr="00E6624A">
        <w:rPr>
          <w:rFonts w:ascii="华文仿宋" w:eastAsia="华文仿宋" w:hAnsi="华文仿宋" w:hint="eastAsia"/>
          <w:sz w:val="32"/>
          <w:szCs w:val="32"/>
        </w:rPr>
        <w:t>接受行业主管部门的指导和监管，</w:t>
      </w:r>
      <w:r w:rsidRPr="00EC494F">
        <w:rPr>
          <w:rFonts w:ascii="华文仿宋" w:eastAsia="华文仿宋" w:hAnsi="华文仿宋" w:hint="eastAsia"/>
          <w:sz w:val="32"/>
          <w:szCs w:val="32"/>
        </w:rPr>
        <w:t>接受企业、用户和社会各界的监督。</w:t>
      </w:r>
      <w:r w:rsidRPr="00E6624A">
        <w:rPr>
          <w:rFonts w:ascii="华文仿宋" w:eastAsia="华文仿宋" w:hAnsi="华文仿宋" w:hint="eastAsia"/>
          <w:sz w:val="32"/>
          <w:szCs w:val="32"/>
        </w:rPr>
        <w:t>各地的资质认定</w:t>
      </w:r>
      <w:r>
        <w:rPr>
          <w:rFonts w:ascii="华文仿宋" w:eastAsia="华文仿宋" w:hAnsi="华文仿宋" w:hint="eastAsia"/>
          <w:sz w:val="32"/>
          <w:szCs w:val="32"/>
        </w:rPr>
        <w:t>工作</w:t>
      </w:r>
      <w:r w:rsidRPr="00E6624A">
        <w:rPr>
          <w:rFonts w:ascii="华文仿宋" w:eastAsia="华文仿宋" w:hAnsi="华文仿宋" w:hint="eastAsia"/>
          <w:sz w:val="32"/>
          <w:szCs w:val="32"/>
        </w:rPr>
        <w:t>接受当地地方行业主管部门的指导和监管。</w:t>
      </w:r>
    </w:p>
    <w:p w:rsidR="00EC5F49" w:rsidRPr="00E6624A" w:rsidRDefault="00EC5F49" w:rsidP="00EC5F49">
      <w:pPr>
        <w:pStyle w:val="a4"/>
        <w:spacing w:line="240" w:lineRule="auto"/>
        <w:ind w:left="0" w:firstLineChars="187" w:firstLine="598"/>
        <w:rPr>
          <w:rFonts w:ascii="华文仿宋" w:eastAsia="华文仿宋" w:hAnsi="华文仿宋"/>
          <w:sz w:val="32"/>
        </w:rPr>
      </w:pPr>
      <w:r w:rsidRPr="00E6624A">
        <w:rPr>
          <w:rFonts w:ascii="华文楷体" w:eastAsia="华文楷体" w:hAnsi="华文楷体" w:hint="eastAsia"/>
          <w:sz w:val="32"/>
          <w:szCs w:val="32"/>
        </w:rPr>
        <w:t>第二十</w:t>
      </w:r>
      <w:r>
        <w:rPr>
          <w:rFonts w:ascii="华文楷体" w:eastAsia="华文楷体" w:hAnsi="华文楷体" w:hint="eastAsia"/>
          <w:sz w:val="32"/>
          <w:szCs w:val="32"/>
        </w:rPr>
        <w:t>四</w:t>
      </w:r>
      <w:r w:rsidRPr="00E6624A">
        <w:rPr>
          <w:rFonts w:ascii="华文楷体" w:eastAsia="华文楷体" w:hAnsi="华文楷体" w:hint="eastAsia"/>
          <w:sz w:val="32"/>
          <w:szCs w:val="32"/>
        </w:rPr>
        <w:t>条</w:t>
      </w:r>
      <w:r w:rsidRPr="00E6624A">
        <w:rPr>
          <w:rFonts w:ascii="华文仿宋" w:eastAsia="华文仿宋" w:hAnsi="华文仿宋"/>
          <w:sz w:val="32"/>
          <w:szCs w:val="32"/>
        </w:rPr>
        <w:t xml:space="preserve"> </w:t>
      </w:r>
      <w:r w:rsidRPr="00E6624A">
        <w:rPr>
          <w:rFonts w:ascii="华文仿宋" w:eastAsia="华文仿宋" w:hAnsi="华文仿宋" w:hint="eastAsia"/>
          <w:sz w:val="32"/>
        </w:rPr>
        <w:t>联合会资质办可通过抽查及其他可行方式对评审机构的评审活动、见证机构的见证活动进行监督检查，对企业申报材料的完整性、真实性等进行</w:t>
      </w:r>
      <w:r w:rsidRPr="00711966">
        <w:rPr>
          <w:rFonts w:ascii="华文仿宋" w:eastAsia="华文仿宋" w:hAnsi="华文仿宋" w:hint="eastAsia"/>
          <w:sz w:val="32"/>
        </w:rPr>
        <w:t>核</w:t>
      </w:r>
      <w:r w:rsidRPr="00E6624A">
        <w:rPr>
          <w:rFonts w:ascii="华文仿宋" w:eastAsia="华文仿宋" w:hAnsi="华文仿宋" w:hint="eastAsia"/>
          <w:sz w:val="32"/>
        </w:rPr>
        <w:t>查。</w:t>
      </w:r>
    </w:p>
    <w:p w:rsidR="00EC5F49" w:rsidRPr="00E6624A" w:rsidRDefault="00EC5F49" w:rsidP="00EC5F49">
      <w:pPr>
        <w:pStyle w:val="a4"/>
        <w:spacing w:line="240" w:lineRule="auto"/>
        <w:ind w:left="0" w:firstLineChars="187" w:firstLine="598"/>
        <w:rPr>
          <w:rFonts w:ascii="华文仿宋" w:eastAsia="华文仿宋" w:hAnsi="华文仿宋"/>
          <w:sz w:val="32"/>
        </w:rPr>
      </w:pPr>
      <w:r w:rsidRPr="00E6624A">
        <w:rPr>
          <w:rFonts w:ascii="华文楷体" w:eastAsia="华文楷体" w:hAnsi="华文楷体" w:hint="eastAsia"/>
          <w:sz w:val="32"/>
          <w:szCs w:val="32"/>
        </w:rPr>
        <w:t>第二十</w:t>
      </w:r>
      <w:r>
        <w:rPr>
          <w:rFonts w:ascii="华文楷体" w:eastAsia="华文楷体" w:hAnsi="华文楷体" w:hint="eastAsia"/>
          <w:sz w:val="32"/>
          <w:szCs w:val="32"/>
        </w:rPr>
        <w:t>五</w:t>
      </w:r>
      <w:r w:rsidRPr="00E6624A">
        <w:rPr>
          <w:rFonts w:ascii="华文楷体" w:eastAsia="华文楷体" w:hAnsi="华文楷体" w:hint="eastAsia"/>
          <w:sz w:val="32"/>
          <w:szCs w:val="32"/>
        </w:rPr>
        <w:t>条</w:t>
      </w:r>
      <w:r w:rsidRPr="00E6624A">
        <w:rPr>
          <w:rFonts w:ascii="华文仿宋" w:eastAsia="华文仿宋" w:hAnsi="华文仿宋"/>
          <w:sz w:val="32"/>
          <w:szCs w:val="32"/>
        </w:rPr>
        <w:t xml:space="preserve"> </w:t>
      </w:r>
      <w:r w:rsidRPr="007B6138">
        <w:rPr>
          <w:rFonts w:ascii="华文仿宋" w:eastAsia="华文仿宋" w:hAnsi="华文仿宋" w:hint="eastAsia"/>
          <w:sz w:val="32"/>
        </w:rPr>
        <w:t>申</w:t>
      </w:r>
      <w:r w:rsidRPr="00EC494F">
        <w:rPr>
          <w:rFonts w:ascii="华文仿宋" w:eastAsia="华文仿宋" w:hAnsi="华文仿宋" w:hint="eastAsia"/>
          <w:sz w:val="32"/>
        </w:rPr>
        <w:t>请企业对联合会资质工作委员会、联合会资质办的资质认定工作过程或认定结果存在异议</w:t>
      </w:r>
      <w:r>
        <w:rPr>
          <w:rFonts w:ascii="华文仿宋" w:eastAsia="华文仿宋" w:hAnsi="华文仿宋" w:hint="eastAsia"/>
          <w:sz w:val="32"/>
        </w:rPr>
        <w:t>的，</w:t>
      </w:r>
      <w:r w:rsidRPr="00E6624A">
        <w:rPr>
          <w:rFonts w:ascii="华文仿宋" w:eastAsia="华文仿宋" w:hAnsi="华文仿宋" w:hint="eastAsia"/>
          <w:sz w:val="32"/>
        </w:rPr>
        <w:t>可向行业主管部门</w:t>
      </w:r>
      <w:r w:rsidRPr="00EC494F">
        <w:rPr>
          <w:rFonts w:ascii="华文仿宋" w:eastAsia="华文仿宋" w:hAnsi="华文仿宋" w:hint="eastAsia"/>
          <w:sz w:val="32"/>
        </w:rPr>
        <w:t>申诉</w:t>
      </w:r>
      <w:r w:rsidRPr="00E6624A">
        <w:rPr>
          <w:rFonts w:ascii="华文仿宋" w:eastAsia="华文仿宋" w:hAnsi="华文仿宋" w:hint="eastAsia"/>
          <w:sz w:val="32"/>
        </w:rPr>
        <w:t>。</w:t>
      </w:r>
      <w:r w:rsidRPr="00711966">
        <w:rPr>
          <w:rFonts w:ascii="华文仿宋" w:eastAsia="华文仿宋" w:hAnsi="华文仿宋" w:hint="eastAsia"/>
          <w:sz w:val="32"/>
        </w:rPr>
        <w:t>申请企业对评审机构、见证机构和地方服务中心的</w:t>
      </w:r>
      <w:r w:rsidRPr="00EC494F">
        <w:rPr>
          <w:rFonts w:ascii="华文仿宋" w:eastAsia="华文仿宋" w:hAnsi="华文仿宋" w:hint="eastAsia"/>
          <w:sz w:val="32"/>
        </w:rPr>
        <w:t>资质认定工作过程或评审机构的评审结果存在异</w:t>
      </w:r>
      <w:r w:rsidRPr="00EC494F">
        <w:rPr>
          <w:rFonts w:ascii="华文仿宋" w:eastAsia="华文仿宋" w:hAnsi="华文仿宋" w:hint="eastAsia"/>
          <w:sz w:val="32"/>
        </w:rPr>
        <w:lastRenderedPageBreak/>
        <w:t>议</w:t>
      </w:r>
      <w:r>
        <w:rPr>
          <w:rFonts w:ascii="华文仿宋" w:eastAsia="华文仿宋" w:hAnsi="华文仿宋" w:hint="eastAsia"/>
          <w:sz w:val="32"/>
        </w:rPr>
        <w:t>的</w:t>
      </w:r>
      <w:r w:rsidRPr="00711966">
        <w:rPr>
          <w:rFonts w:ascii="华文仿宋" w:eastAsia="华文仿宋" w:hAnsi="华文仿宋" w:hint="eastAsia"/>
          <w:sz w:val="32"/>
        </w:rPr>
        <w:t>，可向联合会资质办投诉。</w:t>
      </w:r>
    </w:p>
    <w:p w:rsidR="00EC5F49" w:rsidRPr="00E6624A" w:rsidRDefault="00EC5F49" w:rsidP="00EC5F49">
      <w:pPr>
        <w:pStyle w:val="a4"/>
        <w:spacing w:line="240" w:lineRule="auto"/>
        <w:ind w:left="0" w:firstLineChars="200" w:firstLine="640"/>
        <w:rPr>
          <w:rFonts w:ascii="华文仿宋" w:eastAsia="华文仿宋" w:hAnsi="华文仿宋"/>
          <w:sz w:val="32"/>
          <w:szCs w:val="32"/>
        </w:rPr>
      </w:pPr>
      <w:r w:rsidRPr="00E6624A">
        <w:rPr>
          <w:rFonts w:ascii="华文楷体" w:eastAsia="华文楷体" w:hAnsi="华文楷体" w:hint="eastAsia"/>
          <w:sz w:val="32"/>
          <w:szCs w:val="32"/>
        </w:rPr>
        <w:t>第二十</w:t>
      </w:r>
      <w:r>
        <w:rPr>
          <w:rFonts w:ascii="华文楷体" w:eastAsia="华文楷体" w:hAnsi="华文楷体" w:hint="eastAsia"/>
          <w:sz w:val="32"/>
          <w:szCs w:val="32"/>
        </w:rPr>
        <w:t>六</w:t>
      </w:r>
      <w:r w:rsidRPr="00E6624A">
        <w:rPr>
          <w:rFonts w:ascii="华文楷体" w:eastAsia="华文楷体" w:hAnsi="华文楷体" w:hint="eastAsia"/>
          <w:sz w:val="32"/>
          <w:szCs w:val="32"/>
        </w:rPr>
        <w:t>条</w:t>
      </w:r>
      <w:r w:rsidRPr="00E6624A">
        <w:rPr>
          <w:rFonts w:ascii="华文仿宋" w:eastAsia="华文仿宋" w:hAnsi="华文仿宋"/>
          <w:b/>
          <w:sz w:val="32"/>
          <w:szCs w:val="32"/>
        </w:rPr>
        <w:t xml:space="preserve"> </w:t>
      </w:r>
      <w:r w:rsidRPr="00E6624A">
        <w:rPr>
          <w:rFonts w:ascii="华文仿宋" w:eastAsia="华文仿宋" w:hAnsi="华文仿宋" w:hint="eastAsia"/>
          <w:sz w:val="32"/>
          <w:szCs w:val="32"/>
        </w:rPr>
        <w:t>申请企业或持证企业在资质新申报、换证申报、提交年度数据信息及资质证书变更等活动中存在弄虚作假、隐瞒事实或不配合执行本管理办法等行为的，或存在涂改、伪造、租用、借用资质证书等行为的，联合会资质办</w:t>
      </w:r>
      <w:r w:rsidRPr="00E6624A">
        <w:rPr>
          <w:rFonts w:ascii="华文仿宋" w:eastAsia="华文仿宋" w:hAnsi="华文仿宋" w:hint="eastAsia"/>
          <w:kern w:val="2"/>
          <w:sz w:val="32"/>
          <w:szCs w:val="32"/>
        </w:rPr>
        <w:t>可</w:t>
      </w:r>
      <w:r w:rsidRPr="00E6624A">
        <w:rPr>
          <w:rFonts w:ascii="华文仿宋" w:eastAsia="华文仿宋" w:hAnsi="华文仿宋" w:hint="eastAsia"/>
          <w:sz w:val="32"/>
          <w:szCs w:val="32"/>
        </w:rPr>
        <w:t>视其情节轻重给予警告、暂停受理</w:t>
      </w:r>
      <w:r>
        <w:rPr>
          <w:rFonts w:ascii="华文仿宋" w:eastAsia="华文仿宋" w:hAnsi="华文仿宋" w:hint="eastAsia"/>
          <w:sz w:val="32"/>
          <w:szCs w:val="32"/>
        </w:rPr>
        <w:t>，或</w:t>
      </w:r>
      <w:r w:rsidRPr="00E6624A">
        <w:rPr>
          <w:rFonts w:ascii="华文仿宋" w:eastAsia="华文仿宋" w:hAnsi="华文仿宋" w:hint="eastAsia"/>
          <w:sz w:val="32"/>
          <w:szCs w:val="32"/>
        </w:rPr>
        <w:t>降级、暂停和撤销资质证书</w:t>
      </w:r>
      <w:r w:rsidRPr="00E6624A">
        <w:rPr>
          <w:rFonts w:ascii="华文仿宋" w:eastAsia="华文仿宋" w:hAnsi="华文仿宋" w:hint="eastAsia"/>
          <w:kern w:val="2"/>
          <w:sz w:val="32"/>
          <w:szCs w:val="32"/>
        </w:rPr>
        <w:t>等处罚</w:t>
      </w:r>
      <w:r w:rsidRPr="00E6624A">
        <w:rPr>
          <w:rFonts w:ascii="华文仿宋" w:eastAsia="华文仿宋" w:hAnsi="华文仿宋" w:hint="eastAsia"/>
          <w:sz w:val="32"/>
          <w:szCs w:val="32"/>
        </w:rPr>
        <w:t>。</w:t>
      </w:r>
    </w:p>
    <w:p w:rsidR="00EC5F49" w:rsidRPr="00E6624A" w:rsidRDefault="00EC5F49" w:rsidP="00EC5F49">
      <w:pPr>
        <w:pStyle w:val="a4"/>
        <w:spacing w:line="240" w:lineRule="auto"/>
        <w:ind w:left="0" w:firstLineChars="187" w:firstLine="598"/>
        <w:rPr>
          <w:rFonts w:ascii="华文仿宋" w:eastAsia="华文仿宋" w:hAnsi="华文仿宋"/>
          <w:kern w:val="2"/>
          <w:sz w:val="32"/>
          <w:szCs w:val="32"/>
        </w:rPr>
      </w:pPr>
      <w:r w:rsidRPr="00E6624A">
        <w:rPr>
          <w:rFonts w:ascii="华文楷体" w:eastAsia="华文楷体" w:hAnsi="华文楷体" w:hint="eastAsia"/>
          <w:sz w:val="32"/>
          <w:szCs w:val="32"/>
        </w:rPr>
        <w:t>第</w:t>
      </w:r>
      <w:r w:rsidRPr="000D7B2A">
        <w:rPr>
          <w:rFonts w:ascii="华文楷体" w:eastAsia="华文楷体" w:hAnsi="华文楷体" w:hint="eastAsia"/>
          <w:sz w:val="32"/>
          <w:szCs w:val="32"/>
        </w:rPr>
        <w:t>二</w:t>
      </w:r>
      <w:r w:rsidRPr="00E6624A">
        <w:rPr>
          <w:rFonts w:ascii="华文楷体" w:eastAsia="华文楷体" w:hAnsi="华文楷体" w:hint="eastAsia"/>
          <w:sz w:val="32"/>
          <w:szCs w:val="32"/>
        </w:rPr>
        <w:t>十</w:t>
      </w:r>
      <w:r>
        <w:rPr>
          <w:rFonts w:ascii="华文楷体" w:eastAsia="华文楷体" w:hAnsi="华文楷体" w:hint="eastAsia"/>
          <w:sz w:val="32"/>
          <w:szCs w:val="32"/>
        </w:rPr>
        <w:t>七</w:t>
      </w:r>
      <w:r w:rsidRPr="00E6624A">
        <w:rPr>
          <w:rFonts w:ascii="华文楷体" w:eastAsia="华文楷体" w:hAnsi="华文楷体" w:hint="eastAsia"/>
          <w:sz w:val="32"/>
          <w:szCs w:val="32"/>
        </w:rPr>
        <w:t>条</w:t>
      </w:r>
      <w:r w:rsidRPr="00E6624A">
        <w:rPr>
          <w:rFonts w:ascii="华文仿宋" w:eastAsia="华文仿宋" w:hAnsi="华文仿宋"/>
          <w:b/>
          <w:sz w:val="32"/>
          <w:szCs w:val="32"/>
        </w:rPr>
        <w:t xml:space="preserve"> </w:t>
      </w:r>
      <w:r w:rsidRPr="00E6624A">
        <w:rPr>
          <w:rFonts w:ascii="华文仿宋" w:eastAsia="华文仿宋" w:hAnsi="华文仿宋" w:hint="eastAsia"/>
          <w:sz w:val="32"/>
          <w:szCs w:val="32"/>
        </w:rPr>
        <w:t>评审机构及</w:t>
      </w:r>
      <w:r w:rsidRPr="00E6624A">
        <w:rPr>
          <w:rFonts w:ascii="华文仿宋" w:eastAsia="华文仿宋" w:hAnsi="华文仿宋" w:hint="eastAsia"/>
          <w:kern w:val="2"/>
          <w:sz w:val="32"/>
          <w:szCs w:val="32"/>
        </w:rPr>
        <w:t>评审人员在评审活动中，</w:t>
      </w:r>
      <w:r w:rsidRPr="00E6624A">
        <w:rPr>
          <w:rFonts w:ascii="华文仿宋" w:eastAsia="华文仿宋" w:hAnsi="华文仿宋" w:hint="eastAsia"/>
          <w:sz w:val="32"/>
          <w:szCs w:val="32"/>
        </w:rPr>
        <w:t>见证机构及见证人员在见证活动中</w:t>
      </w:r>
      <w:r w:rsidRPr="00E6624A">
        <w:rPr>
          <w:rFonts w:ascii="华文仿宋" w:eastAsia="华文仿宋" w:hAnsi="华文仿宋" w:hint="eastAsia"/>
          <w:kern w:val="2"/>
          <w:sz w:val="32"/>
          <w:szCs w:val="32"/>
        </w:rPr>
        <w:t>存在玩忽职守、营私舞弊、索贿受贿、弄虚作假及侵害申请企业合法权益等行为</w:t>
      </w:r>
      <w:r>
        <w:rPr>
          <w:rFonts w:ascii="华文仿宋" w:eastAsia="华文仿宋" w:hAnsi="华文仿宋" w:hint="eastAsia"/>
          <w:kern w:val="2"/>
          <w:sz w:val="32"/>
          <w:szCs w:val="32"/>
        </w:rPr>
        <w:t>的</w:t>
      </w:r>
      <w:r w:rsidRPr="00E6624A">
        <w:rPr>
          <w:rFonts w:ascii="华文仿宋" w:eastAsia="华文仿宋" w:hAnsi="华文仿宋" w:hint="eastAsia"/>
          <w:kern w:val="2"/>
          <w:sz w:val="32"/>
          <w:szCs w:val="32"/>
        </w:rPr>
        <w:t>，联合会资质办可</w:t>
      </w:r>
      <w:r w:rsidRPr="00E6624A">
        <w:rPr>
          <w:rFonts w:ascii="华文仿宋" w:eastAsia="华文仿宋" w:hAnsi="华文仿宋" w:hint="eastAsia"/>
          <w:sz w:val="32"/>
          <w:szCs w:val="32"/>
        </w:rPr>
        <w:t>视情节轻重予以警告，</w:t>
      </w:r>
      <w:r w:rsidRPr="00E6624A">
        <w:rPr>
          <w:rFonts w:ascii="华文仿宋" w:eastAsia="华文仿宋" w:hAnsi="华文仿宋" w:hint="eastAsia"/>
          <w:kern w:val="2"/>
          <w:sz w:val="32"/>
          <w:szCs w:val="32"/>
        </w:rPr>
        <w:t>暂停、</w:t>
      </w:r>
      <w:r w:rsidRPr="00D2236D">
        <w:rPr>
          <w:rFonts w:ascii="华文仿宋" w:eastAsia="华文仿宋" w:hAnsi="华文仿宋" w:hint="eastAsia"/>
          <w:kern w:val="2"/>
          <w:sz w:val="32"/>
          <w:szCs w:val="32"/>
        </w:rPr>
        <w:t>降低</w:t>
      </w:r>
      <w:r>
        <w:rPr>
          <w:rFonts w:ascii="华文仿宋" w:eastAsia="华文仿宋" w:hAnsi="华文仿宋" w:hint="eastAsia"/>
          <w:kern w:val="2"/>
          <w:sz w:val="32"/>
          <w:szCs w:val="32"/>
        </w:rPr>
        <w:t>和</w:t>
      </w:r>
      <w:r w:rsidRPr="00E6624A">
        <w:rPr>
          <w:rFonts w:ascii="华文仿宋" w:eastAsia="华文仿宋" w:hAnsi="华文仿宋" w:hint="eastAsia"/>
          <w:kern w:val="2"/>
          <w:sz w:val="32"/>
          <w:szCs w:val="32"/>
        </w:rPr>
        <w:t>撤销评审或见证评审资格等处罚。</w:t>
      </w:r>
    </w:p>
    <w:p w:rsidR="00EC5F49" w:rsidRDefault="00EC5F49" w:rsidP="00EC5F49">
      <w:pPr>
        <w:ind w:left="-1080"/>
        <w:jc w:val="center"/>
        <w:rPr>
          <w:rFonts w:ascii="黑体" w:eastAsia="黑体" w:hAnsi="华文仿宋"/>
          <w:bCs/>
          <w:sz w:val="32"/>
          <w:szCs w:val="32"/>
        </w:rPr>
      </w:pPr>
    </w:p>
    <w:p w:rsidR="00EC5F49" w:rsidRPr="00E6624A" w:rsidRDefault="00EC5F49" w:rsidP="00EC5F49">
      <w:pPr>
        <w:ind w:left="-1080"/>
        <w:jc w:val="center"/>
        <w:rPr>
          <w:rFonts w:ascii="黑体" w:eastAsia="黑体" w:hAnsi="华文仿宋"/>
          <w:bCs/>
          <w:sz w:val="32"/>
          <w:szCs w:val="32"/>
        </w:rPr>
      </w:pPr>
      <w:r>
        <w:rPr>
          <w:rFonts w:ascii="黑体" w:eastAsia="黑体" w:hAnsi="华文仿宋" w:hint="eastAsia"/>
          <w:bCs/>
          <w:sz w:val="32"/>
          <w:szCs w:val="32"/>
        </w:rPr>
        <w:t>第七章</w:t>
      </w:r>
      <w:r>
        <w:rPr>
          <w:rFonts w:ascii="黑体" w:eastAsia="黑体" w:hAnsi="华文仿宋"/>
          <w:bCs/>
          <w:sz w:val="32"/>
          <w:szCs w:val="32"/>
        </w:rPr>
        <w:t xml:space="preserve"> </w:t>
      </w:r>
      <w:r w:rsidRPr="00E6624A">
        <w:rPr>
          <w:rFonts w:ascii="黑体" w:eastAsia="黑体" w:hAnsi="华文仿宋" w:hint="eastAsia"/>
          <w:bCs/>
          <w:sz w:val="32"/>
          <w:szCs w:val="32"/>
        </w:rPr>
        <w:t>附则</w:t>
      </w:r>
    </w:p>
    <w:p w:rsidR="00EC5F49" w:rsidRDefault="00EC5F49" w:rsidP="00EC5F49">
      <w:pPr>
        <w:pStyle w:val="a4"/>
        <w:spacing w:line="240" w:lineRule="auto"/>
        <w:ind w:left="0" w:firstLineChars="220" w:firstLine="704"/>
        <w:rPr>
          <w:rFonts w:ascii="华文仿宋" w:eastAsia="华文仿宋" w:hAnsi="华文仿宋"/>
          <w:kern w:val="2"/>
          <w:sz w:val="32"/>
          <w:szCs w:val="32"/>
        </w:rPr>
      </w:pPr>
      <w:r w:rsidRPr="00E6624A">
        <w:rPr>
          <w:rFonts w:ascii="华文楷体" w:eastAsia="华文楷体" w:hAnsi="华文楷体" w:hint="eastAsia"/>
          <w:sz w:val="32"/>
          <w:szCs w:val="32"/>
        </w:rPr>
        <w:t>第</w:t>
      </w:r>
      <w:r w:rsidRPr="000D7B2A">
        <w:rPr>
          <w:rFonts w:ascii="华文楷体" w:eastAsia="华文楷体" w:hAnsi="华文楷体" w:hint="eastAsia"/>
          <w:sz w:val="32"/>
          <w:szCs w:val="32"/>
        </w:rPr>
        <w:t>二</w:t>
      </w:r>
      <w:r w:rsidRPr="00E6624A">
        <w:rPr>
          <w:rFonts w:ascii="华文楷体" w:eastAsia="华文楷体" w:hAnsi="华文楷体" w:hint="eastAsia"/>
          <w:sz w:val="32"/>
          <w:szCs w:val="32"/>
        </w:rPr>
        <w:t>十</w:t>
      </w:r>
      <w:r>
        <w:rPr>
          <w:rFonts w:ascii="华文楷体" w:eastAsia="华文楷体" w:hAnsi="华文楷体" w:hint="eastAsia"/>
          <w:sz w:val="32"/>
          <w:szCs w:val="32"/>
        </w:rPr>
        <w:t>八</w:t>
      </w:r>
      <w:r w:rsidRPr="00E6624A">
        <w:rPr>
          <w:rFonts w:ascii="华文楷体" w:eastAsia="华文楷体" w:hAnsi="华文楷体" w:hint="eastAsia"/>
          <w:sz w:val="32"/>
          <w:szCs w:val="32"/>
        </w:rPr>
        <w:t>条</w:t>
      </w:r>
      <w:r w:rsidRPr="00E6624A">
        <w:rPr>
          <w:rFonts w:ascii="华文仿宋" w:eastAsia="华文仿宋" w:hAnsi="华文仿宋"/>
          <w:sz w:val="32"/>
          <w:szCs w:val="32"/>
        </w:rPr>
        <w:t xml:space="preserve"> </w:t>
      </w:r>
      <w:r w:rsidRPr="00E6624A">
        <w:rPr>
          <w:rFonts w:ascii="华文仿宋" w:eastAsia="华文仿宋" w:hAnsi="华文仿宋" w:hint="eastAsia"/>
          <w:sz w:val="32"/>
          <w:szCs w:val="32"/>
        </w:rPr>
        <w:t>本办法</w:t>
      </w:r>
      <w:r w:rsidRPr="00E6624A">
        <w:rPr>
          <w:rFonts w:ascii="华文仿宋" w:eastAsia="华文仿宋" w:hAnsi="华文仿宋" w:hint="eastAsia"/>
          <w:kern w:val="2"/>
          <w:sz w:val="32"/>
          <w:szCs w:val="32"/>
        </w:rPr>
        <w:t>由联合会负责解释。</w:t>
      </w:r>
    </w:p>
    <w:p w:rsidR="00EC5F49" w:rsidRDefault="00EC5F49" w:rsidP="00EC5F49">
      <w:pPr>
        <w:pStyle w:val="a4"/>
        <w:spacing w:line="240" w:lineRule="auto"/>
        <w:ind w:left="0" w:firstLineChars="220" w:firstLine="704"/>
        <w:rPr>
          <w:rFonts w:ascii="华文仿宋" w:eastAsia="华文仿宋" w:hAnsi="华文仿宋"/>
          <w:kern w:val="2"/>
          <w:sz w:val="32"/>
          <w:szCs w:val="32"/>
        </w:rPr>
      </w:pPr>
    </w:p>
    <w:p w:rsidR="00EC5F49" w:rsidRPr="00EC5F49" w:rsidRDefault="00EC5F49" w:rsidP="00EC5F49"/>
    <w:sectPr w:rsidR="00EC5F49" w:rsidRPr="00EC5F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fixed"/>
    <w:sig w:usb0="00000000"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F49"/>
    <w:rsid w:val="002C4B78"/>
    <w:rsid w:val="00EC5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5F49"/>
    <w:pPr>
      <w:widowControl/>
      <w:spacing w:before="100" w:beforeAutospacing="1" w:after="100" w:afterAutospacing="1"/>
      <w:jc w:val="left"/>
    </w:pPr>
    <w:rPr>
      <w:rFonts w:ascii="宋体" w:eastAsia="宋体" w:hAnsi="宋体" w:cs="宋体"/>
      <w:kern w:val="0"/>
      <w:sz w:val="24"/>
      <w:szCs w:val="24"/>
    </w:rPr>
  </w:style>
  <w:style w:type="paragraph" w:styleId="a4">
    <w:name w:val="Body Text Indent"/>
    <w:basedOn w:val="a"/>
    <w:link w:val="Char"/>
    <w:uiPriority w:val="99"/>
    <w:semiHidden/>
    <w:rsid w:val="00EC5F49"/>
    <w:pPr>
      <w:spacing w:line="360" w:lineRule="auto"/>
      <w:ind w:left="480"/>
    </w:pPr>
    <w:rPr>
      <w:rFonts w:ascii="Times New Roman" w:eastAsia="宋体" w:hAnsi="Times New Roman" w:cs="Times New Roman"/>
      <w:kern w:val="0"/>
      <w:sz w:val="24"/>
      <w:szCs w:val="20"/>
    </w:rPr>
  </w:style>
  <w:style w:type="character" w:customStyle="1" w:styleId="Char">
    <w:name w:val="正文文本缩进 Char"/>
    <w:basedOn w:val="a0"/>
    <w:link w:val="a4"/>
    <w:uiPriority w:val="99"/>
    <w:semiHidden/>
    <w:rsid w:val="00EC5F49"/>
    <w:rPr>
      <w:rFonts w:ascii="Times New Roman" w:eastAsia="宋体" w:hAnsi="Times New Roman" w:cs="Times New Roman"/>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5F49"/>
    <w:pPr>
      <w:widowControl/>
      <w:spacing w:before="100" w:beforeAutospacing="1" w:after="100" w:afterAutospacing="1"/>
      <w:jc w:val="left"/>
    </w:pPr>
    <w:rPr>
      <w:rFonts w:ascii="宋体" w:eastAsia="宋体" w:hAnsi="宋体" w:cs="宋体"/>
      <w:kern w:val="0"/>
      <w:sz w:val="24"/>
      <w:szCs w:val="24"/>
    </w:rPr>
  </w:style>
  <w:style w:type="paragraph" w:styleId="a4">
    <w:name w:val="Body Text Indent"/>
    <w:basedOn w:val="a"/>
    <w:link w:val="Char"/>
    <w:uiPriority w:val="99"/>
    <w:semiHidden/>
    <w:rsid w:val="00EC5F49"/>
    <w:pPr>
      <w:spacing w:line="360" w:lineRule="auto"/>
      <w:ind w:left="480"/>
    </w:pPr>
    <w:rPr>
      <w:rFonts w:ascii="Times New Roman" w:eastAsia="宋体" w:hAnsi="Times New Roman" w:cs="Times New Roman"/>
      <w:kern w:val="0"/>
      <w:sz w:val="24"/>
      <w:szCs w:val="20"/>
    </w:rPr>
  </w:style>
  <w:style w:type="character" w:customStyle="1" w:styleId="Char">
    <w:name w:val="正文文本缩进 Char"/>
    <w:basedOn w:val="a0"/>
    <w:link w:val="a4"/>
    <w:uiPriority w:val="99"/>
    <w:semiHidden/>
    <w:rsid w:val="00EC5F49"/>
    <w:rPr>
      <w:rFonts w:ascii="Times New Roman" w:eastAsia="宋体"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461094">
      <w:bodyDiv w:val="1"/>
      <w:marLeft w:val="0"/>
      <w:marRight w:val="0"/>
      <w:marTop w:val="0"/>
      <w:marBottom w:val="0"/>
      <w:divBdr>
        <w:top w:val="none" w:sz="0" w:space="0" w:color="auto"/>
        <w:left w:val="none" w:sz="0" w:space="0" w:color="auto"/>
        <w:bottom w:val="none" w:sz="0" w:space="0" w:color="auto"/>
        <w:right w:val="none" w:sz="0" w:space="0" w:color="auto"/>
      </w:divBdr>
      <w:divsChild>
        <w:div w:id="732199815">
          <w:marLeft w:val="0"/>
          <w:marRight w:val="0"/>
          <w:marTop w:val="0"/>
          <w:marBottom w:val="0"/>
          <w:divBdr>
            <w:top w:val="none" w:sz="0" w:space="0" w:color="auto"/>
            <w:left w:val="none" w:sz="0" w:space="0" w:color="auto"/>
            <w:bottom w:val="single" w:sz="6" w:space="8" w:color="C3C3C3"/>
            <w:right w:val="none" w:sz="0" w:space="0" w:color="auto"/>
          </w:divBdr>
        </w:div>
        <w:div w:id="3153787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572</Words>
  <Characters>3264</Characters>
  <Application>Microsoft Office Word</Application>
  <DocSecurity>0</DocSecurity>
  <Lines>27</Lines>
  <Paragraphs>7</Paragraphs>
  <ScaleCrop>false</ScaleCrop>
  <Company>Sky123.Org</Company>
  <LinksUpToDate>false</LinksUpToDate>
  <CharactersWithSpaces>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wbh</dc:creator>
  <cp:lastModifiedBy>wbh</cp:lastModifiedBy>
  <cp:revision>1</cp:revision>
  <dcterms:created xsi:type="dcterms:W3CDTF">2015-06-16T01:06:00Z</dcterms:created>
  <dcterms:modified xsi:type="dcterms:W3CDTF">2015-06-16T01:09:00Z</dcterms:modified>
</cp:coreProperties>
</file>